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663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1"/>
        <w:gridCol w:w="96"/>
        <w:gridCol w:w="1631"/>
        <w:gridCol w:w="96"/>
        <w:gridCol w:w="1541"/>
        <w:gridCol w:w="96"/>
        <w:gridCol w:w="1541"/>
      </w:tblGrid>
      <w:tr w:rsidR="006E6588" w:rsidRPr="006E6588" w14:paraId="734D3109" w14:textId="77777777" w:rsidTr="00C46F5B">
        <w:trPr>
          <w:trHeight w:val="735"/>
        </w:trPr>
        <w:tc>
          <w:tcPr>
            <w:tcW w:w="0" w:type="auto"/>
            <w:shd w:val="clear" w:color="auto" w:fill="A42A2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35A426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E6FCE0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BFBF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800AA0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244928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177A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1763BD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5A37A7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7FFFD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15F462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E6588" w:rsidRPr="006E6588" w14:paraId="650609B1" w14:textId="77777777" w:rsidTr="00C46F5B">
        <w:trPr>
          <w:trHeight w:val="540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5F1383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Brown</w:t>
            </w: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br/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t>RGB 165,042,042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7C825A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40A1709D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Silver</w:t>
            </w: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br/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t>RGB 191,191,191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6A208A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5E6EF804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Cerulean</w:t>
            </w: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br/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t>RGB 000,119,170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2D9FE5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0B5C0A5B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Aquamarine</w:t>
            </w: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br/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t>RGB 127,255,212</w:t>
            </w:r>
          </w:p>
        </w:tc>
      </w:tr>
      <w:tr w:rsidR="006E6588" w:rsidRPr="006E6588" w14:paraId="4A3A3A49" w14:textId="77777777" w:rsidTr="00C46F5B">
        <w:trPr>
          <w:trHeight w:val="120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AEB3D4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358E67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A4DCB6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B3FD0C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FF8169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1480FF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A58709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E6588" w:rsidRPr="006E6588" w14:paraId="624DAC58" w14:textId="77777777" w:rsidTr="00C46F5B">
        <w:trPr>
          <w:trHeight w:val="735"/>
        </w:trPr>
        <w:tc>
          <w:tcPr>
            <w:tcW w:w="0" w:type="auto"/>
            <w:shd w:val="clear" w:color="auto" w:fill="A401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DAF071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46E470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EBB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B657CF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535FBD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80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8CB0B3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63911A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64FFE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C2769F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E6588" w:rsidRPr="006E6588" w14:paraId="73B7C5ED" w14:textId="77777777" w:rsidTr="00C46F5B">
        <w:trPr>
          <w:trHeight w:val="540"/>
        </w:trPr>
        <w:tc>
          <w:tcPr>
            <w:tcW w:w="0" w:type="auto"/>
            <w:shd w:val="clear" w:color="auto" w:fill="FFFFFF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58D98C1A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Sangria</w:t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br/>
              <w:t>RGB 164,000,000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E09D02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3FF42E38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Lemon Chiffon</w:t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br/>
              <w:t>RGB 255,255,187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9DE1AE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64E780B0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Dodger Blue</w:t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br/>
              <w:t>RGB 000,127,255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40CDC9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7123566F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Baby blue</w:t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br/>
              <w:t>RGB 100,255,233</w:t>
            </w:r>
          </w:p>
        </w:tc>
      </w:tr>
      <w:tr w:rsidR="006E6588" w:rsidRPr="006E6588" w14:paraId="3CB83A3C" w14:textId="77777777" w:rsidTr="00C46F5B">
        <w:trPr>
          <w:trHeight w:val="120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30FAA0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0BAAC3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A2BE34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678FAE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FFE84A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7F562A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19900E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E6588" w:rsidRPr="006E6588" w14:paraId="7693F935" w14:textId="77777777" w:rsidTr="00C46F5B">
        <w:trPr>
          <w:trHeight w:val="735"/>
        </w:trPr>
        <w:tc>
          <w:tcPr>
            <w:tcW w:w="0" w:type="auto"/>
            <w:shd w:val="clear" w:color="auto" w:fill="FF020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9EDEC6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D516A4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0E58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D25AB6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EECD62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552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4A1D91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5D0BE8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9EA105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E6588" w:rsidRPr="006E6588" w14:paraId="412ABDB0" w14:textId="77777777" w:rsidTr="00C46F5B">
        <w:trPr>
          <w:trHeight w:val="540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CC4F88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Red</w:t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br/>
              <w:t>RGB 255,000,000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13CFD3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5518AD10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Khaki</w:t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br/>
              <w:t>RGB 240,230,140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B42FBB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5197E882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Navy Blue</w:t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br/>
              <w:t>RGB 006,082,255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BF9952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1069AD51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Aqua</w:t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br/>
              <w:t>RGB 000,255,255</w:t>
            </w:r>
          </w:p>
        </w:tc>
      </w:tr>
      <w:tr w:rsidR="006E6588" w:rsidRPr="006E6588" w14:paraId="11627781" w14:textId="77777777" w:rsidTr="00C46F5B">
        <w:trPr>
          <w:trHeight w:val="120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BBEACC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2B5021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ADC86C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EEA72E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9088A5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D7023A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7D2E35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E6588" w:rsidRPr="006E6588" w14:paraId="53404AD4" w14:textId="77777777" w:rsidTr="00C46F5B">
        <w:trPr>
          <w:trHeight w:val="735"/>
        </w:trPr>
        <w:tc>
          <w:tcPr>
            <w:tcW w:w="0" w:type="auto"/>
            <w:shd w:val="clear" w:color="auto" w:fill="FFA402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8F57F3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2DAEB6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3A402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94671E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44AC10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6E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89A433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6D26D3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C8B4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772E85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E6588" w:rsidRPr="006E6588" w14:paraId="3760F812" w14:textId="77777777" w:rsidTr="00C46F5B">
        <w:trPr>
          <w:trHeight w:val="540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838ECA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Orange</w:t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br/>
              <w:t>RGB 255,165,000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09CB2D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C4577C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Citrus</w:t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br/>
              <w:t>RGB 164,164,000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5D1D97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7A45191F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Watercourse</w:t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br/>
              <w:t>RGB 000,110,051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E1B059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38372A5D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Mauve</w:t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br/>
              <w:t>RGB 200,180,255</w:t>
            </w:r>
          </w:p>
        </w:tc>
      </w:tr>
      <w:tr w:rsidR="006E6588" w:rsidRPr="006E6588" w14:paraId="37CBCAE4" w14:textId="77777777" w:rsidTr="00C46F5B">
        <w:trPr>
          <w:trHeight w:val="120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198C8E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31D809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39B0CD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409903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3B018D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B7428E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81349A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E6588" w:rsidRPr="006E6588" w14:paraId="02B9B670" w14:textId="77777777" w:rsidTr="00C46F5B">
        <w:trPr>
          <w:trHeight w:val="735"/>
        </w:trPr>
        <w:tc>
          <w:tcPr>
            <w:tcW w:w="0" w:type="auto"/>
            <w:shd w:val="clear" w:color="auto" w:fill="E9430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336997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669ABF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E0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4B89DF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F50CD9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96FE0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FABCB2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25C6AB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801C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4344F7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E6588" w:rsidRPr="006E6588" w14:paraId="6322C911" w14:textId="77777777" w:rsidTr="00C46F5B">
        <w:trPr>
          <w:trHeight w:val="540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98A029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Persimmon</w:t>
            </w: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br/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t>RGB 233,067,067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450496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75CDC81A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Yellow</w:t>
            </w: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br/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t>RGB 255,255,000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8296F0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16E55B05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Chartreuse</w:t>
            </w: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br/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t>RGB 125,255,000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E17C98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2075D2C0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Electric Indigo</w:t>
            </w: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br/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t>RGB 128,000,255</w:t>
            </w:r>
          </w:p>
        </w:tc>
      </w:tr>
      <w:tr w:rsidR="006E6588" w:rsidRPr="006E6588" w14:paraId="6D188021" w14:textId="77777777" w:rsidTr="00C46F5B">
        <w:trPr>
          <w:trHeight w:val="120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888FA8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FBEAE3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6ECB8D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83A5D6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7DAC67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4BC4F5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CFC72A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E6588" w:rsidRPr="006E6588" w14:paraId="4C7BE1F6" w14:textId="77777777" w:rsidTr="00C46F5B">
        <w:trPr>
          <w:trHeight w:val="735"/>
        </w:trPr>
        <w:tc>
          <w:tcPr>
            <w:tcW w:w="0" w:type="auto"/>
            <w:shd w:val="clear" w:color="auto" w:fill="FFC0CB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F86527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4D6A0D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89FEA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EA493E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08A52A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FE0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B52DB2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A70605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1D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9EA70F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E6588" w:rsidRPr="006E6588" w14:paraId="58ED1EE7" w14:textId="77777777" w:rsidTr="00C46F5B">
        <w:trPr>
          <w:trHeight w:val="540"/>
        </w:trPr>
        <w:tc>
          <w:tcPr>
            <w:tcW w:w="0" w:type="auto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47986957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Pink</w:t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br/>
              <w:t>RGB 255,192,203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0E19AE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FBF157" w14:textId="0EB6A50B" w:rsidR="006E6588" w:rsidRPr="006E6588" w:rsidRDefault="00C4501C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Mint green</w:t>
            </w:r>
            <w:r w:rsidR="006E6588"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br/>
            </w:r>
            <w:r w:rsidR="006E6588" w:rsidRPr="006E6588">
              <w:rPr>
                <w:rFonts w:ascii="Calibri" w:eastAsia="Times New Roman" w:hAnsi="Calibri" w:cs="Calibri"/>
                <w:sz w:val="22"/>
                <w:szCs w:val="22"/>
              </w:rPr>
              <w:t>RGB 138,255,173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667B3C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42928477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Lime</w:t>
            </w: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br/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t>RGB 000,255,000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F090A4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6CE99B06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Magenta</w:t>
            </w: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br/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t>RGB 255,000,255</w:t>
            </w:r>
          </w:p>
        </w:tc>
      </w:tr>
    </w:tbl>
    <w:p w14:paraId="4FE915CB" w14:textId="77777777" w:rsidR="006E6588" w:rsidRDefault="006E6588"/>
    <w:p w14:paraId="79D50CD9" w14:textId="2834281C" w:rsidR="006E6588" w:rsidRDefault="00C46F5B">
      <w:r>
        <w:t>Supplementary Figure</w:t>
      </w:r>
      <w:r w:rsidR="00334BC7">
        <w:t xml:space="preserve"> 1</w:t>
      </w:r>
      <w:r>
        <w:t xml:space="preserve">: Visual representation of the 24 default colors </w:t>
      </w:r>
      <w:r w:rsidR="006E6588">
        <w:t xml:space="preserve">Please note, these are default colors at the time of publication. Default colors are subject to change based on feedback, and most recent colors will be reflected in </w:t>
      </w:r>
      <w:hyperlink r:id="rId4" w:history="1">
        <w:r w:rsidR="006E6588" w:rsidRPr="0073555D">
          <w:rPr>
            <w:rStyle w:val="Hyperlink"/>
          </w:rPr>
          <w:t>https://bit.ly/StructureNaming</w:t>
        </w:r>
      </w:hyperlink>
      <w:r w:rsidR="006E6588">
        <w:t>.</w:t>
      </w:r>
      <w:r w:rsidR="00C4501C">
        <w:t xml:space="preserve"> Color names were determined utilizing the Color Name and Hue function of </w:t>
      </w:r>
      <w:hyperlink r:id="rId5" w:history="1">
        <w:r w:rsidR="00C4501C" w:rsidRPr="0073555D">
          <w:rPr>
            <w:rStyle w:val="Hyperlink"/>
          </w:rPr>
          <w:t>www.color-blindness.com</w:t>
        </w:r>
      </w:hyperlink>
      <w:r w:rsidR="00C4501C">
        <w:t>. It was not possible to create default color selections to account for varying degrees of color vision deficiency, however, colors can be customized on a case-by-case basis within the program as needed.</w:t>
      </w:r>
    </w:p>
    <w:p w14:paraId="5FC70CF9" w14:textId="77777777" w:rsidR="006E6588" w:rsidRDefault="006E6588">
      <w:r>
        <w:br w:type="page"/>
      </w:r>
    </w:p>
    <w:p w14:paraId="6722718E" w14:textId="1B672A1B" w:rsidR="006E6588" w:rsidRDefault="006E6588" w:rsidP="006E6588">
      <w:r>
        <w:lastRenderedPageBreak/>
        <w:t>Supplementary Figure 2: Visual representation of default Target color selection.</w:t>
      </w:r>
    </w:p>
    <w:p w14:paraId="018F1AAE" w14:textId="77777777" w:rsidR="003D71AF" w:rsidRDefault="003D71AF"/>
    <w:p w14:paraId="1E42B3C4" w14:textId="36F9BE0C" w:rsidR="005C7A43" w:rsidRDefault="003D71AF">
      <w:r w:rsidRPr="004566F6">
        <w:rPr>
          <w:noProof/>
        </w:rPr>
        <w:drawing>
          <wp:inline distT="0" distB="0" distL="0" distR="0" wp14:anchorId="18611348" wp14:editId="5E2A0CB3">
            <wp:extent cx="5943600" cy="3361690"/>
            <wp:effectExtent l="0" t="0" r="0" b="3810"/>
            <wp:docPr id="3" name="Picture 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A5D5" w14:textId="5F6CBB52" w:rsidR="00225964" w:rsidRDefault="00225964">
      <w:r w:rsidRPr="00225964">
        <w:rPr>
          <w:noProof/>
        </w:rPr>
        <w:drawing>
          <wp:inline distT="0" distB="0" distL="0" distR="0" wp14:anchorId="695B1360" wp14:editId="4715B4D4">
            <wp:extent cx="7223760" cy="33191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5964" w:rsidSect="00225964">
      <w:pgSz w:w="12240" w:h="15840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1AF"/>
    <w:rsid w:val="00011CCF"/>
    <w:rsid w:val="00015D6A"/>
    <w:rsid w:val="0002591B"/>
    <w:rsid w:val="00044D48"/>
    <w:rsid w:val="0005488A"/>
    <w:rsid w:val="00142D07"/>
    <w:rsid w:val="00143DFD"/>
    <w:rsid w:val="00164B8B"/>
    <w:rsid w:val="001A7B70"/>
    <w:rsid w:val="001D47A0"/>
    <w:rsid w:val="00225964"/>
    <w:rsid w:val="00233A51"/>
    <w:rsid w:val="002B751E"/>
    <w:rsid w:val="0030149C"/>
    <w:rsid w:val="00334BC7"/>
    <w:rsid w:val="0033512F"/>
    <w:rsid w:val="003856FD"/>
    <w:rsid w:val="003D2538"/>
    <w:rsid w:val="003D71AF"/>
    <w:rsid w:val="004161E9"/>
    <w:rsid w:val="00423C30"/>
    <w:rsid w:val="00436EF6"/>
    <w:rsid w:val="00442CE3"/>
    <w:rsid w:val="0047615F"/>
    <w:rsid w:val="004827CE"/>
    <w:rsid w:val="004C2A8D"/>
    <w:rsid w:val="004D0B5B"/>
    <w:rsid w:val="004F5552"/>
    <w:rsid w:val="005C7A43"/>
    <w:rsid w:val="005D563B"/>
    <w:rsid w:val="00620D18"/>
    <w:rsid w:val="006510A5"/>
    <w:rsid w:val="00653F41"/>
    <w:rsid w:val="0067645E"/>
    <w:rsid w:val="00683CF4"/>
    <w:rsid w:val="00695B64"/>
    <w:rsid w:val="006E2FA2"/>
    <w:rsid w:val="006E6588"/>
    <w:rsid w:val="00726F41"/>
    <w:rsid w:val="0074119D"/>
    <w:rsid w:val="00781F73"/>
    <w:rsid w:val="007D5C48"/>
    <w:rsid w:val="007D75D4"/>
    <w:rsid w:val="008069C6"/>
    <w:rsid w:val="00837339"/>
    <w:rsid w:val="008514D9"/>
    <w:rsid w:val="00854575"/>
    <w:rsid w:val="008A08A6"/>
    <w:rsid w:val="008D1757"/>
    <w:rsid w:val="008D462E"/>
    <w:rsid w:val="009139FA"/>
    <w:rsid w:val="00925CDC"/>
    <w:rsid w:val="00973DA4"/>
    <w:rsid w:val="00A163B2"/>
    <w:rsid w:val="00A17EC4"/>
    <w:rsid w:val="00A72437"/>
    <w:rsid w:val="00AA70D7"/>
    <w:rsid w:val="00AD5605"/>
    <w:rsid w:val="00AF754D"/>
    <w:rsid w:val="00B024D1"/>
    <w:rsid w:val="00B56F16"/>
    <w:rsid w:val="00B642FB"/>
    <w:rsid w:val="00B71D43"/>
    <w:rsid w:val="00B758AD"/>
    <w:rsid w:val="00B945F7"/>
    <w:rsid w:val="00BC509C"/>
    <w:rsid w:val="00C4501C"/>
    <w:rsid w:val="00C46F5B"/>
    <w:rsid w:val="00C51272"/>
    <w:rsid w:val="00C668DF"/>
    <w:rsid w:val="00C75262"/>
    <w:rsid w:val="00C8320F"/>
    <w:rsid w:val="00CA6644"/>
    <w:rsid w:val="00CB1DB5"/>
    <w:rsid w:val="00D079FC"/>
    <w:rsid w:val="00D440A3"/>
    <w:rsid w:val="00D65958"/>
    <w:rsid w:val="00DA082B"/>
    <w:rsid w:val="00DD4D25"/>
    <w:rsid w:val="00DE141A"/>
    <w:rsid w:val="00E20E1C"/>
    <w:rsid w:val="00E40438"/>
    <w:rsid w:val="00E53543"/>
    <w:rsid w:val="00E6427F"/>
    <w:rsid w:val="00E77299"/>
    <w:rsid w:val="00E85322"/>
    <w:rsid w:val="00E97EBF"/>
    <w:rsid w:val="00EE3585"/>
    <w:rsid w:val="00F35041"/>
    <w:rsid w:val="00F45B39"/>
    <w:rsid w:val="00F508B1"/>
    <w:rsid w:val="00F96DEF"/>
    <w:rsid w:val="00FB3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96DFC"/>
  <w15:chartTrackingRefBased/>
  <w15:docId w15:val="{98DBC1A8-E44C-D64D-8521-119805171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65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841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9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25969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64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93575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1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365250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05915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61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63623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4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29939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35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90417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03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10475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3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38818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77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16301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02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79154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19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18269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64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31603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8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9242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48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94436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27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18171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44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556449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82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934445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://www.color-blindness.com" TargetMode="External"/><Relationship Id="rId4" Type="http://schemas.openxmlformats.org/officeDocument/2006/relationships/hyperlink" Target="https://bit.ly/StructureNaming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216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Ryckman, Jeffrey</dc:creator>
  <cp:keywords/>
  <dc:description/>
  <cp:lastModifiedBy>Mark Anderson</cp:lastModifiedBy>
  <cp:revision>6</cp:revision>
  <dcterms:created xsi:type="dcterms:W3CDTF">2023-02-26T22:50:00Z</dcterms:created>
  <dcterms:modified xsi:type="dcterms:W3CDTF">2023-08-30T16:15:00Z</dcterms:modified>
</cp:coreProperties>
</file>