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422" w:rsidRDefault="00A51422" w:rsidP="00A51422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</w:t>
      </w:r>
      <w:r w:rsidRPr="00597E64">
        <w:t xml:space="preserve"> </w:t>
      </w:r>
      <w:r>
        <w:t xml:space="preserve">Metrics of Dice Similarity Coefficient, Median Surface Distance (mm), False Positive Discoveries (#/patient), and False Positive Volume (cc) for 25 </w:t>
      </w:r>
      <w:proofErr w:type="spellStart"/>
      <w:r>
        <w:t>LiTs</w:t>
      </w:r>
      <w:proofErr w:type="spellEnd"/>
      <w:r>
        <w:t xml:space="preserve"> test patients.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22"/>
        <w:gridCol w:w="1011"/>
        <w:gridCol w:w="716"/>
        <w:gridCol w:w="716"/>
        <w:gridCol w:w="2041"/>
      </w:tblGrid>
      <w:tr w:rsidR="00A51422" w:rsidRPr="009D681F" w:rsidTr="00B90241">
        <w:trPr>
          <w:trHeight w:val="300"/>
          <w:jc w:val="center"/>
        </w:trPr>
        <w:tc>
          <w:tcPr>
            <w:tcW w:w="4422" w:type="dxa"/>
            <w:vMerge w:val="restart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Metric</w:t>
            </w:r>
          </w:p>
        </w:tc>
        <w:tc>
          <w:tcPr>
            <w:tcW w:w="4484" w:type="dxa"/>
            <w:gridSpan w:val="4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 xml:space="preserve">N = 25 </w:t>
            </w:r>
            <w:r>
              <w:t>P</w:t>
            </w:r>
            <w:r w:rsidRPr="009D681F">
              <w:t>atients</w:t>
            </w:r>
          </w:p>
        </w:tc>
      </w:tr>
      <w:tr w:rsidR="00A51422" w:rsidRPr="009D681F" w:rsidTr="00B90241">
        <w:trPr>
          <w:trHeight w:val="300"/>
          <w:jc w:val="center"/>
        </w:trPr>
        <w:tc>
          <w:tcPr>
            <w:tcW w:w="4422" w:type="dxa"/>
            <w:vMerge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</w:p>
        </w:tc>
        <w:tc>
          <w:tcPr>
            <w:tcW w:w="1011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Median</w:t>
            </w:r>
          </w:p>
        </w:tc>
        <w:tc>
          <w:tcPr>
            <w:tcW w:w="716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Min</w:t>
            </w:r>
          </w:p>
        </w:tc>
        <w:tc>
          <w:tcPr>
            <w:tcW w:w="716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Max</w:t>
            </w:r>
          </w:p>
        </w:tc>
        <w:tc>
          <w:tcPr>
            <w:tcW w:w="2041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Standard Deviation</w:t>
            </w:r>
          </w:p>
        </w:tc>
      </w:tr>
      <w:tr w:rsidR="00A51422" w:rsidRPr="009D681F" w:rsidTr="00B90241">
        <w:trPr>
          <w:trHeight w:val="300"/>
          <w:jc w:val="center"/>
        </w:trPr>
        <w:tc>
          <w:tcPr>
            <w:tcW w:w="4422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Dice Similarity Coefficient</w:t>
            </w:r>
          </w:p>
        </w:tc>
        <w:tc>
          <w:tcPr>
            <w:tcW w:w="1011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0.63</w:t>
            </w:r>
          </w:p>
        </w:tc>
        <w:tc>
          <w:tcPr>
            <w:tcW w:w="716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0.04</w:t>
            </w:r>
          </w:p>
        </w:tc>
        <w:tc>
          <w:tcPr>
            <w:tcW w:w="716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0.93</w:t>
            </w:r>
          </w:p>
        </w:tc>
        <w:tc>
          <w:tcPr>
            <w:tcW w:w="2041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0.29</w:t>
            </w:r>
          </w:p>
        </w:tc>
      </w:tr>
      <w:tr w:rsidR="00A51422" w:rsidRPr="009D681F" w:rsidTr="00B90241">
        <w:trPr>
          <w:trHeight w:val="300"/>
          <w:jc w:val="center"/>
        </w:trPr>
        <w:tc>
          <w:tcPr>
            <w:tcW w:w="4422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Median Surface Distance (mm)</w:t>
            </w:r>
          </w:p>
        </w:tc>
        <w:tc>
          <w:tcPr>
            <w:tcW w:w="1011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1.59</w:t>
            </w:r>
          </w:p>
        </w:tc>
        <w:tc>
          <w:tcPr>
            <w:tcW w:w="716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0.67</w:t>
            </w:r>
          </w:p>
        </w:tc>
        <w:tc>
          <w:tcPr>
            <w:tcW w:w="716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109</w:t>
            </w:r>
          </w:p>
        </w:tc>
        <w:tc>
          <w:tcPr>
            <w:tcW w:w="2041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29.6</w:t>
            </w:r>
          </w:p>
        </w:tc>
      </w:tr>
      <w:tr w:rsidR="00A51422" w:rsidRPr="009D681F" w:rsidTr="00B90241">
        <w:trPr>
          <w:trHeight w:val="300"/>
          <w:jc w:val="center"/>
        </w:trPr>
        <w:tc>
          <w:tcPr>
            <w:tcW w:w="4422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False Positive Discoveries (#/Patient)</w:t>
            </w:r>
          </w:p>
        </w:tc>
        <w:tc>
          <w:tcPr>
            <w:tcW w:w="1011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4</w:t>
            </w:r>
          </w:p>
        </w:tc>
        <w:tc>
          <w:tcPr>
            <w:tcW w:w="716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0</w:t>
            </w:r>
          </w:p>
        </w:tc>
        <w:tc>
          <w:tcPr>
            <w:tcW w:w="716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19</w:t>
            </w:r>
          </w:p>
        </w:tc>
        <w:tc>
          <w:tcPr>
            <w:tcW w:w="2041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4.5</w:t>
            </w:r>
          </w:p>
        </w:tc>
      </w:tr>
      <w:tr w:rsidR="00A51422" w:rsidRPr="009D681F" w:rsidTr="00B90241">
        <w:trPr>
          <w:trHeight w:val="300"/>
          <w:jc w:val="center"/>
        </w:trPr>
        <w:tc>
          <w:tcPr>
            <w:tcW w:w="4422" w:type="dxa"/>
            <w:noWrap/>
            <w:vAlign w:val="center"/>
          </w:tcPr>
          <w:p w:rsidR="00A51422" w:rsidRPr="009D681F" w:rsidRDefault="00A51422" w:rsidP="00B90241">
            <w:pPr>
              <w:keepNext/>
              <w:keepLines/>
              <w:jc w:val="center"/>
            </w:pPr>
            <w:r>
              <w:t>False Positive Volume (cc)</w:t>
            </w:r>
          </w:p>
        </w:tc>
        <w:tc>
          <w:tcPr>
            <w:tcW w:w="1011" w:type="dxa"/>
            <w:noWrap/>
            <w:vAlign w:val="center"/>
          </w:tcPr>
          <w:p w:rsidR="00A51422" w:rsidRPr="009D681F" w:rsidRDefault="00A51422" w:rsidP="00B90241">
            <w:pPr>
              <w:keepNext/>
              <w:keepLines/>
              <w:jc w:val="center"/>
            </w:pPr>
            <w:r>
              <w:t>17.9</w:t>
            </w:r>
          </w:p>
        </w:tc>
        <w:tc>
          <w:tcPr>
            <w:tcW w:w="716" w:type="dxa"/>
            <w:noWrap/>
            <w:vAlign w:val="center"/>
          </w:tcPr>
          <w:p w:rsidR="00A51422" w:rsidRPr="009D681F" w:rsidRDefault="00A51422" w:rsidP="00B90241">
            <w:pPr>
              <w:keepNext/>
              <w:keepLines/>
              <w:jc w:val="center"/>
            </w:pPr>
            <w:r>
              <w:t>0.15</w:t>
            </w:r>
          </w:p>
        </w:tc>
        <w:tc>
          <w:tcPr>
            <w:tcW w:w="716" w:type="dxa"/>
            <w:noWrap/>
            <w:vAlign w:val="center"/>
          </w:tcPr>
          <w:p w:rsidR="00A51422" w:rsidRPr="009D681F" w:rsidRDefault="00A51422" w:rsidP="00B90241">
            <w:pPr>
              <w:keepNext/>
              <w:keepLines/>
              <w:jc w:val="center"/>
            </w:pPr>
            <w:r>
              <w:t>236</w:t>
            </w:r>
          </w:p>
        </w:tc>
        <w:tc>
          <w:tcPr>
            <w:tcW w:w="2041" w:type="dxa"/>
            <w:noWrap/>
            <w:vAlign w:val="center"/>
          </w:tcPr>
          <w:p w:rsidR="00A51422" w:rsidRPr="009D681F" w:rsidRDefault="00A51422" w:rsidP="00B90241">
            <w:pPr>
              <w:keepNext/>
              <w:keepLines/>
              <w:jc w:val="center"/>
            </w:pPr>
            <w:r>
              <w:t>56.3</w:t>
            </w:r>
          </w:p>
        </w:tc>
      </w:tr>
      <w:tr w:rsidR="00A51422" w:rsidRPr="009D681F" w:rsidTr="00B90241">
        <w:trPr>
          <w:trHeight w:val="300"/>
          <w:jc w:val="center"/>
        </w:trPr>
        <w:tc>
          <w:tcPr>
            <w:tcW w:w="4422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>
              <w:t xml:space="preserve">Erroneous </w:t>
            </w:r>
            <w:r w:rsidRPr="009D681F">
              <w:t xml:space="preserve">False </w:t>
            </w:r>
            <w:r>
              <w:t xml:space="preserve">Positive </w:t>
            </w:r>
            <w:r w:rsidRPr="009D681F">
              <w:t>Volume (cc)</w:t>
            </w:r>
          </w:p>
        </w:tc>
        <w:tc>
          <w:tcPr>
            <w:tcW w:w="1011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4.0</w:t>
            </w:r>
          </w:p>
        </w:tc>
        <w:tc>
          <w:tcPr>
            <w:tcW w:w="716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0.00</w:t>
            </w:r>
          </w:p>
        </w:tc>
        <w:tc>
          <w:tcPr>
            <w:tcW w:w="716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65</w:t>
            </w:r>
          </w:p>
        </w:tc>
        <w:tc>
          <w:tcPr>
            <w:tcW w:w="2041" w:type="dxa"/>
            <w:noWrap/>
            <w:vAlign w:val="center"/>
            <w:hideMark/>
          </w:tcPr>
          <w:p w:rsidR="00A51422" w:rsidRPr="009D681F" w:rsidRDefault="00A51422" w:rsidP="00B90241">
            <w:pPr>
              <w:keepNext/>
              <w:keepLines/>
              <w:jc w:val="center"/>
            </w:pPr>
            <w:r w:rsidRPr="009D681F">
              <w:t>16.1</w:t>
            </w:r>
          </w:p>
        </w:tc>
      </w:tr>
      <w:tr w:rsidR="00A51422" w:rsidRPr="009D681F" w:rsidTr="00B90241">
        <w:trPr>
          <w:trHeight w:val="300"/>
          <w:jc w:val="center"/>
        </w:trPr>
        <w:tc>
          <w:tcPr>
            <w:tcW w:w="4422" w:type="dxa"/>
            <w:noWrap/>
            <w:vAlign w:val="center"/>
          </w:tcPr>
          <w:p w:rsidR="00A51422" w:rsidRDefault="00A51422" w:rsidP="00B90241">
            <w:pPr>
              <w:keepNext/>
              <w:keepLines/>
              <w:jc w:val="center"/>
            </w:pPr>
            <w:r>
              <w:t>Over-segmentation False Positive Volume (cc)</w:t>
            </w:r>
          </w:p>
        </w:tc>
        <w:tc>
          <w:tcPr>
            <w:tcW w:w="1011" w:type="dxa"/>
            <w:noWrap/>
            <w:vAlign w:val="center"/>
          </w:tcPr>
          <w:p w:rsidR="00A51422" w:rsidRDefault="00A51422" w:rsidP="00B90241">
            <w:pPr>
              <w:keepNext/>
              <w:keepLines/>
              <w:jc w:val="center"/>
            </w:pPr>
            <w:r>
              <w:t>3.7</w:t>
            </w:r>
          </w:p>
        </w:tc>
        <w:tc>
          <w:tcPr>
            <w:tcW w:w="716" w:type="dxa"/>
            <w:noWrap/>
            <w:vAlign w:val="center"/>
          </w:tcPr>
          <w:p w:rsidR="00A51422" w:rsidRDefault="00A51422" w:rsidP="00B90241">
            <w:pPr>
              <w:keepNext/>
              <w:keepLines/>
              <w:jc w:val="center"/>
            </w:pPr>
            <w:r>
              <w:t>0.03</w:t>
            </w:r>
          </w:p>
        </w:tc>
        <w:tc>
          <w:tcPr>
            <w:tcW w:w="716" w:type="dxa"/>
            <w:noWrap/>
            <w:vAlign w:val="center"/>
          </w:tcPr>
          <w:p w:rsidR="00A51422" w:rsidRDefault="00A51422" w:rsidP="00B90241">
            <w:pPr>
              <w:keepNext/>
              <w:keepLines/>
              <w:jc w:val="center"/>
            </w:pPr>
            <w:r>
              <w:t>236</w:t>
            </w:r>
          </w:p>
        </w:tc>
        <w:tc>
          <w:tcPr>
            <w:tcW w:w="2041" w:type="dxa"/>
            <w:noWrap/>
            <w:vAlign w:val="center"/>
          </w:tcPr>
          <w:p w:rsidR="00A51422" w:rsidRDefault="00A51422" w:rsidP="00B90241">
            <w:pPr>
              <w:keepNext/>
              <w:keepLines/>
              <w:jc w:val="center"/>
            </w:pPr>
            <w:r>
              <w:t>58.21</w:t>
            </w:r>
          </w:p>
        </w:tc>
      </w:tr>
    </w:tbl>
    <w:p w:rsidR="003A57F9" w:rsidRDefault="00A51422">
      <w:bookmarkStart w:id="0" w:name="_GoBack"/>
      <w:bookmarkEnd w:id="0"/>
    </w:p>
    <w:sectPr w:rsidR="003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422"/>
    <w:rsid w:val="004D7BB8"/>
    <w:rsid w:val="00A51422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344BD9-DD54-4633-9ECA-FA199A95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14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14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5142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>M. D. Anderson Cancer Center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1</cp:revision>
  <dcterms:created xsi:type="dcterms:W3CDTF">2020-08-28T19:09:00Z</dcterms:created>
  <dcterms:modified xsi:type="dcterms:W3CDTF">2020-08-28T19:09:00Z</dcterms:modified>
</cp:coreProperties>
</file>