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C8C882" w14:textId="5D57FEEC" w:rsidR="0095435B" w:rsidRPr="00806B0F" w:rsidRDefault="0095435B" w:rsidP="00FB2AD6">
      <w:pPr>
        <w:pStyle w:val="Heading1"/>
      </w:pPr>
      <w:r w:rsidRPr="00806B0F">
        <w:t>Abstract</w:t>
      </w:r>
    </w:p>
    <w:p w14:paraId="35FE4A5F" w14:textId="5D167F39" w:rsidR="009A1E23" w:rsidRPr="00806B0F" w:rsidRDefault="00416A93" w:rsidP="00806B0F">
      <w:pPr>
        <w:spacing w:line="480" w:lineRule="auto"/>
        <w:rPr>
          <w:rFonts w:ascii="Times New Roman" w:hAnsi="Times New Roman" w:cs="Times New Roman"/>
          <w:sz w:val="24"/>
          <w:szCs w:val="24"/>
        </w:rPr>
      </w:pPr>
      <w:r w:rsidRPr="00737F1A">
        <w:rPr>
          <w:rFonts w:ascii="Times New Roman" w:hAnsi="Times New Roman" w:cs="Times New Roman"/>
          <w:sz w:val="24"/>
          <w:szCs w:val="24"/>
        </w:rPr>
        <w:t>Objectives</w:t>
      </w:r>
      <w:r w:rsidRPr="00806B0F">
        <w:rPr>
          <w:rFonts w:ascii="Times New Roman" w:hAnsi="Times New Roman" w:cs="Times New Roman"/>
          <w:b/>
          <w:sz w:val="24"/>
          <w:szCs w:val="24"/>
        </w:rPr>
        <w:t>:</w:t>
      </w:r>
      <w:r w:rsidRPr="00806B0F">
        <w:rPr>
          <w:rFonts w:ascii="Times New Roman" w:hAnsi="Times New Roman" w:cs="Times New Roman"/>
          <w:sz w:val="24"/>
          <w:szCs w:val="24"/>
        </w:rPr>
        <w:t xml:space="preserve"> </w:t>
      </w:r>
      <w:r w:rsidR="00DA623F">
        <w:rPr>
          <w:rFonts w:ascii="Times New Roman" w:hAnsi="Times New Roman" w:cs="Times New Roman"/>
          <w:sz w:val="24"/>
          <w:szCs w:val="24"/>
        </w:rPr>
        <w:t>Live</w:t>
      </w:r>
      <w:r w:rsidR="00981F95">
        <w:rPr>
          <w:rFonts w:ascii="Times New Roman" w:hAnsi="Times New Roman" w:cs="Times New Roman"/>
          <w:sz w:val="24"/>
          <w:szCs w:val="24"/>
        </w:rPr>
        <w:t>r</w:t>
      </w:r>
      <w:r w:rsidR="00DA623F">
        <w:rPr>
          <w:rFonts w:ascii="Times New Roman" w:hAnsi="Times New Roman" w:cs="Times New Roman"/>
          <w:sz w:val="24"/>
          <w:szCs w:val="24"/>
        </w:rPr>
        <w:t xml:space="preserve"> ablation is a</w:t>
      </w:r>
      <w:r w:rsidR="002C2563">
        <w:rPr>
          <w:rFonts w:ascii="Times New Roman" w:hAnsi="Times New Roman" w:cs="Times New Roman"/>
          <w:sz w:val="24"/>
          <w:szCs w:val="24"/>
        </w:rPr>
        <w:t>n effective</w:t>
      </w:r>
      <w:r w:rsidR="00DA623F">
        <w:rPr>
          <w:rFonts w:ascii="Times New Roman" w:hAnsi="Times New Roman" w:cs="Times New Roman"/>
          <w:sz w:val="24"/>
          <w:szCs w:val="24"/>
        </w:rPr>
        <w:t xml:space="preserve"> therapy for the treatment of colorectal liver metastasis. </w:t>
      </w:r>
      <w:r w:rsidR="00A120A2">
        <w:rPr>
          <w:rFonts w:ascii="Times New Roman" w:hAnsi="Times New Roman" w:cs="Times New Roman"/>
          <w:sz w:val="24"/>
          <w:szCs w:val="24"/>
        </w:rPr>
        <w:t>I</w:t>
      </w:r>
      <w:r w:rsidR="00DA623F">
        <w:rPr>
          <w:rFonts w:ascii="Times New Roman" w:hAnsi="Times New Roman" w:cs="Times New Roman"/>
          <w:sz w:val="24"/>
          <w:szCs w:val="24"/>
        </w:rPr>
        <w:t xml:space="preserve">dentification </w:t>
      </w:r>
      <w:r w:rsidR="00806B0F">
        <w:rPr>
          <w:rFonts w:ascii="Times New Roman" w:hAnsi="Times New Roman" w:cs="Times New Roman"/>
          <w:sz w:val="24"/>
          <w:szCs w:val="24"/>
        </w:rPr>
        <w:t xml:space="preserve">of </w:t>
      </w:r>
      <w:r w:rsidR="00DA623F">
        <w:rPr>
          <w:rFonts w:ascii="Times New Roman" w:hAnsi="Times New Roman" w:cs="Times New Roman"/>
          <w:sz w:val="24"/>
          <w:szCs w:val="24"/>
        </w:rPr>
        <w:t>tumor and ablation zones boundaries are a critical</w:t>
      </w:r>
      <w:r w:rsidR="00183AD0">
        <w:rPr>
          <w:rFonts w:ascii="Times New Roman" w:hAnsi="Times New Roman" w:cs="Times New Roman"/>
          <w:sz w:val="24"/>
          <w:szCs w:val="24"/>
        </w:rPr>
        <w:t xml:space="preserve"> and </w:t>
      </w:r>
      <w:r w:rsidR="00DA623F">
        <w:rPr>
          <w:rFonts w:ascii="Times New Roman" w:hAnsi="Times New Roman" w:cs="Times New Roman"/>
          <w:sz w:val="24"/>
          <w:szCs w:val="24"/>
        </w:rPr>
        <w:t xml:space="preserve">time-demanding step for assessing liver ablation efficacy. </w:t>
      </w:r>
      <w:r w:rsidR="009A1E23" w:rsidRPr="00806B0F">
        <w:rPr>
          <w:rFonts w:ascii="Times New Roman" w:hAnsi="Times New Roman" w:cs="Times New Roman"/>
          <w:sz w:val="24"/>
          <w:szCs w:val="24"/>
        </w:rPr>
        <w:t>We hypothesize FC neural networks, trained using novel methods, will provide rapid and accurate identification and segmentation of CRLM and ablation-zones.</w:t>
      </w:r>
    </w:p>
    <w:p w14:paraId="777801DD" w14:textId="5CA367C2" w:rsidR="009A1E23" w:rsidRPr="00806B0F" w:rsidRDefault="009A1E23" w:rsidP="00806B0F">
      <w:pPr>
        <w:spacing w:line="480" w:lineRule="auto"/>
        <w:rPr>
          <w:rFonts w:ascii="Times New Roman" w:hAnsi="Times New Roman" w:cs="Times New Roman"/>
          <w:sz w:val="24"/>
          <w:szCs w:val="24"/>
        </w:rPr>
      </w:pPr>
      <w:r w:rsidRPr="00806B0F">
        <w:rPr>
          <w:rFonts w:ascii="Times New Roman" w:hAnsi="Times New Roman" w:cs="Times New Roman"/>
          <w:sz w:val="24"/>
          <w:szCs w:val="24"/>
        </w:rPr>
        <w:t xml:space="preserve">Methods: </w:t>
      </w:r>
      <w:r w:rsidR="00495611" w:rsidRPr="00806B0F">
        <w:rPr>
          <w:rFonts w:ascii="Times New Roman" w:hAnsi="Times New Roman" w:cs="Times New Roman"/>
          <w:sz w:val="24"/>
          <w:szCs w:val="24"/>
        </w:rPr>
        <w:t>92 patients from the Liver Tumor Segmentation(LiTS) challenge</w:t>
      </w:r>
      <w:r w:rsidR="00495611">
        <w:rPr>
          <w:rFonts w:ascii="Times New Roman" w:hAnsi="Times New Roman" w:cs="Times New Roman"/>
          <w:sz w:val="24"/>
          <w:szCs w:val="24"/>
        </w:rPr>
        <w:t xml:space="preserve"> were acquired for training</w:t>
      </w:r>
      <w:r w:rsidR="00495611" w:rsidRPr="00806B0F">
        <w:rPr>
          <w:rFonts w:ascii="Times New Roman" w:hAnsi="Times New Roman" w:cs="Times New Roman"/>
          <w:sz w:val="24"/>
          <w:szCs w:val="24"/>
        </w:rPr>
        <w:t>. For the evaluation, we acquired 15 patients from the 3D-IRCADb database, 18 patients from our institution</w:t>
      </w:r>
      <w:r w:rsidR="00495611">
        <w:rPr>
          <w:rFonts w:ascii="Times New Roman" w:hAnsi="Times New Roman" w:cs="Times New Roman"/>
          <w:sz w:val="24"/>
          <w:szCs w:val="24"/>
        </w:rPr>
        <w:t xml:space="preserve"> </w:t>
      </w:r>
      <w:r w:rsidR="00495611" w:rsidRPr="00806B0F">
        <w:rPr>
          <w:rFonts w:ascii="Times New Roman" w:hAnsi="Times New Roman" w:cs="Times New Roman"/>
          <w:sz w:val="24"/>
          <w:szCs w:val="24"/>
        </w:rPr>
        <w:t>(CRLM=24, ablation-zone=19), and submitted to the LiTS challenge(n=70).</w:t>
      </w:r>
      <w:r w:rsidR="00737F1A">
        <w:rPr>
          <w:rFonts w:ascii="Times New Roman" w:hAnsi="Times New Roman" w:cs="Times New Roman"/>
          <w:sz w:val="24"/>
          <w:szCs w:val="24"/>
        </w:rPr>
        <w:t xml:space="preserve"> </w:t>
      </w:r>
      <w:r w:rsidRPr="00806B0F">
        <w:rPr>
          <w:rFonts w:ascii="Times New Roman" w:hAnsi="Times New Roman" w:cs="Times New Roman"/>
          <w:sz w:val="24"/>
          <w:szCs w:val="24"/>
        </w:rPr>
        <w:t xml:space="preserve">Four FC model styles were investigated: Standard-, Residual-, Dense-3D-UNet, and Hybrid-WNet. Qualitative evaluations of our institutional data were performed by two board certified radiologists(interventional, diagnostic), and a radiology-trained physician fellow, using a Likert scale 1-5. </w:t>
      </w:r>
    </w:p>
    <w:p w14:paraId="51EC75F1" w14:textId="16450855" w:rsidR="009A1E23" w:rsidRPr="00495611" w:rsidRDefault="009A1E23" w:rsidP="00806B0F">
      <w:pPr>
        <w:spacing w:line="480" w:lineRule="auto"/>
        <w:rPr>
          <w:rFonts w:ascii="Times New Roman" w:hAnsi="Times New Roman" w:cs="Times New Roman"/>
          <w:sz w:val="24"/>
          <w:szCs w:val="24"/>
        </w:rPr>
      </w:pPr>
      <w:r w:rsidRPr="00806B0F">
        <w:rPr>
          <w:rFonts w:ascii="Times New Roman" w:hAnsi="Times New Roman" w:cs="Times New Roman"/>
          <w:sz w:val="24"/>
          <w:szCs w:val="24"/>
        </w:rPr>
        <w:t>Results: The most accurate model was the Hybrid-WNet. On a patient-by-patient basis in the 3D-IRCADb dataset, the median(min-max) Dice similarity coefficient(DSC) was 0.73(0.41-0.88), median surface distance was 1.75mm(0.57–7.63mm), and number of false-positive</w:t>
      </w:r>
      <w:r w:rsidR="00AF7976">
        <w:rPr>
          <w:rFonts w:ascii="Times New Roman" w:hAnsi="Times New Roman" w:cs="Times New Roman"/>
          <w:sz w:val="24"/>
          <w:szCs w:val="24"/>
        </w:rPr>
        <w:t xml:space="preserve"> tumors identified </w:t>
      </w:r>
      <w:r w:rsidRPr="00806B0F">
        <w:rPr>
          <w:rFonts w:ascii="Times New Roman" w:hAnsi="Times New Roman" w:cs="Times New Roman"/>
          <w:sz w:val="24"/>
          <w:szCs w:val="24"/>
        </w:rPr>
        <w:t xml:space="preserve"> </w:t>
      </w:r>
      <w:r w:rsidRPr="00495611">
        <w:rPr>
          <w:rFonts w:ascii="Times New Roman" w:hAnsi="Times New Roman" w:cs="Times New Roman"/>
          <w:sz w:val="24"/>
          <w:szCs w:val="24"/>
        </w:rPr>
        <w:t>was 1(0-4)</w:t>
      </w:r>
      <w:r w:rsidR="00981F95">
        <w:rPr>
          <w:rFonts w:ascii="Times New Roman" w:hAnsi="Times New Roman" w:cs="Times New Roman"/>
          <w:sz w:val="24"/>
          <w:szCs w:val="24"/>
        </w:rPr>
        <w:t xml:space="preserve"> per case</w:t>
      </w:r>
      <w:r w:rsidRPr="00495611">
        <w:rPr>
          <w:rFonts w:ascii="Times New Roman" w:hAnsi="Times New Roman" w:cs="Times New Roman"/>
          <w:sz w:val="24"/>
          <w:szCs w:val="24"/>
        </w:rPr>
        <w:t xml:space="preserve">. In the LiTS challenge(n=70), the global DSC was 0.810.  The model sensitivity was 98%(47/48) for </w:t>
      </w:r>
      <w:r w:rsidR="00495611">
        <w:rPr>
          <w:rFonts w:ascii="Times New Roman" w:hAnsi="Times New Roman" w:cs="Times New Roman"/>
          <w:sz w:val="24"/>
          <w:szCs w:val="24"/>
        </w:rPr>
        <w:t xml:space="preserve">tumor </w:t>
      </w:r>
      <w:r w:rsidRPr="00495611">
        <w:rPr>
          <w:rFonts w:ascii="Times New Roman" w:hAnsi="Times New Roman" w:cs="Times New Roman"/>
          <w:sz w:val="24"/>
          <w:szCs w:val="24"/>
        </w:rPr>
        <w:t>sites ≥15mm in diameter. Qualitatively, 100%(24/24</w:t>
      </w:r>
      <w:r w:rsidR="00737F1A">
        <w:rPr>
          <w:rFonts w:ascii="Times New Roman" w:hAnsi="Times New Roman" w:cs="Times New Roman"/>
          <w:sz w:val="24"/>
          <w:szCs w:val="24"/>
        </w:rPr>
        <w:t>) of the CRLM and 84%(16/19</w:t>
      </w:r>
      <w:r w:rsidRPr="00495611">
        <w:rPr>
          <w:rFonts w:ascii="Times New Roman" w:hAnsi="Times New Roman" w:cs="Times New Roman"/>
          <w:sz w:val="24"/>
          <w:szCs w:val="24"/>
        </w:rPr>
        <w:t>) of the ablat</w:t>
      </w:r>
      <w:r w:rsidR="00737F1A">
        <w:rPr>
          <w:rFonts w:ascii="Times New Roman" w:hAnsi="Times New Roman" w:cs="Times New Roman"/>
          <w:sz w:val="24"/>
          <w:szCs w:val="24"/>
        </w:rPr>
        <w:t>ion-zones had Likert scores ≥4.</w:t>
      </w:r>
    </w:p>
    <w:p w14:paraId="3AB86D96" w14:textId="3DB8AA12" w:rsidR="00DC7D15" w:rsidRPr="00495611" w:rsidRDefault="009A1E23"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 xml:space="preserve">Conclusion: The Hybrid-WNet model provided fast(&lt;30 seconds) and accurate segmentations of CRLM and ablation-zones on contrast-enhanced CT scans, </w:t>
      </w:r>
      <w:r w:rsidR="00C9105A" w:rsidRPr="00495611">
        <w:rPr>
          <w:rFonts w:ascii="Times New Roman" w:hAnsi="Times New Roman" w:cs="Times New Roman"/>
          <w:sz w:val="24"/>
          <w:szCs w:val="24"/>
        </w:rPr>
        <w:t xml:space="preserve">with </w:t>
      </w:r>
      <w:r w:rsidR="00183AD0">
        <w:rPr>
          <w:rFonts w:ascii="Times New Roman" w:hAnsi="Times New Roman" w:cs="Times New Roman"/>
          <w:sz w:val="24"/>
          <w:szCs w:val="24"/>
        </w:rPr>
        <w:t>high concordance with</w:t>
      </w:r>
      <w:r w:rsidR="00183AD0" w:rsidRPr="00495611">
        <w:rPr>
          <w:rFonts w:ascii="Times New Roman" w:hAnsi="Times New Roman" w:cs="Times New Roman"/>
          <w:sz w:val="24"/>
          <w:szCs w:val="24"/>
        </w:rPr>
        <w:t xml:space="preserve"> </w:t>
      </w:r>
      <w:r w:rsidR="00C9105A" w:rsidRPr="00495611">
        <w:rPr>
          <w:rFonts w:ascii="Times New Roman" w:hAnsi="Times New Roman" w:cs="Times New Roman"/>
          <w:sz w:val="24"/>
          <w:szCs w:val="24"/>
        </w:rPr>
        <w:t>physician reviews.</w:t>
      </w:r>
      <w:r w:rsidR="00183AD0">
        <w:rPr>
          <w:rFonts w:ascii="Times New Roman" w:hAnsi="Times New Roman" w:cs="Times New Roman"/>
          <w:sz w:val="24"/>
          <w:szCs w:val="24"/>
        </w:rPr>
        <w:t xml:space="preserve"> This model might allow rapid tumor and ablation zone segmentations that </w:t>
      </w:r>
      <w:r w:rsidR="00183AD0">
        <w:rPr>
          <w:rFonts w:ascii="Times New Roman" w:hAnsi="Times New Roman" w:cs="Times New Roman"/>
          <w:sz w:val="24"/>
          <w:szCs w:val="24"/>
        </w:rPr>
        <w:lastRenderedPageBreak/>
        <w:t>might assist the interventional radiologist to evaluate ablation technical success intra</w:t>
      </w:r>
      <w:r w:rsidR="00495611">
        <w:rPr>
          <w:rFonts w:ascii="Times New Roman" w:hAnsi="Times New Roman" w:cs="Times New Roman"/>
          <w:sz w:val="24"/>
          <w:szCs w:val="24"/>
        </w:rPr>
        <w:t>-</w:t>
      </w:r>
      <w:r w:rsidR="00183AD0">
        <w:rPr>
          <w:rFonts w:ascii="Times New Roman" w:hAnsi="Times New Roman" w:cs="Times New Roman"/>
          <w:sz w:val="24"/>
          <w:szCs w:val="24"/>
        </w:rPr>
        <w:t xml:space="preserve">procedurally in an accurate and timely fashion. </w:t>
      </w:r>
    </w:p>
    <w:p w14:paraId="6140ED7B" w14:textId="27C2A1FC" w:rsidR="00D410D3" w:rsidRPr="00495611" w:rsidRDefault="00D410D3"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Keywords: Radio-Frequency Ablation; Deep learning; Liver Cancer</w:t>
      </w:r>
    </w:p>
    <w:p w14:paraId="70CCFFB5" w14:textId="45994DD9" w:rsidR="00C630FB" w:rsidRPr="00495611" w:rsidRDefault="00C630FB"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Key points:</w:t>
      </w:r>
    </w:p>
    <w:p w14:paraId="45C954E9" w14:textId="2BD461C3"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A uniquely trained segmentation model was created on publically available data.</w:t>
      </w:r>
    </w:p>
    <w:p w14:paraId="32C65569" w14:textId="3A8AF0C4"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The model predictions of colorectal liver metastasis and ablation zones are created in less than 30 seconds.</w:t>
      </w:r>
    </w:p>
    <w:p w14:paraId="76AA1F8E" w14:textId="18F7DE27"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Qualitative evaluation via interventional radiologist, diagnostic radiologist, and radiology trained physician fellow found 100% of the disease sites had a Likert Score greater than or equal to 4 out of a possible 5.</w:t>
      </w:r>
    </w:p>
    <w:p w14:paraId="260EAD05" w14:textId="631E195F"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Abbreviations</w:t>
      </w:r>
    </w:p>
    <w:p w14:paraId="14C03AA4" w14:textId="4DBAF22E"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PTA: Percutaneous ablation therapy</w:t>
      </w:r>
    </w:p>
    <w:p w14:paraId="17E9B1FE" w14:textId="4BA61F46"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CRC: Colorectal cancer</w:t>
      </w:r>
    </w:p>
    <w:p w14:paraId="1EB37775" w14:textId="3F0A9626"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CRLM: Colorectal liver metastasis</w:t>
      </w:r>
    </w:p>
    <w:p w14:paraId="142F01DB" w14:textId="24158DAA"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LRT: Loco-regional therapies</w:t>
      </w:r>
    </w:p>
    <w:p w14:paraId="69E86FBF" w14:textId="07E32D0A"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CECT: Contrast enhanced computed tomography</w:t>
      </w:r>
    </w:p>
    <w:p w14:paraId="31438B6F" w14:textId="0B33AE43"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LiTS: Liver Tumor Segmentation</w:t>
      </w:r>
    </w:p>
    <w:p w14:paraId="58B0F0D1" w14:textId="6E31C17E"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DSC: Dice similarity coefficient</w:t>
      </w:r>
    </w:p>
    <w:p w14:paraId="51D1392D" w14:textId="77777777" w:rsidR="00183AD0" w:rsidRDefault="00183AD0" w:rsidP="00495611">
      <w:pPr>
        <w:spacing w:line="480" w:lineRule="auto"/>
        <w:rPr>
          <w:rFonts w:ascii="Times New Roman" w:hAnsi="Times New Roman" w:cs="Times New Roman"/>
          <w:sz w:val="24"/>
          <w:szCs w:val="24"/>
        </w:rPr>
      </w:pPr>
    </w:p>
    <w:p w14:paraId="7ED0B702" w14:textId="77777777" w:rsidR="00183AD0" w:rsidRDefault="00183AD0" w:rsidP="00495611">
      <w:pPr>
        <w:spacing w:line="480" w:lineRule="auto"/>
        <w:rPr>
          <w:rFonts w:ascii="Times New Roman" w:hAnsi="Times New Roman" w:cs="Times New Roman"/>
          <w:sz w:val="24"/>
          <w:szCs w:val="24"/>
        </w:rPr>
      </w:pPr>
    </w:p>
    <w:p w14:paraId="5C4F158F" w14:textId="14CC5B21" w:rsidR="00201B5D" w:rsidRPr="00495611" w:rsidRDefault="00201B5D" w:rsidP="00FB2AD6">
      <w:pPr>
        <w:pStyle w:val="Heading1"/>
      </w:pPr>
      <w:r w:rsidRPr="00495611">
        <w:rPr>
          <w:rFonts w:eastAsiaTheme="minorHAnsi"/>
        </w:rPr>
        <w:lastRenderedPageBreak/>
        <w:t>Introduction</w:t>
      </w:r>
    </w:p>
    <w:p w14:paraId="4DD3E0A0" w14:textId="3F5E3FD0" w:rsidR="002E727C" w:rsidRDefault="00183AD0" w:rsidP="00495611">
      <w:pPr>
        <w:spacing w:line="480" w:lineRule="auto"/>
        <w:rPr>
          <w:rFonts w:ascii="Times New Roman" w:hAnsi="Times New Roman" w:cs="Times New Roman"/>
          <w:sz w:val="24"/>
          <w:szCs w:val="24"/>
        </w:rPr>
      </w:pPr>
      <w:r>
        <w:rPr>
          <w:rFonts w:ascii="Times New Roman" w:hAnsi="Times New Roman" w:cs="Times New Roman"/>
          <w:sz w:val="24"/>
          <w:szCs w:val="24"/>
        </w:rPr>
        <w:tab/>
      </w:r>
      <w:r w:rsidR="00263C8D">
        <w:rPr>
          <w:rFonts w:ascii="Times New Roman" w:hAnsi="Times New Roman" w:cs="Times New Roman"/>
          <w:sz w:val="24"/>
          <w:szCs w:val="24"/>
        </w:rPr>
        <w:t>L</w:t>
      </w:r>
      <w:r>
        <w:rPr>
          <w:rFonts w:ascii="Times New Roman" w:hAnsi="Times New Roman" w:cs="Times New Roman"/>
          <w:sz w:val="24"/>
          <w:szCs w:val="24"/>
        </w:rPr>
        <w:t>iver ablation is an effective and widely utilized curative-intent local therapy</w:t>
      </w:r>
      <w:r w:rsidR="00495611">
        <w:rPr>
          <w:rFonts w:ascii="Times New Roman" w:hAnsi="Times New Roman" w:cs="Times New Roman"/>
          <w:sz w:val="24"/>
          <w:szCs w:val="24"/>
        </w:rPr>
        <w:fldChar w:fldCharType="begin" w:fldLock="1"/>
      </w:r>
      <w:r w:rsidR="008C40A5">
        <w:rPr>
          <w:rFonts w:ascii="Times New Roman" w:hAnsi="Times New Roman" w:cs="Times New Roman"/>
          <w:sz w:val="24"/>
          <w:szCs w:val="24"/>
        </w:rPr>
        <w:instrText>ADDIN CSL_CITATION {"citationItems":[{"id":"ITEM-1","itemData":{"DOI":"10.1007/s00270-018-1959-3","ISSN":"1432086X","PMID":"29666906","abstract":"Purpose: To assess safety and outcome of radiofrequency ablation (RFA) and microwave ablation (MWA) as compared to systemic chemotherapy and partial hepatectomy (PH) in the treatment of colorectal liver metastases (CRLM). Methods: MEDLINE, Embase and the Cochrane Library were searched. Randomized trials and comparative observational studies with multivariate analysis and/or matching were included. Guidelines from National Guideline Clearinghouse and Guidelines International Network were assessed using the AGREE II instrument. Results: The search revealed 3530 records; 328 were selected for full-text review; 48 were included: 8 systematic reviews, 2 randomized studies, 26 comparative observational studies, 2 guideline-articles and 10 case series; in addition 13 guidelines were evaluated. Literature to assess the effectiveness of ablation was limited. RFA + systemic chemotherapy was superior to chemotherapy alone. PH was superior to RFA alone but not to RFA + PH or to MWA. Compared to PH, RFA showed fewer complications, MWA did not. Outcomes were subject to residual confounding since ablation was only employed for unresectable disease. Conclusion: The results from the EORTC-CLOCC trial, the comparable survival for ablation + PH versus PH alone, the potential to induce long-term disease control and the low complication rate argue in favour of ablation over chemotherapy alone. Further randomized comparisons of ablation to current-day chemotherapy alone should therefore be considered unethical. Hence, the highest achievable level of evidence for unresectable CRLM seems reached. The apparent selection bias from previous studies and the superior safety profile mandate the setup of randomized controlled trials comparing ablation to surgery.","author":[{"dropping-particle":"","family":"Meijerink","given":"Martijn R.","non-dropping-particle":"","parse-names":false,"suffix":""},{"dropping-particle":"","family":"Puijk","given":"Robbert S.","non-dropping-particle":"","parse-names":false,"suffix":""},{"dropping-particle":"","family":"Tilborg","given":"Aukje A.J.M.","non-dropping-particle":"van","parse-names":false,"suffix":""},{"dropping-particle":"","family":"Henningsen","given":"Kirsten Holdt","non-dropping-particle":"","parse-names":false,"suffix":""},{"dropping-particle":"","family":"Fernandez","given":"Llenalia Garcia","non-dropping-particle":"","parse-names":false,"suffix":""},{"dropping-particle":"","family":"Neyt","given":"Mattias","non-dropping-particle":"","parse-names":false,"suffix":""},{"dropping-particle":"","family":"Heymans","given":"Juanita","non-dropping-particle":"","parse-names":false,"suffix":""},{"dropping-particle":"","family":"Frankema","given":"Jacqueline S.","non-dropping-particle":"","parse-names":false,"suffix":""},{"dropping-particle":"","family":"Jong","given":"Koert P.","non-dropping-particle":"de","parse-names":false,"suffix":""},{"dropping-particle":"","family":"Richel","given":"Dick J.","non-dropping-particle":"","parse-names":false,"suffix":""},{"dropping-particle":"","family":"Prevoo","given":"Warner","non-dropping-particle":"","parse-names":false,"suffix":""},{"dropping-particle":"","family":"Vlayen","given":"Joan","non-dropping-particle":"","parse-names":false,"suffix":""}],"container-title":"CardioVascular and Interventional Radiology","id":"ITEM-1","issue":"8","issued":{"date-parts":[["2018","8","1"]]},"page":"1189-1204","publisher":"Springer New York LLC","title":"Radiofrequency and Microwave Ablation Compared to Systemic Chemotherapy and to Partial Hepatectomy in the Treatment of Colorectal Liver Metastases: A Systematic Review and Meta-Analysis","type":"article","volume":"41"},"uris":["http://www.mendeley.com/documents/?uuid=15dc498d-4edb-3155-9fda-831a78b6347a"]},{"id":"ITEM-2","itemData":{"DOI":"10.1016/j.jvir.2017.08.021","ISSN":"15357732","PMID":"29203394","abstract":"Purpose: To identify and compare predictors of local tumor progression (LTP)-free survival (LTPFS) after radiofrequency (RF) ablation and microwave (MW) ablation of colorectal liver metastases (CLMs). Materials and Methods: This is a retrospective review of CLMs ablated from November 2009 to April 2015 (110 patients). Margins were measured on contrast-enhanced computed tomography (CT) 6 weeks after ablation. Clinical and technical predictors of LTPFS were assessed using a competing risk model adjusted for clustering. Results: Technique effectiveness (complete ablation) was 93% (79/85) for RF ablation and 97% (58/60) for MW ablation (P =.47). The median follow-up period was significantly longer for RF ablation than for MW ablation (56 months vs. 29 months) (P &lt;.001). There was no difference in the local tumor progression (LTP) rates between RF ablation and MW ablation (P = 0.84). Significant predictors of shorter LTPFS for RF ablation on univariate analysis were ablation margins 5 mm or smaller (P &lt;.001) (hazard ratio [HR]: 14.6; 95% confidence interval [CI]: 5.2–40.9) and perivascular tumors (P =.021) (HR: 2.2; 95% CI: 1.1–4.3); both retained significance on multivariate analysis. Significant predictors of shorter LTPFS on univariate analysis for MW ablation were ablation margins 5 mm or smaller (P &lt;.001) (subhazard ratio: 11.6; 95% CI: 3.1–42.7) and no history of prior liver resection (P &lt;.013) (HR: 3.2; 95%: 1.3–7.8); both retained significance on multivariate analysis. There was no LTP for tumors ablated with margins over 10 mm (median LTPFS: not reached). Perivascular tumors were not predictive for MW ablation (P =.43). Conclusions: Regardless of the thermal ablation modality used, margins larger than 5 mm are critical for local tumor control, with no LTP noted for margins over 10 mm. Unlike RF ablation, the efficiency of MW ablation was not affected for perivascular tumors.","author":[{"dropping-particle":"","family":"Shady","given":"Waleed","non-dropping-particle":"","parse-names":false,"suffix":""},{"dropping-particle":"","family":"Petre","given":"Elena N.","non-dropping-particle":"","parse-names":false,"suffix":""},{"dropping-particle":"","family":"Do","given":"Kinh Gian","non-dropping-particle":"","parse-names":false,"suffix":""},{"dropping-particle":"","family":"Gonen","given":"Mithat","non-dropping-particle":"","parse-names":false,"suffix":""},{"dropping-particle":"","family":"Yarmohammadi","given":"Hooman","non-dropping-particle":"","parse-names":false,"suffix":""},{"dropping-particle":"","family":"Brown","given":"Karen T.","non-dropping-particle":"","parse-names":false,"suffix":""},{"dropping-particle":"","family":"Kemeny","given":"Nancy E.","non-dropping-particle":"","parse-names":false,"suffix":""},{"dropping-particle":"","family":"D'Angelica","given":"Michael","non-dropping-particle":"","parse-names":false,"suffix":""},{"dropping-particle":"","family":"Kingham","given":"Peter T.","non-dropping-particle":"","parse-names":false,"suffix":""},{"dropping-particle":"","family":"Solomon","given":"Stephen B.","non-dropping-particle":"","parse-names":false,"suffix":""},{"dropping-particle":"","family":"Sofocleous","given":"Constantinos T.","non-dropping-particle":"","parse-names":false,"suffix":""}],"container-title":"Journal of Vascular and Interventional Radiology","id":"ITEM-2","issue":"2","issued":{"date-parts":[["2018","2","1"]]},"page":"268-275.e1","publisher":"Elsevier Inc.","title":"Percutaneous Microwave versus Radiofrequency Ablation of Colorectal Liver Metastases: Ablation with Clear Margins (A0) Provides the Best Local Tumor Control","type":"article-journal","volume":"29"},"uris":["http://www.mendeley.com/documents/?uuid=0fe756b4-71b2-32de-9161-3237d35a228c"]},{"id":"ITEM-3","itemData":{"DOI":"10.1093/jnci/djx015","ISSN":"0027-8874","abstract":"Background: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container-title":"JNCI: Journal of the National Cancer Institute","id":"ITEM-3","issue":"9","issued":{"date-parts":[["2017","9","1"]]},"publisher":"Oxford University Press","title":"Local Treatment of Unresectable Colorectal Liver Metastases: Results of a Randomized Phase II Trial","type":"article-journal","volume":"109"},"uris":["http://www.mendeley.com/documents/?uuid=97f7a2b1-472e-3778-959d-9b9f6fc4d7ec"]},{"id":"ITEM-4","itemData":{"DOI":"10.1007/s00330-004-2416-z","ISSN":"09387994","PMID":"15599547","abstract":"The objective of this paper is to report our results from a prospective study of 167 patients with colorectal liver metastases treated with radio-frequency ablation (RFA). Three hundred fifty-four treatments were performed in 167 patients, 99 males, mean age 57 years (34-87). The mean number of metastases was 4.1 (1-27). The mean maximum diameter was 3.9 cm (1-12). Fifty-one (31%) had stable/treated extra-hepatic disease. Treatments were performed under general anaesthesia using US and CT guidance and single or cluster water-cooled electrodes (Valleylab, Boulder, CO). All patients had been rejected for or had refused surgical resection. Eighty percent received chemotherapy. Survival data were stratified by tumour burden at the time of first RFA. The mean number of RFA treatments was 2.1 (1-7). During a mean follow-up of 17 months (0-89), 72 developed new liver metastases and 71 developed progressive extra-hepatic disease. There were 14/354 (4%) major local complications and 22/354 (6%) minor local complications. For patients with ≤5 metastases, maximum diameter ≤5 cm and no extra-hepatic disease, the 5-year survival from the time of diagnosis was 30% and from the time of first thermal ablation was 26%. Given that the 5-year survival for operable patients is a median of 32%, our 5-year survival of 30% is promising. © Springer-Verlag 2004.","author":[{"dropping-particle":"","family":"Gillams","given":"A. R.","non-dropping-particle":"","parse-names":false,"suffix":""},{"dropping-particle":"","family":"Lees","given":"W. R.","non-dropping-particle":"","parse-names":false,"suffix":""}],"container-title":"European Radiology","id":"ITEM-4","issue":"12","issued":{"date-parts":[["2004","12","27"]]},"page":"2261-2267","publisher":"Springer","title":"Radio-frequency ablation of colorectal liver metastases in 167 patients","type":"article-journal","volume":"14"},"uris":["http://www.mendeley.com/documents/?uuid=31f3719a-f69a-3d07-9c5e-b023179ce0a1"]}],"mendeley":{"formattedCitation":"&lt;sup&gt;1–4&lt;/sup&gt;","plainTextFormattedCitation":"1–4","previouslyFormattedCitation":"&lt;sup&gt;1–4&lt;/sup&gt;"},"properties":{"noteIndex":0},"schema":"https://github.com/citation-style-language/schema/raw/master/csl-citation.json"}</w:instrText>
      </w:r>
      <w:r w:rsidR="00495611">
        <w:rPr>
          <w:rFonts w:ascii="Times New Roman" w:hAnsi="Times New Roman" w:cs="Times New Roman"/>
          <w:sz w:val="24"/>
          <w:szCs w:val="24"/>
        </w:rPr>
        <w:fldChar w:fldCharType="separate"/>
      </w:r>
      <w:r w:rsidR="00495611" w:rsidRPr="00495611">
        <w:rPr>
          <w:rFonts w:ascii="Times New Roman" w:hAnsi="Times New Roman" w:cs="Times New Roman"/>
          <w:noProof/>
          <w:sz w:val="24"/>
          <w:szCs w:val="24"/>
          <w:vertAlign w:val="superscript"/>
        </w:rPr>
        <w:t>1–4</w:t>
      </w:r>
      <w:r w:rsidR="00495611">
        <w:rPr>
          <w:rFonts w:ascii="Times New Roman" w:hAnsi="Times New Roman" w:cs="Times New Roman"/>
          <w:sz w:val="24"/>
          <w:szCs w:val="24"/>
        </w:rPr>
        <w:fldChar w:fldCharType="end"/>
      </w:r>
      <w:r w:rsidR="00263C8D">
        <w:rPr>
          <w:rFonts w:ascii="Times New Roman" w:hAnsi="Times New Roman" w:cs="Times New Roman"/>
          <w:sz w:val="24"/>
          <w:szCs w:val="24"/>
        </w:rPr>
        <w:t xml:space="preserve"> utilized on patients presenting with colorectal liver metastasis (CRLM).</w:t>
      </w:r>
      <w:r>
        <w:rPr>
          <w:rFonts w:ascii="Times New Roman" w:hAnsi="Times New Roman" w:cs="Times New Roman"/>
          <w:sz w:val="24"/>
          <w:szCs w:val="24"/>
        </w:rPr>
        <w:t xml:space="preserve"> </w:t>
      </w:r>
      <w:r w:rsidR="00263C8D">
        <w:rPr>
          <w:rFonts w:ascii="Times New Roman" w:hAnsi="Times New Roman" w:cs="Times New Roman"/>
          <w:sz w:val="24"/>
          <w:szCs w:val="24"/>
        </w:rPr>
        <w:t>Among all the known factors associated with local tumor progression, minimal ablation margins is the only one that can be effectively modified by the interventional radiologist during liver ablation treatments</w:t>
      </w:r>
      <w:r w:rsidR="008C40A5">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{"citationItems":[{"id":"ITEM-1","itemData":{"DOI":"10.1016/j.jvir.2017.08.021","ISSN":"15357732","PMID":"29203394","abstract":"Purpose: To identify and compare predictors of local tumor progression (LTP)-free survival (LTPFS) after radiofrequency (RF) ablation and microwave (MW) ablation of colorectal liver metastases (CLMs). Materials and Methods: This is a retrospective review of CLMs ablated from November 2009 to April 2015 (110 patients). Margins were measured on contrast-enhanced computed tomography (CT) 6 weeks after ablation. Clinical and technical predictors of LTPFS were assessed using a competing risk model adjusted for clustering. Results: Technique effectiveness (complete ablation) was 93% (79/85) for RF ablation and 97% (58/60) for MW ablation (P =.47). The median follow-up period was significantly longer for RF ablation than for MW ablation (56 months vs. 29 months) (P &lt;.001). There was no difference in the local tumor progression (LTP) rates between RF ablation and MW ablation (P = 0.84). Significant predictors of shorter LTPFS for RF ablation on univariate analysis were ablation margins 5 mm or smaller (P &lt;.001) (hazard ratio [HR]: 14.6; 95% confidence interval [CI]: 5.2–40.9) and perivascular tumors (P =.021) (HR: 2.2; 95% CI: 1.1–4.3); both retained significance on multivariate analysis. Significant predictors of shorter LTPFS on univariate analysis for MW ablation were ablation margins 5 mm or smaller (P &lt;.001) (subhazard ratio: 11.6; 95% CI: 3.1–42.7) and no history of prior liver resection (P &lt;.013) (HR: 3.2; 95%: 1.3–7.8); both retained significance on multivariate analysis. There was no LTP for tumors ablated with margins over 10 mm (median LTPFS: not reached). Perivascular tumors were not predictive for MW ablation (P =.43). Conclusions: Regardless of the thermal ablation modality used, margins larger than 5 mm are critical for local tumor control, with no LTP noted for margins over 10 mm. Unlike RF ablation, the efficiency of MW ablation was not affected for perivascular tumors.","author":[{"dropping-particle":"","family":"Shady","given":"Waleed","non-dropping-particle":"","parse-names":false,"suffix":""},{"dropping-particle":"","family":"Petre","given":"Elena N.","non-dropping-particle":"","parse-names":false,"suffix":""},{"dropping-particle":"","family":"Do","given":"Kinh Gian","non-dropping-particle":"","parse-names":false,"suffix":""},{"dropping-particle":"","family":"Gonen","given":"Mithat","non-dropping-particle":"","parse-names":false,"suffix":""},{"dropping-particle":"","family":"Yarmohammadi","given":"Hooman","non-dropping-particle":"","parse-names":false,"suffix":""},{"dropping-particle":"","family":"Brown","given":"Karen T.","non-dropping-particle":"","parse-names":false,"suffix":""},{"dropping-particle":"","family":"Kemeny","given":"Nancy E.","non-dropping-particle":"","parse-names":false,"suffix":""},{"dropping-particle":"","family":"D'Angelica","given":"Michael","non-dropping-particle":"","parse-names":false,"suffix":""},{"dropping-particle":"","family":"Kingham","given":"Peter T.","non-dropping-particle":"","parse-names":false,"suffix":""},{"dropping-particle":"","family":"Solomon","given":"Stephen B.","non-dropping-particle":"","parse-names":false,"suffix":""},{"dropping-particle":"","family":"Sofocleous","given":"Constantinos T.","non-dropping-particle":"","parse-names":false,"suffix":""}],"container-title":"Journal of Vascular and Interventional Radiology","id":"ITEM-1","issue":"2","issued":{"date-parts":[["2018","2","1"]]},"page":"268-275.e1","publisher":"Elsevier Inc.","title":"Percutaneous Microwave versus Radiofrequency Ablation of Colorectal Liver Metastases: Ablation with Clear Margins (A0) Provides the Best Local Tumor Control","type":"article-journal","volume":"29"},"uris":["http://www.mendeley.com/documents/?uuid=0fe756b4-71b2-32de-9161-3237d35a228c"]},{"id":"ITEM-2","itemData":{"DOI":"10.1148/radiol.2016151005","ISSN":"0033-8419","abstract":"The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T.","non-dropping-particle":"","parse-names":false,"suffix":""}],"container-title":"Radiology","id":"ITEM-2","issue":"3","issued":{"date-parts":[["2016","9","24"]]},"page":"949-959","publisher":"Radiological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Outcome","type":"article-journal","volume":"280"},"uris":["http://www.mendeley.com/documents/?uuid=4ea86236-9a1c-33d7-af9f-88594d9ff95a"]},{"id":"ITEM-3","itemData":{"DOI":"10.1007/s00330-017-5273-2","ISSN":"0938-7994","PMID":"29417253","abstract":"OBJECTIVES To investigate effects of ablation margins on local tumour progression-free survival (LTPFS) according to RAS status in patients with colorectal liver metastases (CLM). METHODS This two-institution retrospective study from 2005-2016 included 136 patients (91 male, median age 60 years) with 218 ablated CLM. LTPFS was performed using the Kaplan-Meier method and evaluated with the log-rank test. Uni/multivariate analyses were performed using Cox-regression models. RESULTS Three-year LTPFS rates for CLM with minimal ablation margin ≤10 mm were significantly worse than those with &gt;10 mm in both mutant-RAS (29% vs. 48%, p=0.038) and wild-type RAS (70% vs. 94%, p=0.039) subgroups. Three-year LTPFS rates of mutant-RAS were significantly worse than wild-type RAS in both CLM subgroups with minimal ablation margin ≤10 mm (29% vs. 70%, p&lt;0.001) and &gt;10 mm (48% vs. 94%, p=0.006). Predictors of worse LTPFS were ablation margins ≤10 mm (HR: 2.17, 95% CI 1.2-4.1, p=0.007), CLM size ≥2 cm (1.80, 1.1-2.8, p=0.017) and mutant-RAS (2.85, 1.7-4.6, p&lt;0.001). CONCLUSIONS Minimal ablation margin and RAS status interact as independent predictors of LTPFS following CLM ablation. While minimal ablation margins &gt;10 mm should be always the procedural goal, this becomes especially critical for mutant-RAS CLM. KEY POINTS • RAS and ablation margins are predictors of local tumour progression-free survival. • Ablation margin &gt;10 mm, always desirable, is crucial for mutant RAS metastases. • Interventional radiologists should be aware of RAS status to optimize LTPFS.","author":[{"dropping-particle":"","family":"Calandri","given":"Marco","non-dropping-particle":"","parse-names":false,"suffix":""},{"dropping-particle":"","family":"Yamashita","given":"Suguru","non-dropping-particle":"","parse-names":false,"suffix":""},{"dropping-particle":"","family":"Gazzera","given":"Carlo","non-dropping-particle":"","parse-names":false,"suffix":""},{"dropping-particle":"","family":"Fonio","given":"Paolo","non-dropping-particle":"","parse-names":false,"suffix":""},{"dropping-particle":"","family":"Veltri","given":"Andrea","non-dropping-particle":"","parse-names":false,"suffix":""},{"dropping-particle":"","family":"Bustreo","given":"Sara","non-dropping-particle":"","parse-names":false,"suffix":""},{"dropping-particle":"","family":"Sheth","given":"Rahul A.","non-dropping-particle":"","parse-names":false,"suffix":""},{"dropping-particle":"","family":"Yevich","given":"Steven M.","non-dropping-particle":"","parse-names":false,"suffix":""},{"dropping-particle":"","family":"Vauthey","given":"Jean-Nicolas","non-dropping-particle":"","parse-names":false,"suffix":""},{"dropping-particle":"","family":"Odisio","given":"Bruno C.","non-dropping-particle":"","parse-names":false,"suffix":""}],"container-title":"European Radiology","id":"ITEM-3","issued":{"date-parts":[["2018","2","7"]]},"title":"Ablation of colorectal liver metastasis: Interaction of ablation margins and RAS mutation profiling on local tumour progression-free survival","type":"article-journal"},"uris":["http://www.mendeley.com/documents/?uuid=1e3178ab-dfc7-3dda-88e8-c83686f7696d"]},{"id":"ITEM-4","itemData":{"DOI":"10.1148/radiol.2015142489","ISSN":"0033-8419","PMID":"26267832","abstract":"PURPOSE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 .001), ablation margin size of 5 mm or less (P &lt; .001), high modified CRS (P = .009), male sex (P = .03), and no history of prior hepatectomy (P = .04) or hepatic arterial infusion chemotherapy (P = .01). At multivariate analysis, only tumor size greater than 3 cm (P = .01) and margin size of 5 mm or less (P &lt; .001)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 .001). At multivariate analysis, tumor size greater than 3 cm (P = .006) and more than one site of EHD (P &lt; .001)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T.","non-dropping-particle":"","parse-names":false,"suffix":""}],"container-title":"Radiology","id":"ITEM-4","issue":"2","issued":{"date-parts":[["2016","2"]]},"page":"601-611","title":"Percutaneous Radiofrequency Ablation of Colorectal Cancer Liver Metastases: Factors Affecting Outcomes—A 10-year Experience at a Single Center","type":"article-journal","volume":"278"},"uris":["http://www.mendeley.com/documents/?uuid=9b8c6ed3-291e-3942-8ac7-aefa5295dcfc"]},{"id":"ITEM-5","itemData":{"DOI":"10.1007/s00330-018-5809-0","ISSN":"14321084","PMID":"30402706","abstract":"Purpose: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 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C.","non-dropping-particle":"","parse-names":false,"suffix":""}],"container-title":"European Radiology","id":"ITEM-5","issue":"5","issued":{"date-parts":[["2019","5","1"]]},"page":"2698-2705","publisher":"Springer Verlag","title":"Volumetric 3D assessment of ablation zones after thermal ablation of colorectal liver metastases to improve prediction of local tumor progression","type":"article-journal","volume":"29"},"uris":["http://www.mendeley.com/documents/?uuid=3d86f916-bc53-3e70-884b-8ebe1fd1157d"]}],"mendeley":{"formattedCitation":"&lt;sup&gt;2,5–8&lt;/sup&gt;","plainTextFormattedCitation":"2,5–8","previouslyFormattedCitation":"&lt;sup&gt;2,5–8&lt;/sup&gt;"},"properties":{"noteIndex":0},"schema":"https://github.com/citation-style-language/schema/raw/master/csl-citation.json"}</w:instrText>
      </w:r>
      <w:r w:rsidR="008C40A5">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2,5–8</w:t>
      </w:r>
      <w:r w:rsidR="008C40A5">
        <w:rPr>
          <w:rFonts w:ascii="Times New Roman" w:hAnsi="Times New Roman" w:cs="Times New Roman"/>
          <w:sz w:val="24"/>
          <w:szCs w:val="24"/>
        </w:rPr>
        <w:fldChar w:fldCharType="end"/>
      </w:r>
      <w:r w:rsidR="00067EA7">
        <w:rPr>
          <w:rFonts w:ascii="Times New Roman" w:hAnsi="Times New Roman" w:cs="Times New Roman"/>
          <w:sz w:val="24"/>
          <w:szCs w:val="24"/>
        </w:rPr>
        <w:t>.</w:t>
      </w:r>
      <w:r w:rsidR="00263C8D">
        <w:rPr>
          <w:rFonts w:ascii="Times New Roman" w:hAnsi="Times New Roman" w:cs="Times New Roman"/>
          <w:sz w:val="24"/>
          <w:szCs w:val="24"/>
        </w:rPr>
        <w:t xml:space="preserve"> </w:t>
      </w:r>
      <w:r w:rsidR="00A15CBD">
        <w:rPr>
          <w:rFonts w:ascii="Times New Roman" w:hAnsi="Times New Roman" w:cs="Times New Roman"/>
          <w:sz w:val="24"/>
          <w:szCs w:val="24"/>
        </w:rPr>
        <w:t xml:space="preserve">In order to properly assess minimal ablation margins, </w:t>
      </w:r>
      <w:r w:rsidR="00A04474" w:rsidRPr="00495611">
        <w:rPr>
          <w:rFonts w:ascii="Times New Roman" w:hAnsi="Times New Roman" w:cs="Times New Roman"/>
          <w:sz w:val="24"/>
          <w:szCs w:val="24"/>
        </w:rPr>
        <w:t xml:space="preserve">segmentation of </w:t>
      </w:r>
      <w:r w:rsidR="00263C8D">
        <w:rPr>
          <w:rFonts w:ascii="Times New Roman" w:hAnsi="Times New Roman" w:cs="Times New Roman"/>
          <w:sz w:val="24"/>
          <w:szCs w:val="24"/>
        </w:rPr>
        <w:t xml:space="preserve">tumor </w:t>
      </w:r>
      <w:r w:rsidR="00A04474" w:rsidRPr="00495611">
        <w:rPr>
          <w:rFonts w:ascii="Times New Roman" w:hAnsi="Times New Roman" w:cs="Times New Roman"/>
          <w:sz w:val="24"/>
          <w:szCs w:val="24"/>
        </w:rPr>
        <w:t>on pre</w:t>
      </w:r>
      <w:r w:rsidR="00A15CBD">
        <w:rPr>
          <w:rFonts w:ascii="Times New Roman" w:hAnsi="Times New Roman" w:cs="Times New Roman"/>
          <w:sz w:val="24"/>
          <w:szCs w:val="24"/>
        </w:rPr>
        <w:t xml:space="preserve">-ablation images as well of the </w:t>
      </w:r>
      <w:r w:rsidR="00A04474" w:rsidRPr="00737F1A">
        <w:rPr>
          <w:rFonts w:ascii="Times New Roman" w:hAnsi="Times New Roman" w:cs="Times New Roman"/>
          <w:sz w:val="24"/>
          <w:szCs w:val="24"/>
        </w:rPr>
        <w:t xml:space="preserve">ablation zone on post-treatment images </w:t>
      </w:r>
      <w:r w:rsidR="00A15CBD">
        <w:rPr>
          <w:rFonts w:ascii="Times New Roman" w:hAnsi="Times New Roman" w:cs="Times New Roman"/>
          <w:sz w:val="24"/>
          <w:szCs w:val="24"/>
        </w:rPr>
        <w:t>are required</w:t>
      </w:r>
      <w:r w:rsidR="00A04474" w:rsidRPr="00D65573">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9&lt;/sup&gt;","plainTextFormattedCitation":"9","previouslyFormattedCitation":"&lt;sup&gt;9&lt;/sup&gt;"},"properties":{"noteIndex":0},"schema":"https://github.com/citation-style-language/schema/raw/master/csl-citation.json"}</w:instrText>
      </w:r>
      <w:r w:rsidR="00A04474" w:rsidRPr="00D65573">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9</w:t>
      </w:r>
      <w:r w:rsidR="00A04474" w:rsidRPr="00D65573">
        <w:rPr>
          <w:rFonts w:ascii="Times New Roman" w:hAnsi="Times New Roman" w:cs="Times New Roman"/>
          <w:sz w:val="24"/>
          <w:szCs w:val="24"/>
        </w:rPr>
        <w:fldChar w:fldCharType="end"/>
      </w:r>
      <w:r w:rsidR="00A15CBD">
        <w:rPr>
          <w:rFonts w:ascii="Times New Roman" w:hAnsi="Times New Roman" w:cs="Times New Roman"/>
          <w:sz w:val="24"/>
          <w:szCs w:val="24"/>
        </w:rPr>
        <w:t xml:space="preserve">. This laborious process requires review of several imaging slices, </w:t>
      </w:r>
      <w:r w:rsidR="008C40A5">
        <w:rPr>
          <w:rFonts w:ascii="Times New Roman" w:hAnsi="Times New Roman" w:cs="Times New Roman"/>
          <w:sz w:val="24"/>
          <w:szCs w:val="24"/>
        </w:rPr>
        <w:t>is prone to inter-observer variability</w:t>
      </w:r>
      <w:bookmarkStart w:id="0" w:name="_GoBack"/>
      <w:bookmarkEnd w:id="0"/>
      <w:r w:rsidR="008C40A5">
        <w:rPr>
          <w:rFonts w:ascii="Times New Roman" w:hAnsi="Times New Roman" w:cs="Times New Roman"/>
          <w:sz w:val="24"/>
          <w:szCs w:val="24"/>
        </w:rPr>
        <w:t>, and takes precious time away from the procedure</w:t>
      </w:r>
      <w:r w:rsidR="00A04474" w:rsidRPr="00D65573">
        <w:rPr>
          <w:rFonts w:ascii="Times New Roman" w:hAnsi="Times New Roman" w:cs="Times New Roman"/>
          <w:sz w:val="24"/>
          <w:szCs w:val="24"/>
        </w:rPr>
        <w:t xml:space="preserve">. </w:t>
      </w:r>
      <w:r w:rsidR="00A15CBD">
        <w:rPr>
          <w:rFonts w:ascii="Times New Roman" w:hAnsi="Times New Roman" w:cs="Times New Roman"/>
          <w:sz w:val="24"/>
          <w:szCs w:val="24"/>
        </w:rPr>
        <w:t>Moreover, similar to the CRLM, the</w:t>
      </w:r>
      <w:r w:rsidR="00A15CBD" w:rsidRPr="00D65573">
        <w:rPr>
          <w:rFonts w:ascii="Times New Roman" w:hAnsi="Times New Roman" w:cs="Times New Roman"/>
          <w:sz w:val="24"/>
          <w:szCs w:val="24"/>
        </w:rPr>
        <w:t xml:space="preserve"> </w:t>
      </w:r>
      <w:r w:rsidR="002E727C" w:rsidRPr="00D65573">
        <w:rPr>
          <w:rFonts w:ascii="Times New Roman" w:hAnsi="Times New Roman" w:cs="Times New Roman"/>
          <w:sz w:val="24"/>
          <w:szCs w:val="24"/>
        </w:rPr>
        <w:t xml:space="preserve">ablation </w:t>
      </w:r>
      <w:r w:rsidR="00A04474" w:rsidRPr="00D65573">
        <w:rPr>
          <w:rFonts w:ascii="Times New Roman" w:hAnsi="Times New Roman" w:cs="Times New Roman"/>
          <w:sz w:val="24"/>
          <w:szCs w:val="24"/>
        </w:rPr>
        <w:t>zone</w:t>
      </w:r>
      <w:r w:rsidR="002E727C" w:rsidRPr="00D65573">
        <w:rPr>
          <w:rFonts w:ascii="Times New Roman" w:hAnsi="Times New Roman" w:cs="Times New Roman"/>
          <w:sz w:val="24"/>
          <w:szCs w:val="24"/>
        </w:rPr>
        <w:t xml:space="preserve"> </w:t>
      </w:r>
      <w:r w:rsidR="000B6221" w:rsidRPr="00D65573">
        <w:rPr>
          <w:rFonts w:ascii="Times New Roman" w:hAnsi="Times New Roman" w:cs="Times New Roman"/>
          <w:sz w:val="24"/>
          <w:szCs w:val="24"/>
        </w:rPr>
        <w:t xml:space="preserve">is </w:t>
      </w:r>
      <w:r w:rsidR="002E727C" w:rsidRPr="00D65573">
        <w:rPr>
          <w:rFonts w:ascii="Times New Roman" w:hAnsi="Times New Roman" w:cs="Times New Roman"/>
          <w:sz w:val="24"/>
          <w:szCs w:val="24"/>
        </w:rPr>
        <w:t>hypo-enhanc</w:t>
      </w:r>
      <w:r w:rsidR="000B6221" w:rsidRPr="00D65573">
        <w:rPr>
          <w:rFonts w:ascii="Times New Roman" w:hAnsi="Times New Roman" w:cs="Times New Roman"/>
          <w:sz w:val="24"/>
          <w:szCs w:val="24"/>
        </w:rPr>
        <w:t>ed</w:t>
      </w:r>
      <w:r w:rsidR="002E727C" w:rsidRPr="00D65573">
        <w:rPr>
          <w:rFonts w:ascii="Times New Roman" w:hAnsi="Times New Roman" w:cs="Times New Roman"/>
          <w:sz w:val="24"/>
          <w:szCs w:val="24"/>
        </w:rPr>
        <w:t xml:space="preserve"> on CECT images, </w:t>
      </w:r>
      <w:r w:rsidR="00A15CBD">
        <w:rPr>
          <w:rFonts w:ascii="Times New Roman" w:hAnsi="Times New Roman" w:cs="Times New Roman"/>
          <w:sz w:val="24"/>
          <w:szCs w:val="24"/>
        </w:rPr>
        <w:t xml:space="preserve">making both </w:t>
      </w:r>
      <w:r w:rsidR="00D65573">
        <w:rPr>
          <w:rFonts w:ascii="Times New Roman" w:hAnsi="Times New Roman" w:cs="Times New Roman"/>
          <w:sz w:val="24"/>
          <w:szCs w:val="24"/>
        </w:rPr>
        <w:t>i</w:t>
      </w:r>
      <w:r w:rsidR="00A15CBD">
        <w:rPr>
          <w:rFonts w:ascii="Times New Roman" w:hAnsi="Times New Roman" w:cs="Times New Roman"/>
          <w:sz w:val="24"/>
          <w:szCs w:val="24"/>
        </w:rPr>
        <w:t>ndistinguishable</w:t>
      </w:r>
      <w:r w:rsidR="002E727C" w:rsidRPr="00737F1A">
        <w:rPr>
          <w:rFonts w:ascii="Times New Roman" w:hAnsi="Times New Roman" w:cs="Times New Roman"/>
          <w:sz w:val="24"/>
          <w:szCs w:val="24"/>
        </w:rPr>
        <w:t xml:space="preserve">. A clinical trial is underway (Identifier: NCT04083378)  to map the </w:t>
      </w:r>
      <w:r w:rsidR="000B6221" w:rsidRPr="00737F1A">
        <w:rPr>
          <w:rFonts w:ascii="Times New Roman" w:hAnsi="Times New Roman" w:cs="Times New Roman"/>
          <w:sz w:val="24"/>
          <w:szCs w:val="24"/>
        </w:rPr>
        <w:t>CRLM</w:t>
      </w:r>
      <w:r w:rsidR="002E727C" w:rsidRPr="00737F1A">
        <w:rPr>
          <w:rFonts w:ascii="Times New Roman" w:hAnsi="Times New Roman" w:cs="Times New Roman"/>
          <w:sz w:val="24"/>
          <w:szCs w:val="24"/>
        </w:rPr>
        <w:t xml:space="preserve"> from pre-treatment to post-treatment imaging and assess treatment efficacy, but manual segmentations of both </w:t>
      </w:r>
      <w:r w:rsidR="000B6221" w:rsidRPr="00737F1A">
        <w:rPr>
          <w:rFonts w:ascii="Times New Roman" w:hAnsi="Times New Roman" w:cs="Times New Roman"/>
          <w:sz w:val="24"/>
          <w:szCs w:val="24"/>
        </w:rPr>
        <w:t xml:space="preserve">the </w:t>
      </w:r>
      <w:r w:rsidR="002E727C" w:rsidRPr="00737F1A">
        <w:rPr>
          <w:rFonts w:ascii="Times New Roman" w:hAnsi="Times New Roman" w:cs="Times New Roman"/>
          <w:sz w:val="24"/>
          <w:szCs w:val="24"/>
        </w:rPr>
        <w:t xml:space="preserve">disease and </w:t>
      </w:r>
      <w:r w:rsidR="000B6221" w:rsidRPr="00737F1A">
        <w:rPr>
          <w:rFonts w:ascii="Times New Roman" w:hAnsi="Times New Roman" w:cs="Times New Roman"/>
          <w:sz w:val="24"/>
          <w:szCs w:val="24"/>
        </w:rPr>
        <w:t xml:space="preserve">the </w:t>
      </w:r>
      <w:r w:rsidR="002E727C" w:rsidRPr="00737F1A">
        <w:rPr>
          <w:rFonts w:ascii="Times New Roman" w:hAnsi="Times New Roman" w:cs="Times New Roman"/>
          <w:sz w:val="24"/>
          <w:szCs w:val="24"/>
        </w:rPr>
        <w:t>ablation zone</w:t>
      </w:r>
      <w:r w:rsidR="000B6221" w:rsidRPr="00737F1A">
        <w:rPr>
          <w:rFonts w:ascii="Times New Roman" w:hAnsi="Times New Roman" w:cs="Times New Roman"/>
          <w:sz w:val="24"/>
          <w:szCs w:val="24"/>
        </w:rPr>
        <w:t xml:space="preserve"> is still required</w:t>
      </w:r>
      <w:r w:rsidR="002E727C"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10&lt;/sup&gt;","plainTextFormattedCitation":"10","previouslyFormattedCitation":"&lt;sup&gt;10&lt;/sup&gt;"},"properties":{"noteIndex":0},"schema":"https://github.com/citation-style-language/schema/raw/master/csl-citation.json"}</w:instrText>
      </w:r>
      <w:r w:rsidR="002E727C"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10</w:t>
      </w:r>
      <w:r w:rsidR="002E727C" w:rsidRPr="00737F1A">
        <w:rPr>
          <w:rFonts w:ascii="Times New Roman" w:hAnsi="Times New Roman" w:cs="Times New Roman"/>
          <w:sz w:val="24"/>
          <w:szCs w:val="24"/>
        </w:rPr>
        <w:fldChar w:fldCharType="end"/>
      </w:r>
      <w:r w:rsidR="002E727C" w:rsidRPr="00737F1A">
        <w:rPr>
          <w:rFonts w:ascii="Times New Roman" w:hAnsi="Times New Roman" w:cs="Times New Roman"/>
          <w:sz w:val="24"/>
          <w:szCs w:val="24"/>
        </w:rPr>
        <w:t>, adding time to the procedure.</w:t>
      </w:r>
    </w:p>
    <w:p w14:paraId="32125F8E" w14:textId="099C8569" w:rsidR="0067059F" w:rsidRDefault="0067059F"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To date, automated liver disease segmentation tasks have </w:t>
      </w:r>
      <w:r w:rsidR="000B6221" w:rsidRPr="00737F1A">
        <w:rPr>
          <w:rFonts w:ascii="Times New Roman" w:hAnsi="Times New Roman" w:cs="Times New Roman"/>
          <w:sz w:val="24"/>
          <w:szCs w:val="24"/>
        </w:rPr>
        <w:t xml:space="preserve">either </w:t>
      </w:r>
      <w:r w:rsidRPr="00737F1A">
        <w:rPr>
          <w:rFonts w:ascii="Times New Roman" w:hAnsi="Times New Roman" w:cs="Times New Roman"/>
          <w:sz w:val="24"/>
          <w:szCs w:val="24"/>
        </w:rPr>
        <w:t>largely focused</w:t>
      </w:r>
      <w:r w:rsidR="00BE56D1" w:rsidRPr="00737F1A">
        <w:rPr>
          <w:rFonts w:ascii="Times New Roman" w:hAnsi="Times New Roman" w:cs="Times New Roman"/>
          <w:sz w:val="24"/>
          <w:szCs w:val="24"/>
        </w:rPr>
        <w:t xml:space="preserve"> </w:t>
      </w:r>
      <w:r w:rsidRPr="00737F1A">
        <w:rPr>
          <w:rFonts w:ascii="Times New Roman" w:hAnsi="Times New Roman" w:cs="Times New Roman"/>
          <w:sz w:val="24"/>
          <w:szCs w:val="24"/>
        </w:rPr>
        <w:t>on primary liver disease</w:t>
      </w:r>
      <w:r w:rsidR="00060A0A" w:rsidRPr="00737F1A">
        <w:rPr>
          <w:rFonts w:ascii="Times New Roman" w:hAnsi="Times New Roman" w:cs="Times New Roman"/>
          <w:sz w:val="24"/>
          <w:szCs w:val="24"/>
        </w:rPr>
        <w:t>,</w:t>
      </w:r>
      <w:r w:rsidR="00BE56D1" w:rsidRPr="00737F1A">
        <w:rPr>
          <w:rFonts w:ascii="Times New Roman" w:hAnsi="Times New Roman" w:cs="Times New Roman"/>
          <w:sz w:val="24"/>
          <w:szCs w:val="24"/>
        </w:rPr>
        <w:t xml:space="preserve"> </w:t>
      </w:r>
      <w:r w:rsidR="007F0C25" w:rsidRPr="00737F1A">
        <w:rPr>
          <w:rFonts w:ascii="Times New Roman" w:hAnsi="Times New Roman" w:cs="Times New Roman"/>
          <w:sz w:val="24"/>
          <w:szCs w:val="24"/>
        </w:rPr>
        <w:t xml:space="preserve">or </w:t>
      </w:r>
      <w:r w:rsidR="000B6221" w:rsidRPr="00737F1A">
        <w:rPr>
          <w:rFonts w:ascii="Times New Roman" w:hAnsi="Times New Roman" w:cs="Times New Roman"/>
          <w:sz w:val="24"/>
          <w:szCs w:val="24"/>
        </w:rPr>
        <w:t xml:space="preserve">have </w:t>
      </w:r>
      <w:r w:rsidR="007F0C25" w:rsidRPr="00737F1A">
        <w:rPr>
          <w:rFonts w:ascii="Times New Roman" w:hAnsi="Times New Roman" w:cs="Times New Roman"/>
          <w:sz w:val="24"/>
          <w:szCs w:val="24"/>
        </w:rPr>
        <w:t>not included qualitative evaluation of generated contours</w:t>
      </w:r>
      <w:r w:rsidR="0001493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11–14&lt;/sup&gt;","plainTextFormattedCitation":"11–14","previouslyFormattedCitation":"&lt;sup&gt;11–14&lt;/sup&gt;"},"properties":{"noteIndex":0},"schema":"https://github.com/citation-style-language/schema/raw/master/csl-citation.json"}</w:instrText>
      </w:r>
      <w:r w:rsidR="0001493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11–14</w:t>
      </w:r>
      <w:r w:rsidR="00014931" w:rsidRPr="00737F1A">
        <w:rPr>
          <w:rFonts w:ascii="Times New Roman" w:hAnsi="Times New Roman" w:cs="Times New Roman"/>
          <w:sz w:val="24"/>
          <w:szCs w:val="24"/>
        </w:rPr>
        <w:fldChar w:fldCharType="end"/>
      </w:r>
      <w:r w:rsidR="007F0C25" w:rsidRPr="00737F1A">
        <w:rPr>
          <w:rFonts w:ascii="Times New Roman" w:hAnsi="Times New Roman" w:cs="Times New Roman"/>
          <w:sz w:val="24"/>
          <w:szCs w:val="24"/>
        </w:rPr>
        <w:t>.</w:t>
      </w:r>
      <w:r w:rsidR="0016443B" w:rsidRPr="00737F1A">
        <w:rPr>
          <w:rFonts w:ascii="Times New Roman" w:hAnsi="Times New Roman" w:cs="Times New Roman"/>
          <w:sz w:val="24"/>
          <w:szCs w:val="24"/>
        </w:rPr>
        <w:t xml:space="preserve"> </w:t>
      </w:r>
      <w:r w:rsidR="007F0C25" w:rsidRPr="00737F1A">
        <w:rPr>
          <w:rFonts w:ascii="Times New Roman" w:hAnsi="Times New Roman" w:cs="Times New Roman"/>
          <w:sz w:val="24"/>
          <w:szCs w:val="24"/>
        </w:rPr>
        <w:t>New</w:t>
      </w:r>
      <w:r w:rsidRPr="00737F1A">
        <w:rPr>
          <w:rFonts w:ascii="Times New Roman" w:hAnsi="Times New Roman" w:cs="Times New Roman"/>
          <w:sz w:val="24"/>
          <w:szCs w:val="24"/>
        </w:rPr>
        <w:t xml:space="preserve"> </w:t>
      </w:r>
      <w:r w:rsidR="00631415" w:rsidRPr="00737F1A">
        <w:rPr>
          <w:rFonts w:ascii="Times New Roman" w:hAnsi="Times New Roman" w:cs="Times New Roman"/>
          <w:sz w:val="24"/>
          <w:szCs w:val="24"/>
        </w:rPr>
        <w:t>institution</w:t>
      </w:r>
      <w:r w:rsidR="000B6221" w:rsidRPr="00737F1A">
        <w:rPr>
          <w:rFonts w:ascii="Times New Roman" w:hAnsi="Times New Roman" w:cs="Times New Roman"/>
          <w:sz w:val="24"/>
          <w:szCs w:val="24"/>
        </w:rPr>
        <w:t>-</w:t>
      </w:r>
      <w:r w:rsidR="00631415" w:rsidRPr="00737F1A">
        <w:rPr>
          <w:rFonts w:ascii="Times New Roman" w:hAnsi="Times New Roman" w:cs="Times New Roman"/>
          <w:sz w:val="24"/>
          <w:szCs w:val="24"/>
        </w:rPr>
        <w:t xml:space="preserve"> and </w:t>
      </w:r>
      <w:r w:rsidR="00D77F81" w:rsidRPr="00737F1A">
        <w:rPr>
          <w:rFonts w:ascii="Times New Roman" w:hAnsi="Times New Roman" w:cs="Times New Roman"/>
          <w:sz w:val="24"/>
          <w:szCs w:val="24"/>
        </w:rPr>
        <w:t xml:space="preserve">society-sponsored </w:t>
      </w:r>
      <w:r w:rsidRPr="00737F1A">
        <w:rPr>
          <w:rFonts w:ascii="Times New Roman" w:hAnsi="Times New Roman" w:cs="Times New Roman"/>
          <w:sz w:val="24"/>
          <w:szCs w:val="24"/>
        </w:rPr>
        <w:t>competitions</w:t>
      </w:r>
      <w:r w:rsidR="00D77F81" w:rsidRPr="00737F1A">
        <w:rPr>
          <w:rFonts w:ascii="Times New Roman" w:hAnsi="Times New Roman" w:cs="Times New Roman"/>
          <w:sz w:val="24"/>
          <w:szCs w:val="24"/>
        </w:rPr>
        <w:t>,</w:t>
      </w:r>
      <w:r w:rsidRPr="00737F1A">
        <w:rPr>
          <w:rFonts w:ascii="Times New Roman" w:hAnsi="Times New Roman" w:cs="Times New Roman"/>
          <w:sz w:val="24"/>
          <w:szCs w:val="24"/>
        </w:rPr>
        <w:t xml:space="preserve"> such as th</w:t>
      </w:r>
      <w:r w:rsidR="00A971F1" w:rsidRPr="00737F1A">
        <w:rPr>
          <w:rFonts w:ascii="Times New Roman" w:hAnsi="Times New Roman" w:cs="Times New Roman"/>
          <w:sz w:val="24"/>
          <w:szCs w:val="24"/>
        </w:rPr>
        <w:t>e Liver Tumor segmentation (LiTS</w:t>
      </w:r>
      <w:r w:rsidRPr="00737F1A">
        <w:rPr>
          <w:rFonts w:ascii="Times New Roman" w:hAnsi="Times New Roman" w:cs="Times New Roman"/>
          <w:sz w:val="24"/>
          <w:szCs w:val="24"/>
        </w:rPr>
        <w:t>) challenge</w:t>
      </w:r>
      <w:r w:rsidR="00BE56D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BE56D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BE56D1" w:rsidRPr="00737F1A">
        <w:rPr>
          <w:rFonts w:ascii="Times New Roman" w:hAnsi="Times New Roman" w:cs="Times New Roman"/>
          <w:sz w:val="24"/>
          <w:szCs w:val="24"/>
        </w:rPr>
        <w:fldChar w:fldCharType="end"/>
      </w:r>
      <w:r w:rsidR="00060A0A" w:rsidRPr="00737F1A">
        <w:rPr>
          <w:rFonts w:ascii="Times New Roman" w:hAnsi="Times New Roman" w:cs="Times New Roman"/>
          <w:sz w:val="24"/>
          <w:szCs w:val="24"/>
        </w:rPr>
        <w:t xml:space="preserve"> and the 3D-IRCADb01</w:t>
      </w:r>
      <w:r w:rsidR="00B232C6"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11&lt;/sup&gt;","plainTextFormattedCitation":"11","previouslyFormattedCitation":"&lt;sup&gt;11&lt;/sup&gt;"},"properties":{"noteIndex":0},"schema":"https://github.com/citation-style-language/schema/raw/master/csl-citation.json"}</w:instrText>
      </w:r>
      <w:r w:rsidR="00B232C6"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w:t>
      </w:r>
      <w:r w:rsidR="00B232C6" w:rsidRPr="00737F1A">
        <w:rPr>
          <w:rFonts w:ascii="Times New Roman" w:hAnsi="Times New Roman" w:cs="Times New Roman"/>
          <w:sz w:val="24"/>
          <w:szCs w:val="24"/>
        </w:rPr>
        <w:fldChar w:fldCharType="end"/>
      </w:r>
      <w:r w:rsidR="00060A0A" w:rsidRPr="00737F1A">
        <w:rPr>
          <w:rFonts w:ascii="Times New Roman" w:hAnsi="Times New Roman" w:cs="Times New Roman"/>
          <w:sz w:val="24"/>
          <w:szCs w:val="24"/>
        </w:rPr>
        <w:t xml:space="preserve"> dataset </w:t>
      </w:r>
      <w:r w:rsidRPr="00737F1A">
        <w:rPr>
          <w:rFonts w:ascii="Times New Roman" w:hAnsi="Times New Roman" w:cs="Times New Roman"/>
          <w:sz w:val="24"/>
          <w:szCs w:val="24"/>
        </w:rPr>
        <w:t xml:space="preserve">have </w:t>
      </w:r>
      <w:r w:rsidR="000B6221" w:rsidRPr="00737F1A">
        <w:rPr>
          <w:rFonts w:ascii="Times New Roman" w:hAnsi="Times New Roman" w:cs="Times New Roman"/>
          <w:sz w:val="24"/>
          <w:szCs w:val="24"/>
        </w:rPr>
        <w:t>included</w:t>
      </w:r>
      <w:r w:rsidRPr="00737F1A">
        <w:rPr>
          <w:rFonts w:ascii="Times New Roman" w:hAnsi="Times New Roman" w:cs="Times New Roman"/>
          <w:sz w:val="24"/>
          <w:szCs w:val="24"/>
        </w:rPr>
        <w:t xml:space="preserve"> data </w:t>
      </w:r>
      <w:r w:rsidR="000B6221" w:rsidRPr="00737F1A">
        <w:rPr>
          <w:rFonts w:ascii="Times New Roman" w:hAnsi="Times New Roman" w:cs="Times New Roman"/>
          <w:sz w:val="24"/>
          <w:szCs w:val="24"/>
        </w:rPr>
        <w:t>from</w:t>
      </w:r>
      <w:r w:rsidRPr="00737F1A">
        <w:rPr>
          <w:rFonts w:ascii="Times New Roman" w:hAnsi="Times New Roman" w:cs="Times New Roman"/>
          <w:sz w:val="24"/>
          <w:szCs w:val="24"/>
        </w:rPr>
        <w:t xml:space="preserve"> both primary and secondary liver cancers</w:t>
      </w:r>
      <w:r w:rsidR="007F0C25" w:rsidRPr="00737F1A">
        <w:rPr>
          <w:rFonts w:ascii="Times New Roman" w:hAnsi="Times New Roman" w:cs="Times New Roman"/>
          <w:sz w:val="24"/>
          <w:szCs w:val="24"/>
        </w:rPr>
        <w:t xml:space="preserve">, enabling </w:t>
      </w:r>
      <w:r w:rsidR="00C40441" w:rsidRPr="00737F1A">
        <w:rPr>
          <w:rFonts w:ascii="Times New Roman" w:hAnsi="Times New Roman" w:cs="Times New Roman"/>
          <w:sz w:val="24"/>
          <w:szCs w:val="24"/>
        </w:rPr>
        <w:t xml:space="preserve">investigation, development and comparison of automatic segmentation algorithms </w:t>
      </w:r>
      <w:r w:rsidR="000B6221" w:rsidRPr="00737F1A">
        <w:rPr>
          <w:rFonts w:ascii="Times New Roman" w:hAnsi="Times New Roman" w:cs="Times New Roman"/>
          <w:sz w:val="24"/>
          <w:szCs w:val="24"/>
        </w:rPr>
        <w:t>using</w:t>
      </w:r>
      <w:r w:rsidR="007F0C25" w:rsidRPr="00737F1A">
        <w:rPr>
          <w:rFonts w:ascii="Times New Roman" w:hAnsi="Times New Roman" w:cs="Times New Roman"/>
          <w:sz w:val="24"/>
          <w:szCs w:val="24"/>
        </w:rPr>
        <w:t xml:space="preserve"> public data.</w:t>
      </w:r>
      <w:r w:rsidR="00263C8D">
        <w:rPr>
          <w:rFonts w:ascii="Times New Roman" w:hAnsi="Times New Roman" w:cs="Times New Roman"/>
          <w:sz w:val="24"/>
          <w:szCs w:val="24"/>
          <w:u w:val="single"/>
        </w:rPr>
        <w:t xml:space="preserve"> </w:t>
      </w:r>
      <w:r w:rsidRPr="00737F1A">
        <w:rPr>
          <w:rFonts w:ascii="Times New Roman" w:hAnsi="Times New Roman" w:cs="Times New Roman"/>
          <w:sz w:val="24"/>
          <w:szCs w:val="24"/>
          <w:u w:val="single"/>
        </w:rPr>
        <w:t>We hypothesize</w:t>
      </w:r>
      <w:r w:rsidR="000B6221" w:rsidRPr="00737F1A">
        <w:rPr>
          <w:rFonts w:ascii="Times New Roman" w:hAnsi="Times New Roman" w:cs="Times New Roman"/>
          <w:sz w:val="24"/>
          <w:szCs w:val="24"/>
          <w:u w:val="single"/>
        </w:rPr>
        <w:t>d</w:t>
      </w:r>
      <w:r w:rsidRPr="00737F1A">
        <w:rPr>
          <w:rFonts w:ascii="Times New Roman" w:hAnsi="Times New Roman" w:cs="Times New Roman"/>
          <w:sz w:val="24"/>
          <w:szCs w:val="24"/>
          <w:u w:val="single"/>
        </w:rPr>
        <w:t xml:space="preserve"> </w:t>
      </w:r>
      <w:r w:rsidR="00201B5D" w:rsidRPr="00737F1A">
        <w:rPr>
          <w:rFonts w:ascii="Times New Roman" w:hAnsi="Times New Roman" w:cs="Times New Roman"/>
          <w:sz w:val="24"/>
          <w:szCs w:val="24"/>
          <w:u w:val="single"/>
        </w:rPr>
        <w:t xml:space="preserve">that fully convolutional neural networks, trained </w:t>
      </w:r>
      <w:r w:rsidR="00D77F81" w:rsidRPr="00737F1A">
        <w:rPr>
          <w:rFonts w:ascii="Times New Roman" w:hAnsi="Times New Roman" w:cs="Times New Roman"/>
          <w:sz w:val="24"/>
          <w:szCs w:val="24"/>
          <w:u w:val="single"/>
        </w:rPr>
        <w:t>using novel methods</w:t>
      </w:r>
      <w:r w:rsidR="00201B5D" w:rsidRPr="00737F1A">
        <w:rPr>
          <w:rFonts w:ascii="Times New Roman" w:hAnsi="Times New Roman" w:cs="Times New Roman"/>
          <w:sz w:val="24"/>
          <w:szCs w:val="24"/>
          <w:u w:val="single"/>
        </w:rPr>
        <w:t xml:space="preserve"> to account for the challenges of </w:t>
      </w:r>
      <w:r w:rsidR="000B6221" w:rsidRPr="00737F1A">
        <w:rPr>
          <w:rFonts w:ascii="Times New Roman" w:hAnsi="Times New Roman" w:cs="Times New Roman"/>
          <w:sz w:val="24"/>
          <w:szCs w:val="24"/>
          <w:u w:val="single"/>
        </w:rPr>
        <w:t xml:space="preserve">varying </w:t>
      </w:r>
      <w:r w:rsidR="00201B5D" w:rsidRPr="00737F1A">
        <w:rPr>
          <w:rFonts w:ascii="Times New Roman" w:hAnsi="Times New Roman" w:cs="Times New Roman"/>
          <w:sz w:val="24"/>
          <w:szCs w:val="24"/>
          <w:u w:val="single"/>
        </w:rPr>
        <w:t xml:space="preserve">disease size, </w:t>
      </w:r>
      <w:r w:rsidR="000B6221" w:rsidRPr="00737F1A">
        <w:rPr>
          <w:rFonts w:ascii="Times New Roman" w:hAnsi="Times New Roman" w:cs="Times New Roman"/>
          <w:sz w:val="24"/>
          <w:szCs w:val="24"/>
          <w:u w:val="single"/>
        </w:rPr>
        <w:t>will</w:t>
      </w:r>
      <w:r w:rsidR="00201B5D" w:rsidRPr="00737F1A">
        <w:rPr>
          <w:rFonts w:ascii="Times New Roman" w:hAnsi="Times New Roman" w:cs="Times New Roman"/>
          <w:sz w:val="24"/>
          <w:szCs w:val="24"/>
          <w:u w:val="single"/>
        </w:rPr>
        <w:t xml:space="preserve"> provide rapid and accurate </w:t>
      </w:r>
      <w:r w:rsidR="006C5FB4" w:rsidRPr="00737F1A">
        <w:rPr>
          <w:rFonts w:ascii="Times New Roman" w:hAnsi="Times New Roman" w:cs="Times New Roman"/>
          <w:sz w:val="24"/>
          <w:szCs w:val="24"/>
          <w:u w:val="single"/>
        </w:rPr>
        <w:t xml:space="preserve">identification and </w:t>
      </w:r>
      <w:r w:rsidR="00201B5D" w:rsidRPr="00737F1A">
        <w:rPr>
          <w:rFonts w:ascii="Times New Roman" w:hAnsi="Times New Roman" w:cs="Times New Roman"/>
          <w:sz w:val="24"/>
          <w:szCs w:val="24"/>
          <w:u w:val="single"/>
        </w:rPr>
        <w:t>segmentation of both CRL</w:t>
      </w:r>
      <w:r w:rsidR="00640705" w:rsidRPr="00737F1A">
        <w:rPr>
          <w:rFonts w:ascii="Times New Roman" w:hAnsi="Times New Roman" w:cs="Times New Roman"/>
          <w:sz w:val="24"/>
          <w:szCs w:val="24"/>
          <w:u w:val="single"/>
        </w:rPr>
        <w:t>M</w:t>
      </w:r>
      <w:r w:rsidR="00201B5D" w:rsidRPr="00737F1A">
        <w:rPr>
          <w:rFonts w:ascii="Times New Roman" w:hAnsi="Times New Roman" w:cs="Times New Roman"/>
          <w:sz w:val="24"/>
          <w:szCs w:val="24"/>
          <w:u w:val="single"/>
        </w:rPr>
        <w:t xml:space="preserve"> and ablation </w:t>
      </w:r>
      <w:r w:rsidR="00A15CBD">
        <w:rPr>
          <w:rFonts w:ascii="Times New Roman" w:hAnsi="Times New Roman" w:cs="Times New Roman"/>
          <w:sz w:val="24"/>
          <w:szCs w:val="24"/>
          <w:u w:val="single"/>
        </w:rPr>
        <w:t>zones</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We believe that t</w:t>
      </w:r>
      <w:r w:rsidR="00D26660" w:rsidRPr="00737F1A">
        <w:rPr>
          <w:rFonts w:ascii="Times New Roman" w:hAnsi="Times New Roman" w:cs="Times New Roman"/>
          <w:sz w:val="24"/>
          <w:szCs w:val="24"/>
        </w:rPr>
        <w:t>his</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approach will</w:t>
      </w:r>
      <w:r w:rsidR="00896F0B" w:rsidRPr="00737F1A">
        <w:rPr>
          <w:rFonts w:ascii="Times New Roman" w:hAnsi="Times New Roman" w:cs="Times New Roman"/>
          <w:sz w:val="24"/>
          <w:szCs w:val="24"/>
        </w:rPr>
        <w:t xml:space="preserve"> facilitate</w:t>
      </w:r>
      <w:r w:rsidR="000B6221" w:rsidRPr="00737F1A">
        <w:rPr>
          <w:rFonts w:ascii="Times New Roman" w:hAnsi="Times New Roman" w:cs="Times New Roman"/>
          <w:sz w:val="24"/>
          <w:szCs w:val="24"/>
        </w:rPr>
        <w:t xml:space="preserve"> the</w:t>
      </w:r>
      <w:r w:rsidR="00896F0B" w:rsidRPr="00737F1A">
        <w:rPr>
          <w:rFonts w:ascii="Times New Roman" w:hAnsi="Times New Roman" w:cs="Times New Roman"/>
          <w:sz w:val="24"/>
          <w:szCs w:val="24"/>
        </w:rPr>
        <w:t xml:space="preserve"> automated </w:t>
      </w:r>
      <w:r w:rsidR="006C5FB4" w:rsidRPr="00737F1A">
        <w:rPr>
          <w:rFonts w:ascii="Times New Roman" w:hAnsi="Times New Roman" w:cs="Times New Roman"/>
          <w:sz w:val="24"/>
          <w:szCs w:val="24"/>
        </w:rPr>
        <w:t>detection of CRL</w:t>
      </w:r>
      <w:r w:rsidR="00640705" w:rsidRPr="00737F1A">
        <w:rPr>
          <w:rFonts w:ascii="Times New Roman" w:hAnsi="Times New Roman" w:cs="Times New Roman"/>
          <w:sz w:val="24"/>
          <w:szCs w:val="24"/>
        </w:rPr>
        <w:t>M</w:t>
      </w:r>
      <w:r w:rsidR="006C5FB4" w:rsidRPr="00737F1A">
        <w:rPr>
          <w:rFonts w:ascii="Times New Roman" w:hAnsi="Times New Roman" w:cs="Times New Roman"/>
          <w:sz w:val="24"/>
          <w:szCs w:val="24"/>
        </w:rPr>
        <w:t>,</w:t>
      </w:r>
      <w:r w:rsidR="000B6221" w:rsidRPr="00737F1A">
        <w:rPr>
          <w:rFonts w:ascii="Times New Roman" w:hAnsi="Times New Roman" w:cs="Times New Roman"/>
          <w:sz w:val="24"/>
          <w:szCs w:val="24"/>
        </w:rPr>
        <w:t xml:space="preserve"> radiation</w:t>
      </w:r>
      <w:r w:rsidR="006C5FB4" w:rsidRPr="00737F1A">
        <w:rPr>
          <w:rFonts w:ascii="Times New Roman" w:hAnsi="Times New Roman" w:cs="Times New Roman"/>
          <w:sz w:val="24"/>
          <w:szCs w:val="24"/>
        </w:rPr>
        <w:t xml:space="preserve"> </w:t>
      </w:r>
      <w:r w:rsidR="00896F0B" w:rsidRPr="00737F1A">
        <w:rPr>
          <w:rFonts w:ascii="Times New Roman" w:hAnsi="Times New Roman" w:cs="Times New Roman"/>
          <w:sz w:val="24"/>
          <w:szCs w:val="24"/>
        </w:rPr>
        <w:t>treatment planning</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for</w:t>
      </w:r>
      <w:r w:rsidR="00201B5D" w:rsidRPr="00737F1A">
        <w:rPr>
          <w:rFonts w:ascii="Times New Roman" w:hAnsi="Times New Roman" w:cs="Times New Roman"/>
          <w:sz w:val="24"/>
          <w:szCs w:val="24"/>
        </w:rPr>
        <w:t xml:space="preserve"> CRL</w:t>
      </w:r>
      <w:r w:rsidR="00640705" w:rsidRPr="00737F1A">
        <w:rPr>
          <w:rFonts w:ascii="Times New Roman" w:hAnsi="Times New Roman" w:cs="Times New Roman"/>
          <w:sz w:val="24"/>
          <w:szCs w:val="24"/>
        </w:rPr>
        <w:t>M</w:t>
      </w:r>
      <w:r w:rsidR="00FF38F7" w:rsidRPr="00737F1A">
        <w:rPr>
          <w:rFonts w:ascii="Times New Roman" w:hAnsi="Times New Roman" w:cs="Times New Roman"/>
          <w:sz w:val="24"/>
          <w:szCs w:val="24"/>
        </w:rPr>
        <w:t>,</w:t>
      </w:r>
      <w:r w:rsidR="004672F9" w:rsidRPr="00737F1A">
        <w:rPr>
          <w:rFonts w:ascii="Times New Roman" w:hAnsi="Times New Roman" w:cs="Times New Roman"/>
          <w:sz w:val="24"/>
          <w:szCs w:val="24"/>
        </w:rPr>
        <w:t xml:space="preserve"> and</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the evaluations of margin in</w:t>
      </w:r>
      <w:r w:rsidR="00201B5D" w:rsidRPr="00737F1A">
        <w:rPr>
          <w:rFonts w:ascii="Times New Roman" w:hAnsi="Times New Roman" w:cs="Times New Roman"/>
          <w:sz w:val="24"/>
          <w:szCs w:val="24"/>
        </w:rPr>
        <w:t xml:space="preserve"> ablation therapy</w:t>
      </w:r>
      <w:r w:rsidR="00D26660" w:rsidRPr="00737F1A">
        <w:rPr>
          <w:rFonts w:ascii="Times New Roman" w:hAnsi="Times New Roman" w:cs="Times New Roman"/>
          <w:sz w:val="24"/>
          <w:szCs w:val="24"/>
        </w:rPr>
        <w:t>.</w:t>
      </w:r>
    </w:p>
    <w:p w14:paraId="380550A2" w14:textId="77777777" w:rsidR="00A15CBD" w:rsidRPr="00737F1A" w:rsidRDefault="00A15CBD" w:rsidP="00737F1A">
      <w:pPr>
        <w:spacing w:line="480" w:lineRule="auto"/>
        <w:ind w:firstLine="720"/>
        <w:rPr>
          <w:rFonts w:ascii="Times New Roman" w:hAnsi="Times New Roman" w:cs="Times New Roman"/>
          <w:sz w:val="24"/>
          <w:szCs w:val="24"/>
        </w:rPr>
      </w:pPr>
    </w:p>
    <w:p w14:paraId="45AE8129" w14:textId="1844611C" w:rsidR="006E5402" w:rsidRPr="00737F1A" w:rsidRDefault="00F0546F" w:rsidP="00FB2AD6">
      <w:pPr>
        <w:pStyle w:val="Heading1"/>
      </w:pPr>
      <w:r w:rsidRPr="00737F1A">
        <w:rPr>
          <w:rFonts w:eastAsiaTheme="minorHAnsi"/>
        </w:rPr>
        <w:t>Materials</w:t>
      </w:r>
      <w:r w:rsidR="00A971F1" w:rsidRPr="00737F1A">
        <w:rPr>
          <w:rFonts w:eastAsiaTheme="minorHAnsi"/>
        </w:rPr>
        <w:t xml:space="preserve"> and </w:t>
      </w:r>
      <w:r w:rsidRPr="00737F1A">
        <w:rPr>
          <w:rFonts w:eastAsiaTheme="minorHAnsi"/>
        </w:rPr>
        <w:t>Methods</w:t>
      </w:r>
    </w:p>
    <w:p w14:paraId="529DED7E" w14:textId="637BEBF5" w:rsidR="00554232" w:rsidRPr="00737F1A" w:rsidRDefault="00175E8D" w:rsidP="00FB2AD6">
      <w:pPr>
        <w:pStyle w:val="Heading2"/>
      </w:pPr>
      <w:r w:rsidRPr="00737F1A">
        <w:rPr>
          <w:rFonts w:eastAsiaTheme="minorHAnsi"/>
        </w:rPr>
        <w:t xml:space="preserve">Quantitative </w:t>
      </w:r>
      <w:r w:rsidR="00A971F1" w:rsidRPr="00737F1A">
        <w:rPr>
          <w:rFonts w:eastAsiaTheme="minorHAnsi"/>
        </w:rPr>
        <w:t xml:space="preserve">Training, </w:t>
      </w:r>
      <w:r w:rsidRPr="00737F1A">
        <w:rPr>
          <w:rFonts w:eastAsiaTheme="minorHAnsi"/>
        </w:rPr>
        <w:t>Validation</w:t>
      </w:r>
      <w:r w:rsidR="00A971F1" w:rsidRPr="00737F1A">
        <w:rPr>
          <w:rFonts w:eastAsiaTheme="minorHAnsi"/>
        </w:rPr>
        <w:t xml:space="preserve">, and </w:t>
      </w:r>
      <w:r w:rsidR="00E01458" w:rsidRPr="00737F1A">
        <w:rPr>
          <w:rFonts w:eastAsiaTheme="minorHAnsi"/>
        </w:rPr>
        <w:t>Test</w:t>
      </w:r>
      <w:r w:rsidR="00A971F1" w:rsidRPr="00737F1A">
        <w:rPr>
          <w:rFonts w:eastAsiaTheme="minorHAnsi"/>
        </w:rPr>
        <w:t>ing</w:t>
      </w:r>
    </w:p>
    <w:p w14:paraId="45EE86F9" w14:textId="76F8459A" w:rsidR="008C40A5" w:rsidRDefault="006E540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To ensure </w:t>
      </w:r>
      <w:r w:rsidR="005E7A0C" w:rsidRPr="00737F1A">
        <w:rPr>
          <w:rFonts w:ascii="Times New Roman" w:hAnsi="Times New Roman" w:cs="Times New Roman"/>
          <w:sz w:val="24"/>
          <w:szCs w:val="24"/>
        </w:rPr>
        <w:t xml:space="preserve">reproducibility by </w:t>
      </w:r>
      <w:r w:rsidRPr="00737F1A">
        <w:rPr>
          <w:rFonts w:ascii="Times New Roman" w:hAnsi="Times New Roman" w:cs="Times New Roman"/>
          <w:sz w:val="24"/>
          <w:szCs w:val="24"/>
        </w:rPr>
        <w:t xml:space="preserve">other institutions, </w:t>
      </w:r>
      <w:r w:rsidR="00A971F1" w:rsidRPr="00737F1A">
        <w:rPr>
          <w:rFonts w:ascii="Times New Roman" w:hAnsi="Times New Roman" w:cs="Times New Roman"/>
          <w:sz w:val="24"/>
          <w:szCs w:val="24"/>
        </w:rPr>
        <w:t xml:space="preserve">we </w:t>
      </w:r>
      <w:r w:rsidR="00587FA3" w:rsidRPr="00737F1A">
        <w:rPr>
          <w:rFonts w:ascii="Times New Roman" w:hAnsi="Times New Roman" w:cs="Times New Roman"/>
          <w:sz w:val="24"/>
          <w:szCs w:val="24"/>
        </w:rPr>
        <w:t>used</w:t>
      </w:r>
      <w:r w:rsidR="00A971F1" w:rsidRPr="00737F1A">
        <w:rPr>
          <w:rFonts w:ascii="Times New Roman" w:hAnsi="Times New Roman" w:cs="Times New Roman"/>
          <w:sz w:val="24"/>
          <w:szCs w:val="24"/>
        </w:rPr>
        <w:t xml:space="preserve"> </w:t>
      </w:r>
      <w:r w:rsidR="003C3074" w:rsidRPr="00737F1A">
        <w:rPr>
          <w:rFonts w:ascii="Times New Roman" w:hAnsi="Times New Roman" w:cs="Times New Roman"/>
          <w:sz w:val="24"/>
          <w:szCs w:val="24"/>
        </w:rPr>
        <w:t xml:space="preserve">data provided by </w:t>
      </w:r>
      <w:r w:rsidR="00587FA3" w:rsidRPr="00737F1A">
        <w:rPr>
          <w:rFonts w:ascii="Times New Roman" w:hAnsi="Times New Roman" w:cs="Times New Roman"/>
          <w:sz w:val="24"/>
          <w:szCs w:val="24"/>
        </w:rPr>
        <w:t xml:space="preserve">the </w:t>
      </w:r>
      <w:r w:rsidR="00631415" w:rsidRPr="00737F1A">
        <w:rPr>
          <w:rFonts w:ascii="Times New Roman" w:hAnsi="Times New Roman" w:cs="Times New Roman"/>
          <w:sz w:val="24"/>
          <w:szCs w:val="24"/>
        </w:rPr>
        <w:t>publicly</w:t>
      </w:r>
      <w:r w:rsidRPr="00737F1A">
        <w:rPr>
          <w:rFonts w:ascii="Times New Roman" w:hAnsi="Times New Roman" w:cs="Times New Roman"/>
          <w:sz w:val="24"/>
          <w:szCs w:val="24"/>
        </w:rPr>
        <w:t xml:space="preserve"> avai</w:t>
      </w:r>
      <w:r w:rsidR="00580FC7" w:rsidRPr="00737F1A">
        <w:rPr>
          <w:rFonts w:ascii="Times New Roman" w:hAnsi="Times New Roman" w:cs="Times New Roman"/>
          <w:sz w:val="24"/>
          <w:szCs w:val="24"/>
        </w:rPr>
        <w:t xml:space="preserve">lable </w:t>
      </w:r>
      <w:r w:rsidR="00A971F1" w:rsidRPr="00737F1A">
        <w:rPr>
          <w:rFonts w:ascii="Times New Roman" w:hAnsi="Times New Roman" w:cs="Times New Roman"/>
          <w:sz w:val="24"/>
          <w:szCs w:val="24"/>
        </w:rPr>
        <w:t>LiTS c</w:t>
      </w:r>
      <w:r w:rsidRPr="00737F1A">
        <w:rPr>
          <w:rFonts w:ascii="Times New Roman" w:hAnsi="Times New Roman" w:cs="Times New Roman"/>
          <w:sz w:val="24"/>
          <w:szCs w:val="24"/>
        </w:rPr>
        <w:t>hallenge</w:t>
      </w:r>
      <w:r w:rsidR="00BE56D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BE56D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BE56D1" w:rsidRPr="00737F1A">
        <w:rPr>
          <w:rFonts w:ascii="Times New Roman" w:hAnsi="Times New Roman" w:cs="Times New Roman"/>
          <w:sz w:val="24"/>
          <w:szCs w:val="24"/>
        </w:rPr>
        <w:fldChar w:fldCharType="end"/>
      </w:r>
      <w:r w:rsidR="00A15CBD">
        <w:rPr>
          <w:rFonts w:ascii="Times New Roman" w:hAnsi="Times New Roman" w:cs="Times New Roman"/>
          <w:sz w:val="24"/>
          <w:szCs w:val="24"/>
        </w:rPr>
        <w:t xml:space="preserve"> </w:t>
      </w:r>
      <w:r w:rsidR="008C40A5">
        <w:rPr>
          <w:rFonts w:ascii="Times New Roman" w:hAnsi="Times New Roman" w:cs="Times New Roman"/>
          <w:sz w:val="24"/>
          <w:szCs w:val="24"/>
        </w:rPr>
        <w:t>for training</w:t>
      </w:r>
      <w:r w:rsidR="007B57E9">
        <w:rPr>
          <w:rFonts w:ascii="Times New Roman" w:hAnsi="Times New Roman" w:cs="Times New Roman"/>
          <w:sz w:val="24"/>
          <w:szCs w:val="24"/>
        </w:rPr>
        <w:t>, which was</w:t>
      </w:r>
      <w:r w:rsidR="007B57E9" w:rsidRPr="007B57E9">
        <w:rPr>
          <w:rFonts w:ascii="Times New Roman" w:hAnsi="Times New Roman" w:cs="Times New Roman"/>
          <w:sz w:val="24"/>
          <w:szCs w:val="24"/>
        </w:rPr>
        <w:t xml:space="preserve"> </w:t>
      </w:r>
      <w:r w:rsidR="007B57E9" w:rsidRPr="00737F1A">
        <w:rPr>
          <w:rFonts w:ascii="Times New Roman" w:hAnsi="Times New Roman" w:cs="Times New Roman"/>
          <w:sz w:val="24"/>
          <w:szCs w:val="24"/>
        </w:rPr>
        <w:t>reviewed by XXX</w:t>
      </w:r>
      <w:r w:rsidR="00A15CBD" w:rsidRPr="007B78DD">
        <w:rPr>
          <w:rFonts w:ascii="Times New Roman" w:hAnsi="Times New Roman" w:cs="Times New Roman"/>
          <w:sz w:val="24"/>
          <w:szCs w:val="24"/>
        </w:rPr>
        <w:t xml:space="preserve">. </w:t>
      </w:r>
      <w:r w:rsidR="00A971F1" w:rsidRPr="00737F1A">
        <w:rPr>
          <w:rFonts w:ascii="Times New Roman" w:hAnsi="Times New Roman" w:cs="Times New Roman"/>
          <w:sz w:val="24"/>
          <w:szCs w:val="24"/>
        </w:rPr>
        <w:t>LiTS</w:t>
      </w:r>
      <w:r w:rsidR="003C3074" w:rsidRPr="00737F1A">
        <w:rPr>
          <w:rFonts w:ascii="Times New Roman" w:hAnsi="Times New Roman" w:cs="Times New Roman"/>
          <w:sz w:val="24"/>
          <w:szCs w:val="24"/>
        </w:rPr>
        <w:t xml:space="preserve"> </w:t>
      </w:r>
      <w:r w:rsidRPr="00737F1A">
        <w:rPr>
          <w:rFonts w:ascii="Times New Roman" w:hAnsi="Times New Roman" w:cs="Times New Roman"/>
          <w:sz w:val="24"/>
          <w:szCs w:val="24"/>
        </w:rPr>
        <w:t>consist</w:t>
      </w:r>
      <w:r w:rsidR="003C3074" w:rsidRPr="00737F1A">
        <w:rPr>
          <w:rFonts w:ascii="Times New Roman" w:hAnsi="Times New Roman" w:cs="Times New Roman"/>
          <w:sz w:val="24"/>
          <w:szCs w:val="24"/>
        </w:rPr>
        <w:t>s</w:t>
      </w:r>
      <w:r w:rsidRPr="00737F1A">
        <w:rPr>
          <w:rFonts w:ascii="Times New Roman" w:hAnsi="Times New Roman" w:cs="Times New Roman"/>
          <w:sz w:val="24"/>
          <w:szCs w:val="24"/>
        </w:rPr>
        <w:t xml:space="preserve"> of </w:t>
      </w:r>
      <w:r w:rsidR="00554232" w:rsidRPr="00737F1A">
        <w:rPr>
          <w:rFonts w:ascii="Times New Roman" w:hAnsi="Times New Roman" w:cs="Times New Roman"/>
          <w:sz w:val="24"/>
          <w:szCs w:val="24"/>
        </w:rPr>
        <w:t>CECT scans</w:t>
      </w:r>
      <w:r w:rsidR="00DB3415" w:rsidRPr="00737F1A">
        <w:rPr>
          <w:rFonts w:ascii="Times New Roman" w:hAnsi="Times New Roman" w:cs="Times New Roman"/>
          <w:sz w:val="24"/>
          <w:szCs w:val="24"/>
        </w:rPr>
        <w:t xml:space="preserve"> from 13</w:t>
      </w:r>
      <w:r w:rsidR="00D90A12" w:rsidRPr="00737F1A">
        <w:rPr>
          <w:rFonts w:ascii="Times New Roman" w:hAnsi="Times New Roman" w:cs="Times New Roman"/>
          <w:sz w:val="24"/>
          <w:szCs w:val="24"/>
        </w:rPr>
        <w:t>1</w:t>
      </w:r>
      <w:r w:rsidR="00DB3415" w:rsidRPr="00737F1A">
        <w:rPr>
          <w:rFonts w:ascii="Times New Roman" w:hAnsi="Times New Roman" w:cs="Times New Roman"/>
          <w:sz w:val="24"/>
          <w:szCs w:val="24"/>
        </w:rPr>
        <w:t xml:space="preserve"> patients</w:t>
      </w:r>
      <w:r w:rsidR="00554232" w:rsidRPr="00737F1A">
        <w:rPr>
          <w:rFonts w:ascii="Times New Roman" w:hAnsi="Times New Roman" w:cs="Times New Roman"/>
          <w:sz w:val="24"/>
          <w:szCs w:val="24"/>
        </w:rPr>
        <w:t xml:space="preserve"> with primary</w:t>
      </w:r>
      <w:r w:rsidR="00587FA3" w:rsidRPr="00737F1A">
        <w:rPr>
          <w:rFonts w:ascii="Times New Roman" w:hAnsi="Times New Roman" w:cs="Times New Roman"/>
          <w:sz w:val="24"/>
          <w:szCs w:val="24"/>
        </w:rPr>
        <w:t xml:space="preserve"> and secondary liver disease</w:t>
      </w:r>
      <w:r w:rsidRPr="00737F1A">
        <w:rPr>
          <w:rFonts w:ascii="Times New Roman" w:hAnsi="Times New Roman" w:cs="Times New Roman"/>
          <w:sz w:val="24"/>
          <w:szCs w:val="24"/>
        </w:rPr>
        <w:t xml:space="preserve">. </w:t>
      </w:r>
      <w:r w:rsidR="00554232" w:rsidRPr="00737F1A">
        <w:rPr>
          <w:rFonts w:ascii="Times New Roman" w:hAnsi="Times New Roman" w:cs="Times New Roman"/>
          <w:sz w:val="24"/>
          <w:szCs w:val="24"/>
        </w:rPr>
        <w:t>Ground truth segmentations of the liver and disease were provided</w:t>
      </w:r>
      <w:r w:rsidR="007B57E9">
        <w:rPr>
          <w:rFonts w:ascii="Times New Roman" w:hAnsi="Times New Roman" w:cs="Times New Roman"/>
          <w:sz w:val="24"/>
          <w:szCs w:val="24"/>
        </w:rPr>
        <w:t>. H</w:t>
      </w:r>
      <w:r w:rsidR="008F0BB6" w:rsidRPr="00737F1A">
        <w:rPr>
          <w:rFonts w:ascii="Times New Roman" w:hAnsi="Times New Roman" w:cs="Times New Roman"/>
          <w:sz w:val="24"/>
          <w:szCs w:val="24"/>
        </w:rPr>
        <w:t>yper-enhanc</w:t>
      </w:r>
      <w:r w:rsidR="0063709D" w:rsidRPr="00737F1A">
        <w:rPr>
          <w:rFonts w:ascii="Times New Roman" w:hAnsi="Times New Roman" w:cs="Times New Roman"/>
          <w:sz w:val="24"/>
          <w:szCs w:val="24"/>
        </w:rPr>
        <w:t xml:space="preserve">ing </w:t>
      </w:r>
      <w:r w:rsidR="008B30B9">
        <w:rPr>
          <w:rFonts w:ascii="Times New Roman" w:hAnsi="Times New Roman" w:cs="Times New Roman"/>
          <w:sz w:val="24"/>
          <w:szCs w:val="24"/>
        </w:rPr>
        <w:t>disease</w:t>
      </w:r>
      <w:r w:rsidR="008702B3">
        <w:rPr>
          <w:rFonts w:ascii="Times New Roman" w:hAnsi="Times New Roman" w:cs="Times New Roman"/>
          <w:sz w:val="24"/>
          <w:szCs w:val="24"/>
        </w:rPr>
        <w:t>, inconsistent with the intent of developing a CRLM model for hypo-enhancing metastases</w:t>
      </w:r>
      <w:r w:rsidR="007B57E9">
        <w:rPr>
          <w:rFonts w:ascii="Times New Roman" w:hAnsi="Times New Roman" w:cs="Times New Roman"/>
          <w:sz w:val="24"/>
          <w:szCs w:val="24"/>
        </w:rPr>
        <w:t>, was removed</w:t>
      </w:r>
      <w:r w:rsidR="008702B3">
        <w:rPr>
          <w:rFonts w:ascii="Times New Roman" w:hAnsi="Times New Roman" w:cs="Times New Roman"/>
          <w:sz w:val="24"/>
          <w:szCs w:val="24"/>
        </w:rPr>
        <w:t>.</w:t>
      </w:r>
      <w:r w:rsidR="008F0BB6" w:rsidRPr="00737F1A">
        <w:rPr>
          <w:rFonts w:ascii="Times New Roman" w:hAnsi="Times New Roman" w:cs="Times New Roman"/>
          <w:sz w:val="24"/>
          <w:szCs w:val="24"/>
        </w:rPr>
        <w:t xml:space="preserve"> </w:t>
      </w:r>
      <w:r w:rsidR="008702B3">
        <w:rPr>
          <w:rFonts w:ascii="Times New Roman" w:hAnsi="Times New Roman" w:cs="Times New Roman"/>
          <w:sz w:val="24"/>
          <w:szCs w:val="24"/>
        </w:rPr>
        <w:t xml:space="preserve">In addition, </w:t>
      </w:r>
      <w:r w:rsidR="00064F95">
        <w:rPr>
          <w:rFonts w:ascii="Times New Roman" w:hAnsi="Times New Roman" w:cs="Times New Roman"/>
          <w:sz w:val="24"/>
          <w:szCs w:val="24"/>
        </w:rPr>
        <w:t>4</w:t>
      </w:r>
      <w:r w:rsidR="008702B3">
        <w:rPr>
          <w:rFonts w:ascii="Times New Roman" w:hAnsi="Times New Roman" w:cs="Times New Roman"/>
          <w:sz w:val="24"/>
          <w:szCs w:val="24"/>
        </w:rPr>
        <w:t xml:space="preserve"> cases were excluded due to</w:t>
      </w:r>
      <w:r w:rsidR="0077587B">
        <w:rPr>
          <w:rFonts w:ascii="Times New Roman" w:hAnsi="Times New Roman" w:cs="Times New Roman"/>
          <w:sz w:val="24"/>
          <w:szCs w:val="24"/>
        </w:rPr>
        <w:t xml:space="preserve"> lack of</w:t>
      </w:r>
      <w:r w:rsidR="00F21758" w:rsidRPr="00737F1A">
        <w:rPr>
          <w:rFonts w:ascii="Times New Roman" w:hAnsi="Times New Roman" w:cs="Times New Roman"/>
          <w:sz w:val="24"/>
          <w:szCs w:val="24"/>
        </w:rPr>
        <w:t xml:space="preserve"> </w:t>
      </w:r>
      <w:r w:rsidR="008F0BB6" w:rsidRPr="00737F1A">
        <w:rPr>
          <w:rFonts w:ascii="Times New Roman" w:hAnsi="Times New Roman" w:cs="Times New Roman"/>
          <w:sz w:val="24"/>
          <w:szCs w:val="24"/>
        </w:rPr>
        <w:t>image acquisition parameters</w:t>
      </w:r>
      <w:r w:rsidR="003A5EBA">
        <w:rPr>
          <w:rFonts w:ascii="Times New Roman" w:hAnsi="Times New Roman" w:cs="Times New Roman"/>
          <w:sz w:val="24"/>
          <w:szCs w:val="24"/>
        </w:rPr>
        <w:t xml:space="preserve"> necessary for reconstructing a geometrically accurate depiction of the patient</w:t>
      </w:r>
      <w:r w:rsidR="008F0BB6" w:rsidRPr="00737F1A">
        <w:rPr>
          <w:rFonts w:ascii="Times New Roman" w:hAnsi="Times New Roman" w:cs="Times New Roman"/>
          <w:sz w:val="24"/>
          <w:szCs w:val="24"/>
        </w:rPr>
        <w:t xml:space="preserve">. </w:t>
      </w:r>
      <w:r w:rsidR="00A564E2" w:rsidRPr="00737F1A">
        <w:rPr>
          <w:rFonts w:ascii="Times New Roman" w:hAnsi="Times New Roman" w:cs="Times New Roman"/>
          <w:sz w:val="24"/>
          <w:szCs w:val="24"/>
        </w:rPr>
        <w:t>92</w:t>
      </w:r>
      <w:r w:rsidR="00A971F1" w:rsidRPr="00737F1A">
        <w:rPr>
          <w:rFonts w:ascii="Times New Roman" w:hAnsi="Times New Roman" w:cs="Times New Roman"/>
          <w:sz w:val="24"/>
          <w:szCs w:val="24"/>
        </w:rPr>
        <w:t xml:space="preserve"> patients remained</w:t>
      </w:r>
      <w:r w:rsidR="00554232" w:rsidRPr="00737F1A">
        <w:rPr>
          <w:rFonts w:ascii="Times New Roman" w:hAnsi="Times New Roman" w:cs="Times New Roman"/>
          <w:sz w:val="24"/>
          <w:szCs w:val="24"/>
        </w:rPr>
        <w:t>.</w:t>
      </w:r>
      <w:r w:rsidR="0094358A" w:rsidRPr="0094358A">
        <w:rPr>
          <w:rFonts w:ascii="Times New Roman" w:hAnsi="Times New Roman" w:cs="Times New Roman"/>
          <w:sz w:val="24"/>
          <w:szCs w:val="24"/>
        </w:rPr>
        <w:t xml:space="preserve"> </w:t>
      </w:r>
    </w:p>
    <w:p w14:paraId="105C5905" w14:textId="652310F7" w:rsidR="00A15CBD" w:rsidRDefault="008C40A5" w:rsidP="00737F1A">
      <w:pPr>
        <w:spacing w:line="480" w:lineRule="auto"/>
        <w:rPr>
          <w:rFonts w:ascii="Times New Roman" w:hAnsi="Times New Roman" w:cs="Times New Roman"/>
          <w:sz w:val="24"/>
          <w:szCs w:val="24"/>
        </w:rPr>
      </w:pPr>
      <w:r>
        <w:rPr>
          <w:rFonts w:ascii="Times New Roman" w:hAnsi="Times New Roman" w:cs="Times New Roman"/>
          <w:sz w:val="24"/>
          <w:szCs w:val="24"/>
        </w:rPr>
        <w:t>F</w:t>
      </w:r>
      <w:r w:rsidR="000B711F">
        <w:rPr>
          <w:rFonts w:ascii="Times New Roman" w:hAnsi="Times New Roman" w:cs="Times New Roman"/>
          <w:sz w:val="24"/>
          <w:szCs w:val="24"/>
        </w:rPr>
        <w:t xml:space="preserve">or </w:t>
      </w:r>
      <w:r w:rsidR="003C7F47">
        <w:rPr>
          <w:rFonts w:ascii="Times New Roman" w:hAnsi="Times New Roman" w:cs="Times New Roman"/>
          <w:sz w:val="24"/>
          <w:szCs w:val="24"/>
        </w:rPr>
        <w:t>withheld validation</w:t>
      </w:r>
      <w:r w:rsidR="000B711F">
        <w:rPr>
          <w:rFonts w:ascii="Times New Roman" w:hAnsi="Times New Roman" w:cs="Times New Roman"/>
          <w:sz w:val="24"/>
          <w:szCs w:val="24"/>
        </w:rPr>
        <w:t xml:space="preserve">, we acquired </w:t>
      </w:r>
      <w:r>
        <w:rPr>
          <w:rFonts w:ascii="Times New Roman" w:hAnsi="Times New Roman" w:cs="Times New Roman"/>
          <w:sz w:val="24"/>
          <w:szCs w:val="24"/>
        </w:rPr>
        <w:t>the</w:t>
      </w:r>
      <w:r w:rsidRPr="007B78DD">
        <w:rPr>
          <w:rFonts w:ascii="Times New Roman" w:hAnsi="Times New Roman" w:cs="Times New Roman"/>
          <w:sz w:val="24"/>
          <w:szCs w:val="24"/>
        </w:rPr>
        <w:t xml:space="preserve"> 3D-IRCADb01 publically available dataset</w:t>
      </w:r>
      <w:r w:rsidRPr="007B78DD">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16&lt;/sup&gt;","plainTextFormattedCitation":"16","previouslyFormattedCitation":"&lt;sup&gt;16&lt;/sup&gt;"},"properties":{"noteIndex":0},"schema":"https://github.com/citation-style-language/schema/raw/master/csl-citation.json"}</w:instrText>
      </w:r>
      <w:r w:rsidRPr="007B78DD">
        <w:rPr>
          <w:rFonts w:ascii="Times New Roman" w:hAnsi="Times New Roman" w:cs="Times New Roman"/>
          <w:sz w:val="24"/>
          <w:szCs w:val="24"/>
        </w:rPr>
        <w:fldChar w:fldCharType="separate"/>
      </w:r>
      <w:r w:rsidRPr="008C40A5">
        <w:rPr>
          <w:rFonts w:ascii="Times New Roman" w:hAnsi="Times New Roman" w:cs="Times New Roman"/>
          <w:noProof/>
          <w:sz w:val="24"/>
          <w:szCs w:val="24"/>
          <w:vertAlign w:val="superscript"/>
        </w:rPr>
        <w:t>16</w:t>
      </w:r>
      <w:r w:rsidRPr="007B78DD">
        <w:rPr>
          <w:rFonts w:ascii="Times New Roman" w:hAnsi="Times New Roman" w:cs="Times New Roman"/>
          <w:sz w:val="24"/>
          <w:szCs w:val="24"/>
        </w:rPr>
        <w:fldChar w:fldCharType="end"/>
      </w:r>
      <w:r>
        <w:rPr>
          <w:rFonts w:ascii="Times New Roman" w:hAnsi="Times New Roman" w:cs="Times New Roman"/>
          <w:sz w:val="24"/>
          <w:szCs w:val="24"/>
        </w:rPr>
        <w:t xml:space="preserve">. </w:t>
      </w:r>
      <w:r w:rsidR="0094358A" w:rsidRPr="0011215D">
        <w:rPr>
          <w:rFonts w:ascii="Times New Roman" w:hAnsi="Times New Roman" w:cs="Times New Roman"/>
          <w:sz w:val="24"/>
          <w:szCs w:val="24"/>
        </w:rPr>
        <w:t>Five of the patients from the 3D-IRCADb01 dataset were excluded: patients 5, 11, and 20 had no CRLM, patient 12 had a large cystic lesion at the base of the liver, and patient 18 had CRLM with atypical enhancement pattern.</w:t>
      </w:r>
      <w:r w:rsidR="0094358A">
        <w:rPr>
          <w:rFonts w:ascii="Times New Roman" w:hAnsi="Times New Roman" w:cs="Times New Roman"/>
          <w:sz w:val="24"/>
          <w:szCs w:val="24"/>
        </w:rPr>
        <w:t xml:space="preserve"> </w:t>
      </w:r>
      <w:r w:rsidR="002C2CA6" w:rsidRPr="00737F1A">
        <w:rPr>
          <w:rFonts w:ascii="Times New Roman" w:hAnsi="Times New Roman" w:cs="Times New Roman"/>
          <w:sz w:val="24"/>
          <w:szCs w:val="24"/>
        </w:rPr>
        <w:t xml:space="preserve">Table 1 </w:t>
      </w:r>
      <w:r w:rsidR="00A971F1" w:rsidRPr="00737F1A">
        <w:rPr>
          <w:rFonts w:ascii="Times New Roman" w:hAnsi="Times New Roman" w:cs="Times New Roman"/>
          <w:sz w:val="24"/>
          <w:szCs w:val="24"/>
        </w:rPr>
        <w:t>shows</w:t>
      </w:r>
      <w:r w:rsidR="002C2CA6" w:rsidRPr="00737F1A">
        <w:rPr>
          <w:rFonts w:ascii="Times New Roman" w:hAnsi="Times New Roman" w:cs="Times New Roman"/>
          <w:sz w:val="24"/>
          <w:szCs w:val="24"/>
        </w:rPr>
        <w:t xml:space="preserve"> the image acquisition parameters for the training, validation, and test sets.</w:t>
      </w:r>
      <w:r w:rsidR="00E01458" w:rsidRPr="00737F1A">
        <w:rPr>
          <w:rFonts w:ascii="Times New Roman" w:hAnsi="Times New Roman" w:cs="Times New Roman"/>
          <w:sz w:val="24"/>
          <w:szCs w:val="24"/>
        </w:rPr>
        <w:t xml:space="preserve"> </w:t>
      </w:r>
    </w:p>
    <w:p w14:paraId="54B65A7B" w14:textId="09302CDE" w:rsidR="000B711F" w:rsidRDefault="000B711F" w:rsidP="00737F1A">
      <w:pPr>
        <w:spacing w:line="480" w:lineRule="auto"/>
        <w:rPr>
          <w:rFonts w:ascii="Times New Roman" w:hAnsi="Times New Roman" w:cs="Times New Roman"/>
          <w:sz w:val="24"/>
          <w:szCs w:val="24"/>
        </w:rPr>
      </w:pPr>
      <w:r>
        <w:rPr>
          <w:rFonts w:ascii="Times New Roman" w:hAnsi="Times New Roman" w:cs="Times New Roman"/>
          <w:sz w:val="24"/>
          <w:szCs w:val="24"/>
        </w:rPr>
        <w:t xml:space="preserve">We leveraged the </w:t>
      </w:r>
      <w:r w:rsidR="00A808A4">
        <w:rPr>
          <w:rFonts w:ascii="Times New Roman" w:hAnsi="Times New Roman" w:cs="Times New Roman"/>
          <w:sz w:val="24"/>
          <w:szCs w:val="24"/>
        </w:rPr>
        <w:t xml:space="preserve">hypo-intense </w:t>
      </w:r>
      <w:r>
        <w:rPr>
          <w:rFonts w:ascii="Times New Roman" w:hAnsi="Times New Roman" w:cs="Times New Roman"/>
          <w:sz w:val="24"/>
          <w:szCs w:val="24"/>
        </w:rPr>
        <w:t xml:space="preserve">similarities in appearance between CRLM and ablation zones to </w:t>
      </w:r>
      <w:r w:rsidR="00F97036">
        <w:rPr>
          <w:rFonts w:ascii="Times New Roman" w:hAnsi="Times New Roman" w:cs="Times New Roman"/>
          <w:sz w:val="24"/>
          <w:szCs w:val="24"/>
        </w:rPr>
        <w:t xml:space="preserve">employ transfer learning to </w:t>
      </w:r>
      <w:r w:rsidR="00B6074C">
        <w:rPr>
          <w:rFonts w:ascii="Times New Roman" w:hAnsi="Times New Roman" w:cs="Times New Roman"/>
          <w:sz w:val="24"/>
          <w:szCs w:val="24"/>
        </w:rPr>
        <w:t xml:space="preserve">apply the </w:t>
      </w:r>
      <w:r>
        <w:rPr>
          <w:rFonts w:ascii="Times New Roman" w:hAnsi="Times New Roman" w:cs="Times New Roman"/>
          <w:sz w:val="24"/>
          <w:szCs w:val="24"/>
        </w:rPr>
        <w:t>train</w:t>
      </w:r>
      <w:r w:rsidR="00B6074C">
        <w:rPr>
          <w:rFonts w:ascii="Times New Roman" w:hAnsi="Times New Roman" w:cs="Times New Roman"/>
          <w:sz w:val="24"/>
          <w:szCs w:val="24"/>
        </w:rPr>
        <w:t>ed</w:t>
      </w:r>
      <w:r>
        <w:rPr>
          <w:rFonts w:ascii="Times New Roman" w:hAnsi="Times New Roman" w:cs="Times New Roman"/>
          <w:sz w:val="24"/>
          <w:szCs w:val="24"/>
        </w:rPr>
        <w:t xml:space="preserve"> model for the task of ablation zone segmentation.</w:t>
      </w:r>
    </w:p>
    <w:p w14:paraId="067C82DD" w14:textId="77777777" w:rsidR="00175E8D" w:rsidRPr="00737F1A" w:rsidRDefault="00175E8D" w:rsidP="00FB2AD6">
      <w:pPr>
        <w:pStyle w:val="Heading2"/>
      </w:pPr>
      <w:r w:rsidRPr="00737F1A">
        <w:rPr>
          <w:rFonts w:eastAsiaTheme="minorHAnsi"/>
        </w:rPr>
        <w:t>Data Pre-Processing</w:t>
      </w:r>
    </w:p>
    <w:p w14:paraId="71B503BE" w14:textId="7FEE676C" w:rsidR="008E4547" w:rsidRPr="00737F1A" w:rsidRDefault="00A971F1" w:rsidP="00FB2AD6">
      <w:pPr>
        <w:pStyle w:val="Heading3"/>
      </w:pPr>
      <w:r w:rsidRPr="00737F1A">
        <w:rPr>
          <w:rFonts w:eastAsiaTheme="minorHAnsi"/>
        </w:rPr>
        <w:t xml:space="preserve">Image </w:t>
      </w:r>
      <w:r w:rsidR="008E4547" w:rsidRPr="00737F1A">
        <w:rPr>
          <w:rFonts w:eastAsiaTheme="minorHAnsi"/>
        </w:rPr>
        <w:t>Intensity Manipulation</w:t>
      </w:r>
    </w:p>
    <w:p w14:paraId="485D7759" w14:textId="2608E55B" w:rsidR="00F5513D" w:rsidRPr="00737F1A" w:rsidRDefault="00F21758"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DC5879" w:rsidRPr="00737F1A">
        <w:rPr>
          <w:rFonts w:ascii="Times New Roman" w:hAnsi="Times New Roman" w:cs="Times New Roman"/>
          <w:sz w:val="24"/>
          <w:szCs w:val="24"/>
        </w:rPr>
        <w:t>e calculated a patient-</w:t>
      </w:r>
      <w:r w:rsidR="002B1C4A" w:rsidRPr="00737F1A">
        <w:rPr>
          <w:rFonts w:ascii="Times New Roman" w:hAnsi="Times New Roman" w:cs="Times New Roman"/>
          <w:sz w:val="24"/>
          <w:szCs w:val="24"/>
        </w:rPr>
        <w:t xml:space="preserve">specific mean and standard deviation </w:t>
      </w:r>
      <w:r w:rsidR="00587FA3" w:rsidRPr="00737F1A">
        <w:rPr>
          <w:rFonts w:ascii="Times New Roman" w:hAnsi="Times New Roman" w:cs="Times New Roman"/>
          <w:sz w:val="24"/>
          <w:szCs w:val="24"/>
        </w:rPr>
        <w:t xml:space="preserve">for normalization </w:t>
      </w:r>
      <w:r w:rsidR="00DC5879" w:rsidRPr="00737F1A">
        <w:rPr>
          <w:rFonts w:ascii="Times New Roman" w:hAnsi="Times New Roman" w:cs="Times New Roman"/>
          <w:sz w:val="24"/>
          <w:szCs w:val="24"/>
        </w:rPr>
        <w:t>on the basis of</w:t>
      </w:r>
      <w:r w:rsidR="002B1C4A" w:rsidRPr="00737F1A">
        <w:rPr>
          <w:rFonts w:ascii="Times New Roman" w:hAnsi="Times New Roman" w:cs="Times New Roman"/>
          <w:sz w:val="24"/>
          <w:szCs w:val="24"/>
        </w:rPr>
        <w:t xml:space="preserve"> the </w:t>
      </w:r>
      <w:r w:rsidR="00A2197F" w:rsidRPr="00737F1A">
        <w:rPr>
          <w:rFonts w:ascii="Times New Roman" w:hAnsi="Times New Roman" w:cs="Times New Roman"/>
          <w:sz w:val="24"/>
          <w:szCs w:val="24"/>
        </w:rPr>
        <w:t xml:space="preserve">Full-Width-Half-Max </w:t>
      </w:r>
      <w:r w:rsidR="002B1C4A" w:rsidRPr="00737F1A">
        <w:rPr>
          <w:rFonts w:ascii="Times New Roman" w:hAnsi="Times New Roman" w:cs="Times New Roman"/>
          <w:sz w:val="24"/>
          <w:szCs w:val="24"/>
        </w:rPr>
        <w:t xml:space="preserve">of </w:t>
      </w:r>
      <w:r w:rsidR="00DC5879" w:rsidRPr="00737F1A">
        <w:rPr>
          <w:rFonts w:ascii="Times New Roman" w:hAnsi="Times New Roman" w:cs="Times New Roman"/>
          <w:sz w:val="24"/>
          <w:szCs w:val="24"/>
        </w:rPr>
        <w:t xml:space="preserve">the </w:t>
      </w:r>
      <w:r w:rsidR="002B1C4A" w:rsidRPr="00737F1A">
        <w:rPr>
          <w:rFonts w:ascii="Times New Roman" w:hAnsi="Times New Roman" w:cs="Times New Roman"/>
          <w:sz w:val="24"/>
          <w:szCs w:val="24"/>
        </w:rPr>
        <w:t>values within the liver</w:t>
      </w:r>
      <w:r w:rsidR="00587FA3" w:rsidRPr="00737F1A">
        <w:rPr>
          <w:rFonts w:ascii="Times New Roman" w:hAnsi="Times New Roman" w:cs="Times New Roman"/>
          <w:sz w:val="24"/>
          <w:szCs w:val="24"/>
        </w:rPr>
        <w:t>, this reduced outliers as compared to using a global mean and standard deviation</w:t>
      </w:r>
      <w:r w:rsidR="002B1C4A" w:rsidRPr="00737F1A">
        <w:rPr>
          <w:rFonts w:ascii="Times New Roman" w:hAnsi="Times New Roman" w:cs="Times New Roman"/>
          <w:sz w:val="24"/>
          <w:szCs w:val="24"/>
        </w:rPr>
        <w:t xml:space="preserve">. </w:t>
      </w:r>
      <w:r w:rsidR="00DC5879" w:rsidRPr="00737F1A">
        <w:rPr>
          <w:rFonts w:ascii="Times New Roman" w:hAnsi="Times New Roman" w:cs="Times New Roman"/>
          <w:sz w:val="24"/>
          <w:szCs w:val="24"/>
        </w:rPr>
        <w:t>The i</w:t>
      </w:r>
      <w:r w:rsidR="00BA557C" w:rsidRPr="00737F1A">
        <w:rPr>
          <w:rFonts w:ascii="Times New Roman" w:hAnsi="Times New Roman" w:cs="Times New Roman"/>
          <w:sz w:val="24"/>
          <w:szCs w:val="24"/>
        </w:rPr>
        <w:t xml:space="preserve">mage intensity outside of the </w:t>
      </w:r>
      <w:r w:rsidR="00DC5879" w:rsidRPr="00737F1A">
        <w:rPr>
          <w:rFonts w:ascii="Times New Roman" w:hAnsi="Times New Roman" w:cs="Times New Roman"/>
          <w:sz w:val="24"/>
          <w:szCs w:val="24"/>
        </w:rPr>
        <w:t xml:space="preserve">masked </w:t>
      </w:r>
      <w:r w:rsidR="00A2197F" w:rsidRPr="00737F1A">
        <w:rPr>
          <w:rFonts w:ascii="Times New Roman" w:hAnsi="Times New Roman" w:cs="Times New Roman"/>
          <w:sz w:val="24"/>
          <w:szCs w:val="24"/>
        </w:rPr>
        <w:t xml:space="preserve">liver </w:t>
      </w:r>
      <w:r w:rsidR="0012035D" w:rsidRPr="00737F1A">
        <w:rPr>
          <w:rFonts w:ascii="Times New Roman" w:hAnsi="Times New Roman" w:cs="Times New Roman"/>
          <w:sz w:val="24"/>
          <w:szCs w:val="24"/>
        </w:rPr>
        <w:t xml:space="preserve">was </w:t>
      </w:r>
      <w:r w:rsidR="00587FA3" w:rsidRPr="00737F1A">
        <w:rPr>
          <w:rFonts w:ascii="Times New Roman" w:hAnsi="Times New Roman" w:cs="Times New Roman"/>
          <w:sz w:val="24"/>
          <w:szCs w:val="24"/>
        </w:rPr>
        <w:t>set to be equal to 0</w:t>
      </w:r>
      <w:r w:rsidR="00BA557C" w:rsidRPr="00737F1A">
        <w:rPr>
          <w:rFonts w:ascii="Times New Roman" w:hAnsi="Times New Roman" w:cs="Times New Roman"/>
          <w:sz w:val="24"/>
          <w:szCs w:val="24"/>
        </w:rPr>
        <w:t>.</w:t>
      </w:r>
    </w:p>
    <w:p w14:paraId="17CAC34F" w14:textId="77777777" w:rsidR="008E4547" w:rsidRPr="00737F1A" w:rsidRDefault="008E4547" w:rsidP="00FB2AD6">
      <w:pPr>
        <w:pStyle w:val="Heading3"/>
      </w:pPr>
      <w:r w:rsidRPr="00737F1A">
        <w:rPr>
          <w:rFonts w:eastAsiaTheme="minorHAnsi"/>
        </w:rPr>
        <w:lastRenderedPageBreak/>
        <w:t>Voxel Size Resampling</w:t>
      </w:r>
    </w:p>
    <w:p w14:paraId="75560500" w14:textId="76C990B6" w:rsidR="00175E8D" w:rsidRPr="00737F1A" w:rsidRDefault="00587FA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DC5879" w:rsidRPr="00737F1A">
        <w:rPr>
          <w:rFonts w:ascii="Times New Roman" w:hAnsi="Times New Roman" w:cs="Times New Roman"/>
          <w:sz w:val="24"/>
          <w:szCs w:val="24"/>
        </w:rPr>
        <w:t xml:space="preserve">e resampled </w:t>
      </w:r>
      <w:r w:rsidR="00A2197F" w:rsidRPr="00737F1A">
        <w:rPr>
          <w:rFonts w:ascii="Times New Roman" w:hAnsi="Times New Roman" w:cs="Times New Roman"/>
          <w:sz w:val="24"/>
          <w:szCs w:val="24"/>
        </w:rPr>
        <w:t>all training</w:t>
      </w:r>
      <w:r w:rsidR="00E94FAB" w:rsidRPr="00737F1A">
        <w:rPr>
          <w:rFonts w:ascii="Times New Roman" w:hAnsi="Times New Roman" w:cs="Times New Roman"/>
          <w:sz w:val="24"/>
          <w:szCs w:val="24"/>
        </w:rPr>
        <w:t xml:space="preserve"> and validation</w:t>
      </w:r>
      <w:r w:rsidR="00A2197F" w:rsidRPr="00737F1A">
        <w:rPr>
          <w:rFonts w:ascii="Times New Roman" w:hAnsi="Times New Roman" w:cs="Times New Roman"/>
          <w:sz w:val="24"/>
          <w:szCs w:val="24"/>
        </w:rPr>
        <w:t xml:space="preserve"> images</w:t>
      </w:r>
      <w:r w:rsidRPr="00737F1A">
        <w:rPr>
          <w:rFonts w:ascii="Times New Roman" w:hAnsi="Times New Roman" w:cs="Times New Roman"/>
          <w:sz w:val="24"/>
          <w:szCs w:val="24"/>
        </w:rPr>
        <w:t xml:space="preserve"> and ground-truth segmentation</w:t>
      </w:r>
      <w:r w:rsidR="00A2197F" w:rsidRPr="00737F1A">
        <w:rPr>
          <w:rFonts w:ascii="Times New Roman" w:hAnsi="Times New Roman" w:cs="Times New Roman"/>
          <w:sz w:val="24"/>
          <w:szCs w:val="24"/>
        </w:rPr>
        <w:t xml:space="preserve"> to 1mm slice thickness using bi-linear interpolation</w:t>
      </w:r>
      <w:r w:rsidRPr="00737F1A">
        <w:rPr>
          <w:rFonts w:ascii="Times New Roman" w:hAnsi="Times New Roman" w:cs="Times New Roman"/>
          <w:sz w:val="24"/>
          <w:szCs w:val="24"/>
        </w:rPr>
        <w:t>.</w:t>
      </w:r>
    </w:p>
    <w:p w14:paraId="276AA365" w14:textId="6998ECDB" w:rsidR="001D0072" w:rsidRPr="00737F1A" w:rsidRDefault="002B1C4A" w:rsidP="00FB2AD6">
      <w:pPr>
        <w:pStyle w:val="Heading3"/>
      </w:pPr>
      <w:r w:rsidRPr="00737F1A">
        <w:rPr>
          <w:rFonts w:eastAsiaTheme="minorHAnsi"/>
        </w:rPr>
        <w:t xml:space="preserve">Training </w:t>
      </w:r>
      <w:r w:rsidR="00DC5879" w:rsidRPr="00737F1A">
        <w:rPr>
          <w:rFonts w:eastAsiaTheme="minorHAnsi"/>
        </w:rPr>
        <w:t>Image “</w:t>
      </w:r>
      <w:r w:rsidR="00974CFC" w:rsidRPr="00737F1A">
        <w:rPr>
          <w:rFonts w:eastAsiaTheme="minorHAnsi"/>
        </w:rPr>
        <w:t>Slabs</w:t>
      </w:r>
      <w:r w:rsidR="00DC5879" w:rsidRPr="00737F1A">
        <w:rPr>
          <w:rFonts w:eastAsiaTheme="minorHAnsi"/>
        </w:rPr>
        <w:t>”</w:t>
      </w:r>
    </w:p>
    <w:p w14:paraId="681168E9" w14:textId="2A94E9AB" w:rsidR="00CD76F5" w:rsidRPr="00737F1A" w:rsidRDefault="00A2197F"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To account for disparities in class representation, where s</w:t>
      </w:r>
      <w:r w:rsidR="001D0072" w:rsidRPr="00737F1A">
        <w:rPr>
          <w:rFonts w:ascii="Times New Roman" w:hAnsi="Times New Roman" w:cs="Times New Roman"/>
          <w:sz w:val="24"/>
          <w:szCs w:val="24"/>
        </w:rPr>
        <w:t xml:space="preserve">maller structures are inherently </w:t>
      </w:r>
      <w:r w:rsidR="00DC5879" w:rsidRPr="00737F1A">
        <w:rPr>
          <w:rFonts w:ascii="Times New Roman" w:hAnsi="Times New Roman" w:cs="Times New Roman"/>
          <w:sz w:val="24"/>
          <w:szCs w:val="24"/>
        </w:rPr>
        <w:t>“</w:t>
      </w:r>
      <w:r w:rsidR="001D0072" w:rsidRPr="00737F1A">
        <w:rPr>
          <w:rFonts w:ascii="Times New Roman" w:hAnsi="Times New Roman" w:cs="Times New Roman"/>
          <w:sz w:val="24"/>
          <w:szCs w:val="24"/>
        </w:rPr>
        <w:t>worth less</w:t>
      </w:r>
      <w:r w:rsidR="00DC5879" w:rsidRPr="00737F1A">
        <w:rPr>
          <w:rFonts w:ascii="Times New Roman" w:hAnsi="Times New Roman" w:cs="Times New Roman"/>
          <w:sz w:val="24"/>
          <w:szCs w:val="24"/>
        </w:rPr>
        <w:t>”</w:t>
      </w:r>
      <w:r w:rsidR="001D0072" w:rsidRPr="00737F1A">
        <w:rPr>
          <w:rFonts w:ascii="Times New Roman" w:hAnsi="Times New Roman" w:cs="Times New Roman"/>
          <w:sz w:val="24"/>
          <w:szCs w:val="24"/>
        </w:rPr>
        <w:t xml:space="preserve"> than large structures</w:t>
      </w:r>
      <w:r w:rsidRPr="00737F1A">
        <w:rPr>
          <w:rFonts w:ascii="Times New Roman" w:hAnsi="Times New Roman" w:cs="Times New Roman"/>
          <w:sz w:val="24"/>
          <w:szCs w:val="24"/>
        </w:rPr>
        <w:t xml:space="preserve">, we distributed our training into unique </w:t>
      </w:r>
      <w:r w:rsidR="00DC5879" w:rsidRPr="00737F1A">
        <w:rPr>
          <w:rFonts w:ascii="Times New Roman" w:hAnsi="Times New Roman" w:cs="Times New Roman"/>
          <w:sz w:val="24"/>
          <w:szCs w:val="24"/>
        </w:rPr>
        <w:t>“</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w:t>
      </w:r>
      <w:r w:rsidRPr="00737F1A">
        <w:rPr>
          <w:rFonts w:ascii="Times New Roman" w:hAnsi="Times New Roman" w:cs="Times New Roman"/>
          <w:sz w:val="24"/>
          <w:szCs w:val="24"/>
        </w:rPr>
        <w:t>. Simple class weighting would not solve this problem as it would result in</w:t>
      </w:r>
      <w:r w:rsidR="00587FA3" w:rsidRPr="00737F1A">
        <w:rPr>
          <w:rFonts w:ascii="Times New Roman" w:hAnsi="Times New Roman" w:cs="Times New Roman"/>
          <w:sz w:val="24"/>
          <w:szCs w:val="24"/>
        </w:rPr>
        <w:t xml:space="preserve"> the model</w:t>
      </w:r>
      <w:r w:rsidR="00930E2E" w:rsidRPr="00737F1A">
        <w:rPr>
          <w:rFonts w:ascii="Times New Roman" w:hAnsi="Times New Roman" w:cs="Times New Roman"/>
          <w:sz w:val="24"/>
          <w:szCs w:val="24"/>
        </w:rPr>
        <w:t xml:space="preserve"> weighing</w:t>
      </w:r>
      <w:r w:rsidRPr="00737F1A">
        <w:rPr>
          <w:rFonts w:ascii="Times New Roman" w:hAnsi="Times New Roman" w:cs="Times New Roman"/>
          <w:sz w:val="24"/>
          <w:szCs w:val="24"/>
        </w:rPr>
        <w:t xml:space="preserve"> </w:t>
      </w:r>
      <w:r w:rsidR="00DE54AE">
        <w:rPr>
          <w:rFonts w:ascii="Times New Roman" w:hAnsi="Times New Roman" w:cs="Times New Roman"/>
          <w:sz w:val="24"/>
          <w:szCs w:val="24"/>
        </w:rPr>
        <w:t xml:space="preserve">patients with larger tumor burden </w:t>
      </w:r>
      <w:r w:rsidR="00930E2E" w:rsidRPr="00737F1A">
        <w:rPr>
          <w:rFonts w:ascii="Times New Roman" w:hAnsi="Times New Roman" w:cs="Times New Roman"/>
          <w:sz w:val="24"/>
          <w:szCs w:val="24"/>
        </w:rPr>
        <w:t>as more important</w:t>
      </w:r>
      <w:r w:rsidRPr="00737F1A">
        <w:rPr>
          <w:rFonts w:ascii="Times New Roman" w:hAnsi="Times New Roman" w:cs="Times New Roman"/>
          <w:sz w:val="24"/>
          <w:szCs w:val="24"/>
        </w:rPr>
        <w:t>. E</w:t>
      </w:r>
      <w:r w:rsidR="00053308" w:rsidRPr="00737F1A">
        <w:rPr>
          <w:rFonts w:ascii="Times New Roman" w:hAnsi="Times New Roman" w:cs="Times New Roman"/>
          <w:sz w:val="24"/>
          <w:szCs w:val="24"/>
        </w:rPr>
        <w:t xml:space="preserve">ach independent disease site </w:t>
      </w:r>
      <w:r w:rsidR="00D96287" w:rsidRPr="00737F1A">
        <w:rPr>
          <w:rFonts w:ascii="Times New Roman" w:hAnsi="Times New Roman" w:cs="Times New Roman"/>
          <w:sz w:val="24"/>
          <w:szCs w:val="24"/>
        </w:rPr>
        <w:t xml:space="preserve">was divided </w:t>
      </w:r>
      <w:r w:rsidR="00DC5879" w:rsidRPr="00737F1A">
        <w:rPr>
          <w:rFonts w:ascii="Times New Roman" w:hAnsi="Times New Roman" w:cs="Times New Roman"/>
          <w:sz w:val="24"/>
          <w:szCs w:val="24"/>
        </w:rPr>
        <w:t>into “</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w:t>
      </w:r>
      <w:r w:rsidR="00053308" w:rsidRPr="00737F1A">
        <w:rPr>
          <w:rFonts w:ascii="Times New Roman" w:hAnsi="Times New Roman" w:cs="Times New Roman"/>
          <w:sz w:val="24"/>
          <w:szCs w:val="24"/>
        </w:rPr>
        <w:t xml:space="preserve"> of 32x120x120 voxels</w:t>
      </w:r>
      <w:r w:rsidRPr="00737F1A">
        <w:rPr>
          <w:rFonts w:ascii="Times New Roman" w:hAnsi="Times New Roman" w:cs="Times New Roman"/>
          <w:sz w:val="24"/>
          <w:szCs w:val="24"/>
        </w:rPr>
        <w:t xml:space="preserve">. </w:t>
      </w:r>
      <w:r w:rsidR="006125AF" w:rsidRPr="00737F1A">
        <w:rPr>
          <w:rFonts w:ascii="Times New Roman" w:hAnsi="Times New Roman" w:cs="Times New Roman"/>
          <w:sz w:val="24"/>
          <w:szCs w:val="24"/>
        </w:rPr>
        <w:t xml:space="preserve">Figure </w:t>
      </w:r>
      <w:r w:rsidR="00861D2A" w:rsidRPr="00737F1A">
        <w:rPr>
          <w:rFonts w:ascii="Times New Roman" w:hAnsi="Times New Roman" w:cs="Times New Roman"/>
          <w:sz w:val="24"/>
          <w:szCs w:val="24"/>
        </w:rPr>
        <w:t>1</w:t>
      </w:r>
      <w:r w:rsidR="006125AF" w:rsidRPr="00737F1A">
        <w:rPr>
          <w:rFonts w:ascii="Times New Roman" w:hAnsi="Times New Roman" w:cs="Times New Roman"/>
          <w:sz w:val="24"/>
          <w:szCs w:val="24"/>
        </w:rPr>
        <w:t xml:space="preserve"> illustrates several disease </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 xml:space="preserve"> </w:t>
      </w:r>
      <w:r w:rsidR="006125AF" w:rsidRPr="00737F1A">
        <w:rPr>
          <w:rFonts w:ascii="Times New Roman" w:hAnsi="Times New Roman" w:cs="Times New Roman"/>
          <w:sz w:val="24"/>
          <w:szCs w:val="24"/>
        </w:rPr>
        <w:t>for one patient.</w:t>
      </w:r>
      <w:r w:rsidR="001B4402" w:rsidRPr="00737F1A">
        <w:rPr>
          <w:rFonts w:ascii="Times New Roman" w:hAnsi="Times New Roman" w:cs="Times New Roman"/>
          <w:sz w:val="24"/>
          <w:szCs w:val="24"/>
        </w:rPr>
        <w:t xml:space="preserve"> </w:t>
      </w:r>
      <w:r w:rsidR="00F06ECE" w:rsidRPr="00737F1A">
        <w:rPr>
          <w:rFonts w:ascii="Times New Roman" w:hAnsi="Times New Roman" w:cs="Times New Roman"/>
          <w:sz w:val="24"/>
          <w:szCs w:val="24"/>
        </w:rPr>
        <w:t>After extraction, the</w:t>
      </w:r>
      <w:r w:rsidR="00DC5879" w:rsidRPr="00737F1A">
        <w:rPr>
          <w:rFonts w:ascii="Times New Roman" w:hAnsi="Times New Roman" w:cs="Times New Roman"/>
          <w:sz w:val="24"/>
          <w:szCs w:val="24"/>
        </w:rPr>
        <w:t xml:space="preserve"> training dataset consisted</w:t>
      </w:r>
      <w:r w:rsidR="001B4402" w:rsidRPr="00737F1A">
        <w:rPr>
          <w:rFonts w:ascii="Times New Roman" w:hAnsi="Times New Roman" w:cs="Times New Roman"/>
          <w:sz w:val="24"/>
          <w:szCs w:val="24"/>
        </w:rPr>
        <w:t xml:space="preserve"> of 572 unique </w:t>
      </w:r>
      <w:r w:rsidR="00974CFC" w:rsidRPr="00737F1A">
        <w:rPr>
          <w:rFonts w:ascii="Times New Roman" w:hAnsi="Times New Roman" w:cs="Times New Roman"/>
          <w:sz w:val="24"/>
          <w:szCs w:val="24"/>
        </w:rPr>
        <w:t>samples</w:t>
      </w:r>
      <w:r w:rsidRPr="00737F1A">
        <w:rPr>
          <w:rFonts w:ascii="Times New Roman" w:hAnsi="Times New Roman" w:cs="Times New Roman"/>
          <w:sz w:val="24"/>
          <w:szCs w:val="24"/>
        </w:rPr>
        <w:t>.</w:t>
      </w:r>
      <w:r w:rsidR="0094358A">
        <w:rPr>
          <w:rFonts w:ascii="Times New Roman" w:hAnsi="Times New Roman" w:cs="Times New Roman"/>
          <w:sz w:val="24"/>
          <w:szCs w:val="24"/>
        </w:rPr>
        <w:t xml:space="preserve"> T</w:t>
      </w:r>
      <w:r w:rsidR="00CD76F5" w:rsidRPr="00737F1A">
        <w:rPr>
          <w:rFonts w:ascii="Times New Roman" w:hAnsi="Times New Roman" w:cs="Times New Roman"/>
          <w:sz w:val="24"/>
          <w:szCs w:val="24"/>
        </w:rPr>
        <w:t xml:space="preserve">he validation and test set </w:t>
      </w:r>
      <w:r w:rsidR="0094358A">
        <w:rPr>
          <w:rFonts w:ascii="Times New Roman" w:hAnsi="Times New Roman" w:cs="Times New Roman"/>
          <w:sz w:val="24"/>
          <w:szCs w:val="24"/>
        </w:rPr>
        <w:t>were</w:t>
      </w:r>
      <w:r w:rsidR="0094358A" w:rsidRPr="00737F1A">
        <w:rPr>
          <w:rFonts w:ascii="Times New Roman" w:hAnsi="Times New Roman" w:cs="Times New Roman"/>
          <w:sz w:val="24"/>
          <w:szCs w:val="24"/>
        </w:rPr>
        <w:t xml:space="preserve"> </w:t>
      </w:r>
      <w:r w:rsidR="00CD76F5" w:rsidRPr="00737F1A">
        <w:rPr>
          <w:rFonts w:ascii="Times New Roman" w:hAnsi="Times New Roman" w:cs="Times New Roman"/>
          <w:sz w:val="24"/>
          <w:szCs w:val="24"/>
        </w:rPr>
        <w:t xml:space="preserve">not broken into </w:t>
      </w:r>
      <w:r w:rsidR="00974CFC" w:rsidRPr="00737F1A">
        <w:rPr>
          <w:rFonts w:ascii="Times New Roman" w:hAnsi="Times New Roman" w:cs="Times New Roman"/>
          <w:sz w:val="24"/>
          <w:szCs w:val="24"/>
        </w:rPr>
        <w:t>slabs</w:t>
      </w:r>
      <w:r w:rsidR="00CD76F5" w:rsidRPr="00737F1A">
        <w:rPr>
          <w:rFonts w:ascii="Times New Roman" w:hAnsi="Times New Roman" w:cs="Times New Roman"/>
          <w:sz w:val="24"/>
          <w:szCs w:val="24"/>
        </w:rPr>
        <w:t>, with the entire liver being passed at once for evaluation and testing.</w:t>
      </w:r>
    </w:p>
    <w:p w14:paraId="5C8E5746" w14:textId="77777777" w:rsidR="008E4547" w:rsidRPr="00737F1A" w:rsidRDefault="008E4547" w:rsidP="00FB2AD6">
      <w:pPr>
        <w:pStyle w:val="Heading2"/>
      </w:pPr>
      <w:r w:rsidRPr="00737F1A">
        <w:rPr>
          <w:rFonts w:eastAsiaTheme="minorHAnsi"/>
        </w:rPr>
        <w:t>Architecture</w:t>
      </w:r>
      <w:r w:rsidR="00255933" w:rsidRPr="00737F1A">
        <w:rPr>
          <w:rFonts w:eastAsiaTheme="minorHAnsi"/>
        </w:rPr>
        <w:t>s</w:t>
      </w:r>
    </w:p>
    <w:p w14:paraId="184F8586" w14:textId="000E8C4D" w:rsidR="00930E2E" w:rsidRPr="00737F1A" w:rsidRDefault="009E1E1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Four </w:t>
      </w:r>
      <w:r w:rsidR="00DA033F" w:rsidRPr="00737F1A">
        <w:rPr>
          <w:rFonts w:ascii="Times New Roman" w:hAnsi="Times New Roman" w:cs="Times New Roman"/>
          <w:sz w:val="24"/>
          <w:szCs w:val="24"/>
        </w:rPr>
        <w:t>architectur</w:t>
      </w:r>
      <w:r w:rsidR="002D1FD4" w:rsidRPr="00737F1A">
        <w:rPr>
          <w:rFonts w:ascii="Times New Roman" w:hAnsi="Times New Roman" w:cs="Times New Roman"/>
          <w:sz w:val="24"/>
          <w:szCs w:val="24"/>
        </w:rPr>
        <w:t xml:space="preserve">es </w:t>
      </w:r>
      <w:r w:rsidR="00D96287" w:rsidRPr="00737F1A">
        <w:rPr>
          <w:rFonts w:ascii="Times New Roman" w:hAnsi="Times New Roman" w:cs="Times New Roman"/>
          <w:sz w:val="24"/>
          <w:szCs w:val="24"/>
        </w:rPr>
        <w:t>were investigated</w:t>
      </w:r>
      <w:r w:rsidR="00930E2E" w:rsidRPr="00737F1A">
        <w:rPr>
          <w:rFonts w:ascii="Times New Roman" w:hAnsi="Times New Roman" w:cs="Times New Roman"/>
          <w:sz w:val="24"/>
          <w:szCs w:val="24"/>
        </w:rPr>
        <w:t>:</w:t>
      </w:r>
      <w:r w:rsidR="0078374C" w:rsidRPr="00737F1A">
        <w:rPr>
          <w:rFonts w:ascii="Times New Roman" w:hAnsi="Times New Roman" w:cs="Times New Roman"/>
          <w:sz w:val="24"/>
          <w:szCs w:val="24"/>
        </w:rPr>
        <w:t xml:space="preserve"> Standard</w:t>
      </w:r>
      <w:r w:rsidRPr="00737F1A">
        <w:rPr>
          <w:rFonts w:ascii="Times New Roman" w:hAnsi="Times New Roman" w:cs="Times New Roman"/>
          <w:sz w:val="24"/>
          <w:szCs w:val="24"/>
        </w:rPr>
        <w:t xml:space="preserve"> 3D</w:t>
      </w:r>
      <w:r w:rsidR="007734CB" w:rsidRPr="00737F1A">
        <w:rPr>
          <w:rFonts w:ascii="Times New Roman" w:hAnsi="Times New Roman" w:cs="Times New Roman"/>
          <w:sz w:val="24"/>
          <w:szCs w:val="24"/>
        </w:rPr>
        <w:t>-</w:t>
      </w:r>
      <w:r w:rsidR="0078374C" w:rsidRPr="00737F1A">
        <w:rPr>
          <w:rFonts w:ascii="Times New Roman" w:hAnsi="Times New Roman" w:cs="Times New Roman"/>
          <w:sz w:val="24"/>
          <w:szCs w:val="24"/>
        </w:rPr>
        <w:t xml:space="preserve">UNet, Residual </w:t>
      </w:r>
      <w:r w:rsidR="007734CB" w:rsidRPr="00737F1A">
        <w:rPr>
          <w:rFonts w:ascii="Times New Roman" w:hAnsi="Times New Roman" w:cs="Times New Roman"/>
          <w:sz w:val="24"/>
          <w:szCs w:val="24"/>
        </w:rPr>
        <w:t>3D-</w:t>
      </w:r>
      <w:r w:rsidR="0078374C" w:rsidRPr="00737F1A">
        <w:rPr>
          <w:rFonts w:ascii="Times New Roman" w:hAnsi="Times New Roman" w:cs="Times New Roman"/>
          <w:sz w:val="24"/>
          <w:szCs w:val="24"/>
        </w:rPr>
        <w:t>UNet, Dense</w:t>
      </w:r>
      <w:r w:rsidRPr="00737F1A">
        <w:rPr>
          <w:rFonts w:ascii="Times New Roman" w:hAnsi="Times New Roman" w:cs="Times New Roman"/>
          <w:sz w:val="24"/>
          <w:szCs w:val="24"/>
        </w:rPr>
        <w:t xml:space="preserve"> 3D</w:t>
      </w:r>
      <w:r w:rsidR="007734CB" w:rsidRPr="00737F1A">
        <w:rPr>
          <w:rFonts w:ascii="Times New Roman" w:hAnsi="Times New Roman" w:cs="Times New Roman"/>
          <w:sz w:val="24"/>
          <w:szCs w:val="24"/>
        </w:rPr>
        <w:t>-</w:t>
      </w:r>
      <w:r w:rsidR="0078374C" w:rsidRPr="00737F1A">
        <w:rPr>
          <w:rFonts w:ascii="Times New Roman" w:hAnsi="Times New Roman" w:cs="Times New Roman"/>
          <w:sz w:val="24"/>
          <w:szCs w:val="24"/>
        </w:rPr>
        <w:t>UNet</w:t>
      </w:r>
      <w:r w:rsidRPr="00737F1A">
        <w:rPr>
          <w:rFonts w:ascii="Times New Roman" w:hAnsi="Times New Roman" w:cs="Times New Roman"/>
          <w:sz w:val="24"/>
          <w:szCs w:val="24"/>
        </w:rPr>
        <w:t xml:space="preserve">, and </w:t>
      </w:r>
      <w:r w:rsidR="00930E2E" w:rsidRPr="00737F1A">
        <w:rPr>
          <w:rFonts w:ascii="Times New Roman" w:hAnsi="Times New Roman" w:cs="Times New Roman"/>
          <w:sz w:val="24"/>
          <w:szCs w:val="24"/>
        </w:rPr>
        <w:t>Hybrid-WNet (</w:t>
      </w:r>
      <w:r w:rsidRPr="00737F1A">
        <w:rPr>
          <w:rFonts w:ascii="Times New Roman" w:hAnsi="Times New Roman" w:cs="Times New Roman"/>
          <w:sz w:val="24"/>
          <w:szCs w:val="24"/>
        </w:rPr>
        <w:t xml:space="preserve">pre-trained </w:t>
      </w:r>
      <w:r w:rsidR="00930E2E" w:rsidRPr="00737F1A">
        <w:rPr>
          <w:rFonts w:ascii="Times New Roman" w:hAnsi="Times New Roman" w:cs="Times New Roman"/>
          <w:sz w:val="24"/>
          <w:szCs w:val="24"/>
        </w:rPr>
        <w:t xml:space="preserve">Standard </w:t>
      </w:r>
      <w:r w:rsidRPr="00737F1A">
        <w:rPr>
          <w:rFonts w:ascii="Times New Roman" w:hAnsi="Times New Roman" w:cs="Times New Roman"/>
          <w:sz w:val="24"/>
          <w:szCs w:val="24"/>
        </w:rPr>
        <w:t>2D</w:t>
      </w:r>
      <w:r w:rsidR="007734CB" w:rsidRPr="00737F1A">
        <w:rPr>
          <w:rFonts w:ascii="Times New Roman" w:hAnsi="Times New Roman" w:cs="Times New Roman"/>
          <w:sz w:val="24"/>
          <w:szCs w:val="24"/>
        </w:rPr>
        <w:t>-</w:t>
      </w:r>
      <w:r w:rsidRPr="00737F1A">
        <w:rPr>
          <w:rFonts w:ascii="Times New Roman" w:hAnsi="Times New Roman" w:cs="Times New Roman"/>
          <w:sz w:val="24"/>
          <w:szCs w:val="24"/>
        </w:rPr>
        <w:t>UNet with a 3D</w:t>
      </w:r>
      <w:r w:rsidR="007734CB" w:rsidRPr="00737F1A">
        <w:rPr>
          <w:rFonts w:ascii="Times New Roman" w:hAnsi="Times New Roman" w:cs="Times New Roman"/>
          <w:sz w:val="24"/>
          <w:szCs w:val="24"/>
        </w:rPr>
        <w:t>-</w:t>
      </w:r>
      <w:r w:rsidRPr="00737F1A">
        <w:rPr>
          <w:rFonts w:ascii="Times New Roman" w:hAnsi="Times New Roman" w:cs="Times New Roman"/>
          <w:sz w:val="24"/>
          <w:szCs w:val="24"/>
        </w:rPr>
        <w:t>DenseUNet</w:t>
      </w:r>
      <w:r w:rsidR="003C3074" w:rsidRPr="00737F1A">
        <w:rPr>
          <w:rFonts w:ascii="Times New Roman" w:hAnsi="Times New Roman" w:cs="Times New Roman"/>
          <w:sz w:val="24"/>
          <w:szCs w:val="24"/>
        </w:rPr>
        <w:t>)</w:t>
      </w:r>
      <w:r w:rsidR="00DA033F" w:rsidRPr="00737F1A">
        <w:rPr>
          <w:rFonts w:ascii="Times New Roman" w:hAnsi="Times New Roman" w:cs="Times New Roman"/>
          <w:sz w:val="24"/>
          <w:szCs w:val="24"/>
        </w:rPr>
        <w:t xml:space="preserve">. </w:t>
      </w:r>
      <w:r w:rsidR="00930E2E" w:rsidRPr="00737F1A">
        <w:rPr>
          <w:rFonts w:ascii="Times New Roman" w:hAnsi="Times New Roman" w:cs="Times New Roman"/>
          <w:sz w:val="24"/>
          <w:szCs w:val="24"/>
        </w:rPr>
        <w:t>The basic framework remained the same for the Standard, Re</w:t>
      </w:r>
      <w:r w:rsidR="007734CB" w:rsidRPr="00737F1A">
        <w:rPr>
          <w:rFonts w:ascii="Times New Roman" w:hAnsi="Times New Roman" w:cs="Times New Roman"/>
          <w:sz w:val="24"/>
          <w:szCs w:val="24"/>
        </w:rPr>
        <w:t>sidual, and Dense 3D-</w:t>
      </w:r>
      <w:r w:rsidR="00930E2E" w:rsidRPr="00737F1A">
        <w:rPr>
          <w:rFonts w:ascii="Times New Roman" w:hAnsi="Times New Roman" w:cs="Times New Roman"/>
          <w:sz w:val="24"/>
          <w:szCs w:val="24"/>
        </w:rPr>
        <w:t xml:space="preserve">UNets (Figure </w:t>
      </w:r>
      <w:r w:rsidR="00861D2A" w:rsidRPr="00737F1A">
        <w:rPr>
          <w:rFonts w:ascii="Times New Roman" w:hAnsi="Times New Roman" w:cs="Times New Roman"/>
          <w:sz w:val="24"/>
          <w:szCs w:val="24"/>
        </w:rPr>
        <w:t>2</w:t>
      </w:r>
      <w:r w:rsidR="00930E2E" w:rsidRPr="00737F1A">
        <w:rPr>
          <w:rFonts w:ascii="Times New Roman" w:hAnsi="Times New Roman" w:cs="Times New Roman"/>
          <w:sz w:val="24"/>
          <w:szCs w:val="24"/>
        </w:rPr>
        <w:t>A). The differences in the Standard, Residual, and Dense 3D</w:t>
      </w:r>
      <w:r w:rsidR="00F21758" w:rsidRPr="00737F1A">
        <w:rPr>
          <w:rFonts w:ascii="Times New Roman" w:hAnsi="Times New Roman" w:cs="Times New Roman"/>
          <w:sz w:val="24"/>
          <w:szCs w:val="24"/>
        </w:rPr>
        <w:t>-</w:t>
      </w:r>
      <w:r w:rsidR="00930E2E" w:rsidRPr="00737F1A">
        <w:rPr>
          <w:rFonts w:ascii="Times New Roman" w:hAnsi="Times New Roman" w:cs="Times New Roman"/>
          <w:sz w:val="24"/>
          <w:szCs w:val="24"/>
        </w:rPr>
        <w:t>UNe</w:t>
      </w:r>
      <w:r w:rsidR="00861D2A" w:rsidRPr="00737F1A">
        <w:rPr>
          <w:rFonts w:ascii="Times New Roman" w:hAnsi="Times New Roman" w:cs="Times New Roman"/>
          <w:sz w:val="24"/>
          <w:szCs w:val="24"/>
        </w:rPr>
        <w:t>ts are represented in Figure 2</w:t>
      </w:r>
      <w:r w:rsidR="00930E2E" w:rsidRPr="00737F1A">
        <w:rPr>
          <w:rFonts w:ascii="Times New Roman" w:hAnsi="Times New Roman" w:cs="Times New Roman"/>
          <w:sz w:val="24"/>
          <w:szCs w:val="24"/>
        </w:rPr>
        <w:t xml:space="preserve">B. </w:t>
      </w:r>
      <w:r w:rsidR="007734CB" w:rsidRPr="00737F1A">
        <w:rPr>
          <w:rFonts w:ascii="Times New Roman" w:hAnsi="Times New Roman" w:cs="Times New Roman"/>
          <w:sz w:val="24"/>
          <w:szCs w:val="24"/>
        </w:rPr>
        <w:t>T</w:t>
      </w:r>
      <w:r w:rsidR="00930E2E" w:rsidRPr="00737F1A">
        <w:rPr>
          <w:rFonts w:ascii="Times New Roman" w:hAnsi="Times New Roman" w:cs="Times New Roman"/>
          <w:sz w:val="24"/>
          <w:szCs w:val="24"/>
        </w:rPr>
        <w:t xml:space="preserve">he Hybrid-WNet architecture is shown in Figure </w:t>
      </w:r>
      <w:r w:rsidR="00861D2A" w:rsidRPr="00737F1A">
        <w:rPr>
          <w:rFonts w:ascii="Times New Roman" w:hAnsi="Times New Roman" w:cs="Times New Roman"/>
          <w:sz w:val="24"/>
          <w:szCs w:val="24"/>
        </w:rPr>
        <w:t>3</w:t>
      </w:r>
      <w:r w:rsidR="00930E2E" w:rsidRPr="00737F1A">
        <w:rPr>
          <w:rFonts w:ascii="Times New Roman" w:hAnsi="Times New Roman" w:cs="Times New Roman"/>
          <w:sz w:val="24"/>
          <w:szCs w:val="24"/>
        </w:rPr>
        <w:t>.</w:t>
      </w:r>
      <w:r w:rsidR="00AE544D" w:rsidRPr="00737F1A">
        <w:rPr>
          <w:rFonts w:ascii="Times New Roman" w:hAnsi="Times New Roman" w:cs="Times New Roman"/>
          <w:sz w:val="24"/>
          <w:szCs w:val="24"/>
        </w:rPr>
        <w:t xml:space="preserve"> A list of parameters for each architecture is listed in</w:t>
      </w:r>
      <w:r w:rsidR="007C70D9" w:rsidRPr="00737F1A">
        <w:rPr>
          <w:rFonts w:ascii="Times New Roman" w:hAnsi="Times New Roman" w:cs="Times New Roman"/>
          <w:sz w:val="24"/>
          <w:szCs w:val="24"/>
        </w:rPr>
        <w:t xml:space="preserve"> Table 2</w:t>
      </w:r>
      <w:r w:rsidR="00AE544D" w:rsidRPr="00737F1A">
        <w:rPr>
          <w:rFonts w:ascii="Times New Roman" w:hAnsi="Times New Roman" w:cs="Times New Roman"/>
          <w:sz w:val="24"/>
          <w:szCs w:val="24"/>
        </w:rPr>
        <w:t>.</w:t>
      </w:r>
    </w:p>
    <w:p w14:paraId="2480F4CB" w14:textId="6E11351B" w:rsidR="00255933" w:rsidRPr="00737F1A" w:rsidRDefault="00255933" w:rsidP="00FB2AD6">
      <w:pPr>
        <w:pStyle w:val="Heading3"/>
      </w:pPr>
      <w:r w:rsidRPr="00737F1A">
        <w:rPr>
          <w:rFonts w:eastAsiaTheme="minorHAnsi"/>
        </w:rPr>
        <w:t>Residual</w:t>
      </w:r>
      <w:r w:rsidR="00930E2E" w:rsidRPr="00737F1A">
        <w:rPr>
          <w:rFonts w:eastAsiaTheme="minorHAnsi"/>
        </w:rPr>
        <w:t xml:space="preserve"> 3D</w:t>
      </w:r>
      <w:r w:rsidR="00F21758" w:rsidRPr="00737F1A">
        <w:rPr>
          <w:rFonts w:eastAsiaTheme="minorHAnsi"/>
        </w:rPr>
        <w:t>-</w:t>
      </w:r>
      <w:r w:rsidRPr="00737F1A">
        <w:rPr>
          <w:rFonts w:eastAsiaTheme="minorHAnsi"/>
        </w:rPr>
        <w:t>UNet</w:t>
      </w:r>
    </w:p>
    <w:p w14:paraId="023BDECD" w14:textId="7897CC86" w:rsidR="006901BE" w:rsidRPr="00737F1A" w:rsidRDefault="00F9076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w:t>
      </w:r>
      <w:r w:rsidR="00CD3AC4" w:rsidRPr="00737F1A">
        <w:rPr>
          <w:rFonts w:ascii="Times New Roman" w:hAnsi="Times New Roman" w:cs="Times New Roman"/>
          <w:sz w:val="24"/>
          <w:szCs w:val="24"/>
        </w:rPr>
        <w:t xml:space="preserve">Standard </w:t>
      </w:r>
      <w:r w:rsidR="00F21758" w:rsidRPr="00737F1A">
        <w:rPr>
          <w:rFonts w:ascii="Times New Roman" w:hAnsi="Times New Roman" w:cs="Times New Roman"/>
          <w:sz w:val="24"/>
          <w:szCs w:val="24"/>
        </w:rPr>
        <w:t>3D-</w:t>
      </w:r>
      <w:r w:rsidRPr="00737F1A">
        <w:rPr>
          <w:rFonts w:ascii="Times New Roman" w:hAnsi="Times New Roman" w:cs="Times New Roman"/>
          <w:sz w:val="24"/>
          <w:szCs w:val="24"/>
        </w:rPr>
        <w:t>UNet was expanded to include</w:t>
      </w:r>
      <w:r w:rsidR="00DA033F" w:rsidRPr="00737F1A">
        <w:rPr>
          <w:rFonts w:ascii="Times New Roman" w:hAnsi="Times New Roman" w:cs="Times New Roman"/>
          <w:sz w:val="24"/>
          <w:szCs w:val="24"/>
        </w:rPr>
        <w:t xml:space="preserve"> residual connections for each convolution block in </w:t>
      </w:r>
      <w:r w:rsidR="00930E2E" w:rsidRPr="00737F1A">
        <w:rPr>
          <w:rFonts w:ascii="Times New Roman" w:hAnsi="Times New Roman" w:cs="Times New Roman"/>
          <w:sz w:val="24"/>
          <w:szCs w:val="24"/>
        </w:rPr>
        <w:t xml:space="preserve">a </w:t>
      </w:r>
      <w:r w:rsidR="006901BE" w:rsidRPr="00737F1A">
        <w:rPr>
          <w:rFonts w:ascii="Times New Roman" w:hAnsi="Times New Roman" w:cs="Times New Roman"/>
          <w:sz w:val="24"/>
          <w:szCs w:val="24"/>
        </w:rPr>
        <w:t>layer</w:t>
      </w:r>
      <w:r w:rsidR="000F673E" w:rsidRPr="00737F1A">
        <w:rPr>
          <w:rFonts w:ascii="Times New Roman" w:hAnsi="Times New Roman" w:cs="Times New Roman"/>
          <w:sz w:val="24"/>
          <w:szCs w:val="24"/>
        </w:rPr>
        <w:t>, with motivation from the ‘ResNet’ architecture</w:t>
      </w:r>
      <w:r w:rsidR="000F673E"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17&lt;/sup&gt;","plainTextFormattedCitation":"17","previouslyFormattedCitation":"&lt;sup&gt;17&lt;/sup&gt;"},"properties":{"noteIndex":0},"schema":"https://github.com/citation-style-language/schema/raw/master/csl-citation.json"}</w:instrText>
      </w:r>
      <w:r w:rsidR="000F673E"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17</w:t>
      </w:r>
      <w:r w:rsidR="000F673E" w:rsidRPr="00737F1A">
        <w:rPr>
          <w:rFonts w:ascii="Times New Roman" w:hAnsi="Times New Roman" w:cs="Times New Roman"/>
          <w:sz w:val="24"/>
          <w:szCs w:val="24"/>
        </w:rPr>
        <w:fldChar w:fldCharType="end"/>
      </w:r>
      <w:r w:rsidR="006901BE" w:rsidRPr="00737F1A">
        <w:rPr>
          <w:rFonts w:ascii="Times New Roman" w:hAnsi="Times New Roman" w:cs="Times New Roman"/>
          <w:sz w:val="24"/>
          <w:szCs w:val="24"/>
        </w:rPr>
        <w:t xml:space="preserve">. Residual connections have the benefit of allowing a </w:t>
      </w:r>
      <w:r w:rsidR="00930E2E" w:rsidRPr="00737F1A">
        <w:rPr>
          <w:rFonts w:ascii="Times New Roman" w:hAnsi="Times New Roman" w:cs="Times New Roman"/>
          <w:sz w:val="24"/>
          <w:szCs w:val="24"/>
        </w:rPr>
        <w:t>“</w:t>
      </w:r>
      <w:r w:rsidR="006901BE" w:rsidRPr="00737F1A">
        <w:rPr>
          <w:rFonts w:ascii="Times New Roman" w:hAnsi="Times New Roman" w:cs="Times New Roman"/>
          <w:sz w:val="24"/>
          <w:szCs w:val="24"/>
        </w:rPr>
        <w:t>flow</w:t>
      </w:r>
      <w:r w:rsidR="00930E2E" w:rsidRPr="00737F1A">
        <w:rPr>
          <w:rFonts w:ascii="Times New Roman" w:hAnsi="Times New Roman" w:cs="Times New Roman"/>
          <w:sz w:val="24"/>
          <w:szCs w:val="24"/>
        </w:rPr>
        <w:t>”</w:t>
      </w:r>
      <w:r w:rsidR="006901BE" w:rsidRPr="00737F1A">
        <w:rPr>
          <w:rFonts w:ascii="Times New Roman" w:hAnsi="Times New Roman" w:cs="Times New Roman"/>
          <w:sz w:val="24"/>
          <w:szCs w:val="24"/>
        </w:rPr>
        <w:t xml:space="preserve"> of loss from previous convolutions. This allows the model to create skip-connections over convolutions that might not be nece</w:t>
      </w:r>
      <w:r w:rsidR="0078374C" w:rsidRPr="00737F1A">
        <w:rPr>
          <w:rFonts w:ascii="Times New Roman" w:hAnsi="Times New Roman" w:cs="Times New Roman"/>
          <w:sz w:val="24"/>
          <w:szCs w:val="24"/>
        </w:rPr>
        <w:t>ssary.</w:t>
      </w:r>
    </w:p>
    <w:p w14:paraId="66F70C84" w14:textId="67366363" w:rsidR="00255933" w:rsidRPr="00737F1A" w:rsidRDefault="00255933" w:rsidP="00FB2AD6">
      <w:pPr>
        <w:pStyle w:val="Heading3"/>
      </w:pPr>
      <w:r w:rsidRPr="00737F1A">
        <w:rPr>
          <w:rFonts w:eastAsiaTheme="minorHAnsi"/>
        </w:rPr>
        <w:lastRenderedPageBreak/>
        <w:t>Dense</w:t>
      </w:r>
      <w:r w:rsidR="00930E2E" w:rsidRPr="00737F1A">
        <w:rPr>
          <w:rFonts w:eastAsiaTheme="minorHAnsi"/>
        </w:rPr>
        <w:t xml:space="preserve"> 3D</w:t>
      </w:r>
      <w:r w:rsidR="00F21758" w:rsidRPr="00737F1A">
        <w:rPr>
          <w:rFonts w:eastAsiaTheme="minorHAnsi"/>
        </w:rPr>
        <w:t>-</w:t>
      </w:r>
      <w:r w:rsidRPr="00737F1A">
        <w:rPr>
          <w:rFonts w:eastAsiaTheme="minorHAnsi"/>
        </w:rPr>
        <w:t>UNet</w:t>
      </w:r>
    </w:p>
    <w:p w14:paraId="2EA820C9" w14:textId="3B65D457" w:rsidR="00DA033F" w:rsidRPr="00737F1A" w:rsidRDefault="006901B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A more complete </w:t>
      </w:r>
      <w:r w:rsidR="00930E2E" w:rsidRPr="00737F1A">
        <w:rPr>
          <w:rFonts w:ascii="Times New Roman" w:hAnsi="Times New Roman" w:cs="Times New Roman"/>
          <w:sz w:val="24"/>
          <w:szCs w:val="24"/>
        </w:rPr>
        <w:t>“</w:t>
      </w:r>
      <w:r w:rsidRPr="00737F1A">
        <w:rPr>
          <w:rFonts w:ascii="Times New Roman" w:hAnsi="Times New Roman" w:cs="Times New Roman"/>
          <w:sz w:val="24"/>
          <w:szCs w:val="24"/>
        </w:rPr>
        <w:t>flow</w:t>
      </w:r>
      <w:r w:rsidR="00930E2E" w:rsidRPr="00737F1A">
        <w:rPr>
          <w:rFonts w:ascii="Times New Roman" w:hAnsi="Times New Roman" w:cs="Times New Roman"/>
          <w:sz w:val="24"/>
          <w:szCs w:val="24"/>
        </w:rPr>
        <w:t>”</w:t>
      </w:r>
      <w:r w:rsidRPr="00737F1A">
        <w:rPr>
          <w:rFonts w:ascii="Times New Roman" w:hAnsi="Times New Roman" w:cs="Times New Roman"/>
          <w:sz w:val="24"/>
          <w:szCs w:val="24"/>
        </w:rPr>
        <w:t xml:space="preserve"> of lo</w:t>
      </w:r>
      <w:r w:rsidR="00DB4693" w:rsidRPr="00737F1A">
        <w:rPr>
          <w:rFonts w:ascii="Times New Roman" w:hAnsi="Times New Roman" w:cs="Times New Roman"/>
          <w:sz w:val="24"/>
          <w:szCs w:val="24"/>
        </w:rPr>
        <w:t>ss from previous convolutions can be</w:t>
      </w:r>
      <w:r w:rsidRPr="00737F1A">
        <w:rPr>
          <w:rFonts w:ascii="Times New Roman" w:hAnsi="Times New Roman" w:cs="Times New Roman"/>
          <w:sz w:val="24"/>
          <w:szCs w:val="24"/>
        </w:rPr>
        <w:t xml:space="preserve"> realized with the DenseNet architecture</w:t>
      </w:r>
      <w:r w:rsidR="00D24D1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18&lt;/sup&gt;","plainTextFormattedCitation":"18","previouslyFormattedCitation":"&lt;sup&gt;18&lt;/sup&gt;"},"properties":{"noteIndex":0},"schema":"https://github.com/citation-style-language/schema/raw/master/csl-citation.json"}</w:instrText>
      </w:r>
      <w:r w:rsidR="00D24D1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18</w:t>
      </w:r>
      <w:r w:rsidR="00D24D1F" w:rsidRPr="00737F1A">
        <w:rPr>
          <w:rFonts w:ascii="Times New Roman" w:hAnsi="Times New Roman" w:cs="Times New Roman"/>
          <w:sz w:val="24"/>
          <w:szCs w:val="24"/>
        </w:rPr>
        <w:fldChar w:fldCharType="end"/>
      </w:r>
      <w:r w:rsidRPr="00737F1A">
        <w:rPr>
          <w:rFonts w:ascii="Times New Roman" w:hAnsi="Times New Roman" w:cs="Times New Roman"/>
          <w:sz w:val="24"/>
          <w:szCs w:val="24"/>
        </w:rPr>
        <w:t>. This architectur</w:t>
      </w:r>
      <w:r w:rsidR="00930E2E" w:rsidRPr="00737F1A">
        <w:rPr>
          <w:rFonts w:ascii="Times New Roman" w:hAnsi="Times New Roman" w:cs="Times New Roman"/>
          <w:sz w:val="24"/>
          <w:szCs w:val="24"/>
        </w:rPr>
        <w:t>al</w:t>
      </w:r>
      <w:r w:rsidRPr="00737F1A">
        <w:rPr>
          <w:rFonts w:ascii="Times New Roman" w:hAnsi="Times New Roman" w:cs="Times New Roman"/>
          <w:sz w:val="24"/>
          <w:szCs w:val="24"/>
        </w:rPr>
        <w:t xml:space="preserve"> style allows </w:t>
      </w:r>
      <w:r w:rsidR="000F673E" w:rsidRPr="00737F1A">
        <w:rPr>
          <w:rFonts w:ascii="Times New Roman" w:hAnsi="Times New Roman" w:cs="Times New Roman"/>
          <w:sz w:val="24"/>
          <w:szCs w:val="24"/>
        </w:rPr>
        <w:t>previous</w:t>
      </w:r>
      <w:r w:rsidRPr="00737F1A">
        <w:rPr>
          <w:rFonts w:ascii="Times New Roman" w:hAnsi="Times New Roman" w:cs="Times New Roman"/>
          <w:sz w:val="24"/>
          <w:szCs w:val="24"/>
        </w:rPr>
        <w:t xml:space="preserve"> convolutions to be re-used. </w:t>
      </w:r>
      <w:r w:rsidR="00930E2E" w:rsidRPr="00737F1A">
        <w:rPr>
          <w:rFonts w:ascii="Times New Roman" w:hAnsi="Times New Roman" w:cs="Times New Roman"/>
          <w:sz w:val="24"/>
          <w:szCs w:val="24"/>
        </w:rPr>
        <w:t>The reuse of previous convolutions allows the number of filters to be significantly reduced</w:t>
      </w:r>
      <w:r w:rsidR="00587FA3" w:rsidRPr="00737F1A">
        <w:rPr>
          <w:rFonts w:ascii="Times New Roman" w:hAnsi="Times New Roman" w:cs="Times New Roman"/>
          <w:sz w:val="24"/>
          <w:szCs w:val="24"/>
        </w:rPr>
        <w:t>, the increase in total number of filters is re</w:t>
      </w:r>
      <w:r w:rsidR="00930E2E" w:rsidRPr="00737F1A">
        <w:rPr>
          <w:rFonts w:ascii="Times New Roman" w:hAnsi="Times New Roman" w:cs="Times New Roman"/>
          <w:sz w:val="24"/>
          <w:szCs w:val="24"/>
        </w:rPr>
        <w:t>ferr</w:t>
      </w:r>
      <w:r w:rsidR="00587FA3" w:rsidRPr="00737F1A">
        <w:rPr>
          <w:rFonts w:ascii="Times New Roman" w:hAnsi="Times New Roman" w:cs="Times New Roman"/>
          <w:sz w:val="24"/>
          <w:szCs w:val="24"/>
        </w:rPr>
        <w:t>ed to here as the “growth rate”</w:t>
      </w:r>
      <w:r w:rsidR="00930E2E" w:rsidRPr="00737F1A">
        <w:rPr>
          <w:rFonts w:ascii="Times New Roman" w:hAnsi="Times New Roman" w:cs="Times New Roman"/>
          <w:sz w:val="24"/>
          <w:szCs w:val="24"/>
        </w:rPr>
        <w:t>.</w:t>
      </w:r>
    </w:p>
    <w:p w14:paraId="33EA3649" w14:textId="793EDF5A" w:rsidR="00322CDA" w:rsidRPr="00737F1A" w:rsidRDefault="00322CDA" w:rsidP="00FB2AD6">
      <w:pPr>
        <w:pStyle w:val="Heading3"/>
      </w:pPr>
      <w:r w:rsidRPr="00737F1A">
        <w:rPr>
          <w:rFonts w:eastAsiaTheme="minorHAnsi"/>
        </w:rPr>
        <w:t>Hybrid</w:t>
      </w:r>
      <w:r w:rsidR="00930E2E" w:rsidRPr="00737F1A">
        <w:rPr>
          <w:rFonts w:eastAsiaTheme="minorHAnsi"/>
        </w:rPr>
        <w:t>-</w:t>
      </w:r>
      <w:r w:rsidR="0067647D" w:rsidRPr="00737F1A">
        <w:rPr>
          <w:rFonts w:eastAsiaTheme="minorHAnsi"/>
        </w:rPr>
        <w:t>WNet</w:t>
      </w:r>
    </w:p>
    <w:p w14:paraId="6DF2F90C" w14:textId="74910ABA" w:rsidR="00587FA3" w:rsidRPr="00737F1A" w:rsidRDefault="00587FA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architecture combines 2D features extracted from the pre-trained 2D DenseNet-121</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18&lt;/sup&gt;","plainTextFormattedCitation":"18","previouslyFormattedCitation":"&lt;sup&gt;18&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18</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in Tensorflow</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19&lt;/sup&gt;","plainTextFormattedCitation":"19","previouslyFormattedCitation":"&lt;sup&gt;19&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19</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with a 3D convolutional neural network. We coined the term Hybrid-WNet on the basis of the W-shaped appearance of two UNets beside each other (Figure 3).</w:t>
      </w:r>
    </w:p>
    <w:p w14:paraId="6508B066" w14:textId="47089640" w:rsidR="00587FA3" w:rsidRPr="00737F1A" w:rsidRDefault="00930E2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Our </w:t>
      </w:r>
      <w:r w:rsidR="0094358A">
        <w:rPr>
          <w:rFonts w:ascii="Times New Roman" w:hAnsi="Times New Roman" w:cs="Times New Roman"/>
          <w:sz w:val="24"/>
          <w:szCs w:val="24"/>
        </w:rPr>
        <w:t xml:space="preserve">novel </w:t>
      </w:r>
      <w:r w:rsidRPr="00737F1A">
        <w:rPr>
          <w:rFonts w:ascii="Times New Roman" w:hAnsi="Times New Roman" w:cs="Times New Roman"/>
          <w:sz w:val="24"/>
          <w:szCs w:val="24"/>
        </w:rPr>
        <w:t xml:space="preserve">Hybrid-WNet </w:t>
      </w:r>
      <w:r w:rsidR="00322CDA" w:rsidRPr="00737F1A">
        <w:rPr>
          <w:rFonts w:ascii="Times New Roman" w:hAnsi="Times New Roman" w:cs="Times New Roman"/>
          <w:sz w:val="24"/>
          <w:szCs w:val="24"/>
        </w:rPr>
        <w:t>architectu</w:t>
      </w:r>
      <w:r w:rsidRPr="00737F1A">
        <w:rPr>
          <w:rFonts w:ascii="Times New Roman" w:hAnsi="Times New Roman" w:cs="Times New Roman"/>
          <w:sz w:val="24"/>
          <w:szCs w:val="24"/>
        </w:rPr>
        <w:t>ral</w:t>
      </w:r>
      <w:r w:rsidR="00322CDA" w:rsidRPr="00737F1A">
        <w:rPr>
          <w:rFonts w:ascii="Times New Roman" w:hAnsi="Times New Roman" w:cs="Times New Roman"/>
          <w:sz w:val="24"/>
          <w:szCs w:val="24"/>
        </w:rPr>
        <w:t xml:space="preserve"> style was inspired by Li et al</w:t>
      </w:r>
      <w:r w:rsidRPr="00737F1A">
        <w:rPr>
          <w:rFonts w:ascii="Times New Roman" w:hAnsi="Times New Roman" w:cs="Times New Roman"/>
          <w:sz w:val="24"/>
          <w:szCs w:val="24"/>
        </w:rPr>
        <w:t>.</w:t>
      </w:r>
      <w:r w:rsidR="0060010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13&lt;/sup&gt;","plainTextFormattedCitation":"13","previouslyFormattedCitation":"&lt;sup&gt;13&lt;/sup&gt;"},"properties":{"noteIndex":0},"schema":"https://github.com/citation-style-language/schema/raw/master/csl-citation.json"}</w:instrText>
      </w:r>
      <w:r w:rsidR="0060010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13</w:t>
      </w:r>
      <w:r w:rsidR="0060010F" w:rsidRPr="00737F1A">
        <w:rPr>
          <w:rFonts w:ascii="Times New Roman" w:hAnsi="Times New Roman" w:cs="Times New Roman"/>
          <w:sz w:val="24"/>
          <w:szCs w:val="24"/>
        </w:rPr>
        <w:fldChar w:fldCharType="end"/>
      </w:r>
      <w:r w:rsidR="0060010F" w:rsidRPr="00737F1A">
        <w:rPr>
          <w:rFonts w:ascii="Times New Roman" w:hAnsi="Times New Roman" w:cs="Times New Roman"/>
          <w:sz w:val="24"/>
          <w:szCs w:val="24"/>
        </w:rPr>
        <w:t xml:space="preserve"> with </w:t>
      </w:r>
      <w:r w:rsidR="00E01458" w:rsidRPr="00737F1A">
        <w:rPr>
          <w:rFonts w:ascii="Times New Roman" w:hAnsi="Times New Roman" w:cs="Times New Roman"/>
          <w:sz w:val="24"/>
          <w:szCs w:val="24"/>
        </w:rPr>
        <w:t>s</w:t>
      </w:r>
      <w:r w:rsidR="0060010F" w:rsidRPr="00737F1A">
        <w:rPr>
          <w:rFonts w:ascii="Times New Roman" w:hAnsi="Times New Roman" w:cs="Times New Roman"/>
          <w:sz w:val="24"/>
          <w:szCs w:val="24"/>
        </w:rPr>
        <w:t xml:space="preserve">ignificant alterations. </w:t>
      </w:r>
      <w:r w:rsidR="00587FA3" w:rsidRPr="00737F1A">
        <w:rPr>
          <w:rFonts w:ascii="Times New Roman" w:hAnsi="Times New Roman" w:cs="Times New Roman"/>
          <w:sz w:val="24"/>
          <w:szCs w:val="24"/>
        </w:rPr>
        <w:t>First, in architecture training, we broke the training process into four steps: 1) training only the new decoding side of the DenseNet 121, 2) training the entire DenseNet121, 3) training only the 3D network with the extracted 2D features, and 4) entire end-to-end training. By breaking up the training process in this fashion, we ensured that we could use high learning rates without the risk of “untraining” pretrained layers. Second, our 3D DenseNet contained truly dense layers, with extracted features shared throughout the entirety of each layer; this enabled the use of significantly fewer features.</w:t>
      </w:r>
    </w:p>
    <w:p w14:paraId="6270F969" w14:textId="265DC046" w:rsidR="00631DAD" w:rsidRPr="00737F1A" w:rsidRDefault="00631DAD" w:rsidP="00FB2AD6">
      <w:pPr>
        <w:pStyle w:val="Heading2"/>
      </w:pPr>
      <w:r w:rsidRPr="00737F1A">
        <w:rPr>
          <w:rFonts w:eastAsiaTheme="minorHAnsi"/>
        </w:rPr>
        <w:t xml:space="preserve">Model </w:t>
      </w:r>
      <w:r w:rsidR="00326A2F" w:rsidRPr="00737F1A">
        <w:rPr>
          <w:rFonts w:eastAsiaTheme="minorHAnsi"/>
        </w:rPr>
        <w:t>Training</w:t>
      </w:r>
    </w:p>
    <w:p w14:paraId="4AB41B3A" w14:textId="391C2C64" w:rsidR="00BA557C" w:rsidRPr="00737F1A" w:rsidRDefault="00A3522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All model training was performed using NVIDIA-Tesla V100 32GB GPUs</w:t>
      </w:r>
      <w:r w:rsidR="002B1C4A"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20&lt;/sup&gt;","plainTextFormattedCitation":"20","previouslyFormattedCitation":"&lt;sup&gt;20&lt;/sup&gt;"},"properties":{"noteIndex":0},"schema":"https://github.com/citation-style-language/schema/raw/master/csl-citation.json"}</w:instrText>
      </w:r>
      <w:r w:rsidR="002B1C4A"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20</w:t>
      </w:r>
      <w:r w:rsidR="002B1C4A" w:rsidRPr="00737F1A">
        <w:rPr>
          <w:rFonts w:ascii="Times New Roman" w:hAnsi="Times New Roman" w:cs="Times New Roman"/>
          <w:sz w:val="24"/>
          <w:szCs w:val="24"/>
        </w:rPr>
        <w:fldChar w:fldCharType="end"/>
      </w:r>
      <w:r w:rsidRPr="00737F1A">
        <w:rPr>
          <w:rFonts w:ascii="Times New Roman" w:hAnsi="Times New Roman" w:cs="Times New Roman"/>
          <w:sz w:val="24"/>
          <w:szCs w:val="24"/>
        </w:rPr>
        <w:t>. All model creation, training, optimization, and evaluation</w:t>
      </w:r>
      <w:r w:rsidR="00974CFC" w:rsidRPr="00737F1A">
        <w:rPr>
          <w:rFonts w:ascii="Times New Roman" w:hAnsi="Times New Roman" w:cs="Times New Roman"/>
          <w:sz w:val="24"/>
          <w:szCs w:val="24"/>
        </w:rPr>
        <w:t xml:space="preserve"> was performed using Tensorflow</w:t>
      </w:r>
      <w:r w:rsidRPr="00737F1A">
        <w:rPr>
          <w:rFonts w:ascii="Times New Roman" w:hAnsi="Times New Roman" w:cs="Times New Roman"/>
          <w:sz w:val="24"/>
          <w:szCs w:val="24"/>
        </w:rPr>
        <w:t>2.2.0</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21&lt;/sup&gt;","plainTextFormattedCitation":"21","previouslyFormattedCitation":"&lt;sup&gt;21&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21</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r w:rsidR="002B1C4A" w:rsidRPr="00737F1A">
        <w:rPr>
          <w:rFonts w:ascii="Times New Roman" w:hAnsi="Times New Roman" w:cs="Times New Roman"/>
          <w:sz w:val="24"/>
          <w:szCs w:val="24"/>
        </w:rPr>
        <w:t xml:space="preserve"> </w:t>
      </w:r>
      <w:r w:rsidR="001B4402" w:rsidRPr="00737F1A">
        <w:rPr>
          <w:rFonts w:ascii="Times New Roman" w:hAnsi="Times New Roman" w:cs="Times New Roman"/>
          <w:sz w:val="24"/>
          <w:szCs w:val="24"/>
        </w:rPr>
        <w:t xml:space="preserve">Models were optimized using a sparse categorical cross entropy loss and Adam optimizer. Mixed precision was enabled to </w:t>
      </w:r>
      <w:r w:rsidR="00373E7F" w:rsidRPr="00737F1A">
        <w:rPr>
          <w:rFonts w:ascii="Times New Roman" w:hAnsi="Times New Roman" w:cs="Times New Roman"/>
          <w:sz w:val="24"/>
          <w:szCs w:val="24"/>
        </w:rPr>
        <w:t>reduce</w:t>
      </w:r>
      <w:r w:rsidR="001B4402" w:rsidRPr="00737F1A">
        <w:rPr>
          <w:rFonts w:ascii="Times New Roman" w:hAnsi="Times New Roman" w:cs="Times New Roman"/>
          <w:sz w:val="24"/>
          <w:szCs w:val="24"/>
        </w:rPr>
        <w:t xml:space="preserve"> the training </w:t>
      </w:r>
      <w:r w:rsidR="00373E7F" w:rsidRPr="00737F1A">
        <w:rPr>
          <w:rFonts w:ascii="Times New Roman" w:hAnsi="Times New Roman" w:cs="Times New Roman"/>
          <w:sz w:val="24"/>
          <w:szCs w:val="24"/>
        </w:rPr>
        <w:t>time</w:t>
      </w:r>
      <w:r w:rsidR="001B4402" w:rsidRPr="00737F1A">
        <w:rPr>
          <w:rFonts w:ascii="Times New Roman" w:hAnsi="Times New Roman" w:cs="Times New Roman"/>
          <w:sz w:val="24"/>
          <w:szCs w:val="24"/>
        </w:rPr>
        <w:t>.</w:t>
      </w:r>
    </w:p>
    <w:p w14:paraId="7A856692" w14:textId="2DA4289F" w:rsidR="00210ED9" w:rsidRPr="00737F1A" w:rsidRDefault="001B440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model </w:t>
      </w:r>
      <w:r w:rsidR="00CD3AC4" w:rsidRPr="00737F1A">
        <w:rPr>
          <w:rFonts w:ascii="Times New Roman" w:hAnsi="Times New Roman" w:cs="Times New Roman"/>
          <w:sz w:val="24"/>
          <w:szCs w:val="24"/>
        </w:rPr>
        <w:t xml:space="preserve">was trained with </w:t>
      </w:r>
      <w:r w:rsidR="00F51FCC" w:rsidRPr="00737F1A">
        <w:rPr>
          <w:rFonts w:ascii="Times New Roman" w:hAnsi="Times New Roman" w:cs="Times New Roman"/>
          <w:sz w:val="24"/>
          <w:szCs w:val="24"/>
        </w:rPr>
        <w:t>two inputs:</w:t>
      </w:r>
      <w:r w:rsidRPr="00737F1A">
        <w:rPr>
          <w:rFonts w:ascii="Times New Roman" w:hAnsi="Times New Roman" w:cs="Times New Roman"/>
          <w:sz w:val="24"/>
          <w:szCs w:val="24"/>
        </w:rPr>
        <w:t xml:space="preserve"> </w:t>
      </w:r>
      <w:r w:rsidR="00F90763" w:rsidRPr="00737F1A">
        <w:rPr>
          <w:rFonts w:ascii="Times New Roman" w:hAnsi="Times New Roman" w:cs="Times New Roman"/>
          <w:sz w:val="24"/>
          <w:szCs w:val="24"/>
        </w:rPr>
        <w:t xml:space="preserve">CT </w:t>
      </w:r>
      <w:r w:rsidR="00BA557C" w:rsidRPr="00737F1A">
        <w:rPr>
          <w:rFonts w:ascii="Times New Roman" w:hAnsi="Times New Roman" w:cs="Times New Roman"/>
          <w:sz w:val="24"/>
          <w:szCs w:val="24"/>
        </w:rPr>
        <w:t>image</w:t>
      </w:r>
      <w:r w:rsidRPr="00737F1A">
        <w:rPr>
          <w:rFonts w:ascii="Times New Roman" w:hAnsi="Times New Roman" w:cs="Times New Roman"/>
          <w:sz w:val="24"/>
          <w:szCs w:val="24"/>
        </w:rPr>
        <w:t xml:space="preserve"> and </w:t>
      </w:r>
      <w:r w:rsidR="00BA557C" w:rsidRPr="00737F1A">
        <w:rPr>
          <w:rFonts w:ascii="Times New Roman" w:hAnsi="Times New Roman" w:cs="Times New Roman"/>
          <w:sz w:val="24"/>
          <w:szCs w:val="24"/>
        </w:rPr>
        <w:t>binary mask of the liver</w:t>
      </w:r>
      <w:r w:rsidRPr="00737F1A">
        <w:rPr>
          <w:rFonts w:ascii="Times New Roman" w:hAnsi="Times New Roman" w:cs="Times New Roman"/>
          <w:sz w:val="24"/>
          <w:szCs w:val="24"/>
        </w:rPr>
        <w:t>. The mask</w:t>
      </w:r>
      <w:r w:rsidR="00BA557C" w:rsidRPr="00737F1A">
        <w:rPr>
          <w:rFonts w:ascii="Times New Roman" w:hAnsi="Times New Roman" w:cs="Times New Roman"/>
          <w:sz w:val="24"/>
          <w:szCs w:val="24"/>
        </w:rPr>
        <w:t xml:space="preserve"> automatically </w:t>
      </w:r>
      <w:r w:rsidRPr="00737F1A">
        <w:rPr>
          <w:rFonts w:ascii="Times New Roman" w:hAnsi="Times New Roman" w:cs="Times New Roman"/>
          <w:sz w:val="24"/>
          <w:szCs w:val="24"/>
        </w:rPr>
        <w:t xml:space="preserve">assigns </w:t>
      </w:r>
      <w:r w:rsidR="00631DAD" w:rsidRPr="00737F1A">
        <w:rPr>
          <w:rFonts w:ascii="Times New Roman" w:hAnsi="Times New Roman" w:cs="Times New Roman"/>
          <w:sz w:val="24"/>
          <w:szCs w:val="24"/>
        </w:rPr>
        <w:t xml:space="preserve">a </w:t>
      </w:r>
      <w:r w:rsidRPr="00737F1A">
        <w:rPr>
          <w:rFonts w:ascii="Times New Roman" w:hAnsi="Times New Roman" w:cs="Times New Roman"/>
          <w:sz w:val="24"/>
          <w:szCs w:val="24"/>
        </w:rPr>
        <w:t>background to any voxel</w:t>
      </w:r>
      <w:r w:rsidR="00631DAD" w:rsidRPr="00737F1A">
        <w:rPr>
          <w:rFonts w:ascii="Times New Roman" w:hAnsi="Times New Roman" w:cs="Times New Roman"/>
          <w:sz w:val="24"/>
          <w:szCs w:val="24"/>
        </w:rPr>
        <w:t xml:space="preserve"> </w:t>
      </w:r>
      <w:r w:rsidR="00F51FCC" w:rsidRPr="00737F1A">
        <w:rPr>
          <w:rFonts w:ascii="Times New Roman" w:hAnsi="Times New Roman" w:cs="Times New Roman"/>
          <w:sz w:val="24"/>
          <w:szCs w:val="24"/>
        </w:rPr>
        <w:t>outside the liver</w:t>
      </w:r>
      <w:r w:rsidR="00BA557C" w:rsidRPr="00737F1A">
        <w:rPr>
          <w:rFonts w:ascii="Times New Roman" w:hAnsi="Times New Roman" w:cs="Times New Roman"/>
          <w:sz w:val="24"/>
          <w:szCs w:val="24"/>
        </w:rPr>
        <w:t>.</w:t>
      </w:r>
      <w:r w:rsidRPr="00737F1A">
        <w:rPr>
          <w:rFonts w:ascii="Times New Roman" w:hAnsi="Times New Roman" w:cs="Times New Roman"/>
          <w:sz w:val="24"/>
          <w:szCs w:val="24"/>
        </w:rPr>
        <w:t xml:space="preserve"> Training involved passing </w:t>
      </w:r>
      <w:r w:rsidR="0000252A" w:rsidRPr="00737F1A">
        <w:rPr>
          <w:rFonts w:ascii="Times New Roman" w:hAnsi="Times New Roman" w:cs="Times New Roman"/>
          <w:sz w:val="24"/>
          <w:szCs w:val="24"/>
        </w:rPr>
        <w:lastRenderedPageBreak/>
        <w:t xml:space="preserve">B*N*H*W*C </w:t>
      </w:r>
      <w:r w:rsidR="00E94FAB" w:rsidRPr="00737F1A">
        <w:rPr>
          <w:rFonts w:ascii="Times New Roman" w:hAnsi="Times New Roman" w:cs="Times New Roman"/>
          <w:sz w:val="24"/>
          <w:szCs w:val="24"/>
        </w:rPr>
        <w:t>tensors</w:t>
      </w:r>
      <w:r w:rsidR="00631DAD" w:rsidRPr="00737F1A">
        <w:rPr>
          <w:rFonts w:ascii="Times New Roman" w:hAnsi="Times New Roman" w:cs="Times New Roman"/>
          <w:sz w:val="24"/>
          <w:szCs w:val="24"/>
        </w:rPr>
        <w:t xml:space="preserve"> to the model</w:t>
      </w:r>
      <w:r w:rsidR="00E94FAB" w:rsidRPr="00737F1A">
        <w:rPr>
          <w:rFonts w:ascii="Times New Roman" w:hAnsi="Times New Roman" w:cs="Times New Roman"/>
          <w:sz w:val="24"/>
          <w:szCs w:val="24"/>
        </w:rPr>
        <w:t>, where</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(B)atch varied from 8,</w:t>
      </w:r>
      <w:r w:rsidR="00631DAD" w:rsidRPr="00737F1A">
        <w:rPr>
          <w:rFonts w:ascii="Times New Roman" w:hAnsi="Times New Roman" w:cs="Times New Roman"/>
          <w:sz w:val="24"/>
          <w:szCs w:val="24"/>
        </w:rPr>
        <w:t xml:space="preserve"> to</w:t>
      </w:r>
      <w:r w:rsidR="00E94FAB" w:rsidRPr="00737F1A">
        <w:rPr>
          <w:rFonts w:ascii="Times New Roman" w:hAnsi="Times New Roman" w:cs="Times New Roman"/>
          <w:sz w:val="24"/>
          <w:szCs w:val="24"/>
        </w:rPr>
        <w:t xml:space="preserve"> 16,</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(N)umber of slices </w:t>
      </w:r>
      <w:r w:rsidR="00631DAD" w:rsidRPr="00737F1A">
        <w:rPr>
          <w:rFonts w:ascii="Times New Roman" w:hAnsi="Times New Roman" w:cs="Times New Roman"/>
          <w:sz w:val="24"/>
          <w:szCs w:val="24"/>
        </w:rPr>
        <w:t>was</w:t>
      </w:r>
      <w:r w:rsidR="00E94FAB" w:rsidRPr="00737F1A">
        <w:rPr>
          <w:rFonts w:ascii="Times New Roman" w:hAnsi="Times New Roman" w:cs="Times New Roman"/>
          <w:sz w:val="24"/>
          <w:szCs w:val="24"/>
        </w:rPr>
        <w:t xml:space="preserve"> 32,</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(H)eight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 xml:space="preserve">s 120, </w:t>
      </w:r>
      <w:r w:rsidR="00631DAD" w:rsidRPr="00737F1A">
        <w:rPr>
          <w:rFonts w:ascii="Times New Roman" w:hAnsi="Times New Roman" w:cs="Times New Roman"/>
          <w:sz w:val="24"/>
          <w:szCs w:val="24"/>
        </w:rPr>
        <w:t xml:space="preserve">the </w:t>
      </w:r>
      <w:r w:rsidR="00E94FAB" w:rsidRPr="00737F1A">
        <w:rPr>
          <w:rFonts w:ascii="Times New Roman" w:hAnsi="Times New Roman" w:cs="Times New Roman"/>
          <w:sz w:val="24"/>
          <w:szCs w:val="24"/>
        </w:rPr>
        <w:t xml:space="preserve">(W)idth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 xml:space="preserve">s 120, and </w:t>
      </w:r>
      <w:r w:rsidR="00631DAD" w:rsidRPr="00737F1A">
        <w:rPr>
          <w:rFonts w:ascii="Times New Roman" w:hAnsi="Times New Roman" w:cs="Times New Roman"/>
          <w:sz w:val="24"/>
          <w:szCs w:val="24"/>
        </w:rPr>
        <w:t xml:space="preserve">the </w:t>
      </w:r>
      <w:r w:rsidR="00E94FAB" w:rsidRPr="00737F1A">
        <w:rPr>
          <w:rFonts w:ascii="Times New Roman" w:hAnsi="Times New Roman" w:cs="Times New Roman"/>
          <w:sz w:val="24"/>
          <w:szCs w:val="24"/>
        </w:rPr>
        <w:t xml:space="preserve">(C)hannels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s 2 (image and liver mask)</w:t>
      </w:r>
      <w:r w:rsidRPr="00737F1A">
        <w:rPr>
          <w:rFonts w:ascii="Times New Roman" w:hAnsi="Times New Roman" w:cs="Times New Roman"/>
          <w:sz w:val="24"/>
          <w:szCs w:val="24"/>
        </w:rPr>
        <w:t>.</w:t>
      </w:r>
      <w:r w:rsidR="00631DAD" w:rsidRPr="00737F1A">
        <w:rPr>
          <w:rFonts w:ascii="Times New Roman" w:hAnsi="Times New Roman" w:cs="Times New Roman"/>
          <w:sz w:val="24"/>
          <w:szCs w:val="24"/>
        </w:rPr>
        <w:t xml:space="preserve"> Thus, a</w:t>
      </w:r>
      <w:r w:rsidR="00E94FAB" w:rsidRPr="00737F1A">
        <w:rPr>
          <w:rFonts w:ascii="Times New Roman" w:hAnsi="Times New Roman" w:cs="Times New Roman"/>
          <w:sz w:val="24"/>
          <w:szCs w:val="24"/>
        </w:rPr>
        <w:t xml:space="preserve"> single pass might be 8x32x120x120x2 in size.</w:t>
      </w:r>
    </w:p>
    <w:p w14:paraId="0EB87943" w14:textId="63580BD9" w:rsidR="008022BB" w:rsidRPr="00737F1A" w:rsidRDefault="008022BB" w:rsidP="00FB2AD6">
      <w:pPr>
        <w:pStyle w:val="Heading3"/>
      </w:pPr>
      <w:r w:rsidRPr="00737F1A">
        <w:rPr>
          <w:rFonts w:eastAsiaTheme="minorHAnsi"/>
        </w:rPr>
        <w:t>Training</w:t>
      </w:r>
      <w:r w:rsidR="00631DAD" w:rsidRPr="00737F1A">
        <w:rPr>
          <w:rFonts w:eastAsiaTheme="minorHAnsi"/>
        </w:rPr>
        <w:t xml:space="preserve"> the</w:t>
      </w:r>
      <w:r w:rsidRPr="00737F1A">
        <w:rPr>
          <w:rFonts w:eastAsiaTheme="minorHAnsi"/>
        </w:rPr>
        <w:t xml:space="preserve"> DenseNet121 UNet</w:t>
      </w:r>
    </w:p>
    <w:p w14:paraId="5E46A4A1" w14:textId="1EA97DEC" w:rsidR="008022BB" w:rsidRPr="00737F1A" w:rsidRDefault="0067647D"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When training the 2D aspect of the H</w:t>
      </w:r>
      <w:r w:rsidR="00631DAD" w:rsidRPr="00737F1A">
        <w:rPr>
          <w:rFonts w:ascii="Times New Roman" w:hAnsi="Times New Roman" w:cs="Times New Roman"/>
          <w:sz w:val="24"/>
          <w:szCs w:val="24"/>
        </w:rPr>
        <w:t>ybrid-</w:t>
      </w:r>
      <w:r w:rsidRPr="00737F1A">
        <w:rPr>
          <w:rFonts w:ascii="Times New Roman" w:hAnsi="Times New Roman" w:cs="Times New Roman"/>
          <w:sz w:val="24"/>
          <w:szCs w:val="24"/>
        </w:rPr>
        <w:t xml:space="preserve">WNet, 3D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xml:space="preserve"> </w:t>
      </w:r>
      <w:r w:rsidR="00631DAD" w:rsidRPr="00737F1A">
        <w:rPr>
          <w:rFonts w:ascii="Times New Roman" w:hAnsi="Times New Roman" w:cs="Times New Roman"/>
          <w:sz w:val="24"/>
          <w:szCs w:val="24"/>
        </w:rPr>
        <w:t xml:space="preserve">were </w:t>
      </w:r>
      <w:r w:rsidRPr="00737F1A">
        <w:rPr>
          <w:rFonts w:ascii="Times New Roman" w:hAnsi="Times New Roman" w:cs="Times New Roman"/>
          <w:sz w:val="24"/>
          <w:szCs w:val="24"/>
        </w:rPr>
        <w:t xml:space="preserve">reshaped into stacked 2D images. For example, a batch of 8x32x120x120x1 would be transformed into 8*32x120x120x1. </w:t>
      </w:r>
      <w:r w:rsidR="00F51FCC" w:rsidRPr="00737F1A">
        <w:rPr>
          <w:rFonts w:ascii="Times New Roman" w:hAnsi="Times New Roman" w:cs="Times New Roman"/>
          <w:sz w:val="24"/>
          <w:szCs w:val="24"/>
        </w:rPr>
        <w:t xml:space="preserve">In the </w:t>
      </w:r>
      <w:r w:rsidR="008022BB" w:rsidRPr="00737F1A">
        <w:rPr>
          <w:rFonts w:ascii="Times New Roman" w:hAnsi="Times New Roman" w:cs="Times New Roman"/>
          <w:sz w:val="24"/>
          <w:szCs w:val="24"/>
        </w:rPr>
        <w:t xml:space="preserve">first </w:t>
      </w:r>
      <w:r w:rsidR="00F51FCC" w:rsidRPr="00737F1A">
        <w:rPr>
          <w:rFonts w:ascii="Times New Roman" w:hAnsi="Times New Roman" w:cs="Times New Roman"/>
          <w:sz w:val="24"/>
          <w:szCs w:val="24"/>
        </w:rPr>
        <w:t xml:space="preserve">training </w:t>
      </w:r>
      <w:r w:rsidR="008022BB" w:rsidRPr="00737F1A">
        <w:rPr>
          <w:rFonts w:ascii="Times New Roman" w:hAnsi="Times New Roman" w:cs="Times New Roman"/>
          <w:sz w:val="24"/>
          <w:szCs w:val="24"/>
        </w:rPr>
        <w:t>iteration</w:t>
      </w:r>
      <w:r w:rsidR="00F51FCC" w:rsidRPr="00737F1A">
        <w:rPr>
          <w:rFonts w:ascii="Times New Roman" w:hAnsi="Times New Roman" w:cs="Times New Roman"/>
          <w:sz w:val="24"/>
          <w:szCs w:val="24"/>
        </w:rPr>
        <w:t>,</w:t>
      </w:r>
      <w:r w:rsidR="008022BB" w:rsidRPr="00737F1A">
        <w:rPr>
          <w:rFonts w:ascii="Times New Roman" w:hAnsi="Times New Roman" w:cs="Times New Roman"/>
          <w:sz w:val="24"/>
          <w:szCs w:val="24"/>
        </w:rPr>
        <w:t xml:space="preserve"> all weights on the </w:t>
      </w:r>
      <w:r w:rsidR="00A26A24" w:rsidRPr="00737F1A">
        <w:rPr>
          <w:rFonts w:ascii="Times New Roman" w:hAnsi="Times New Roman" w:cs="Times New Roman"/>
          <w:sz w:val="24"/>
          <w:szCs w:val="24"/>
        </w:rPr>
        <w:t xml:space="preserve">pre-trained </w:t>
      </w:r>
      <w:r w:rsidR="00F51FCC" w:rsidRPr="00737F1A">
        <w:rPr>
          <w:rFonts w:ascii="Times New Roman" w:hAnsi="Times New Roman" w:cs="Times New Roman"/>
          <w:sz w:val="24"/>
          <w:szCs w:val="24"/>
        </w:rPr>
        <w:t xml:space="preserve">encoding </w:t>
      </w:r>
      <w:r w:rsidR="008022BB" w:rsidRPr="00737F1A">
        <w:rPr>
          <w:rFonts w:ascii="Times New Roman" w:hAnsi="Times New Roman" w:cs="Times New Roman"/>
          <w:sz w:val="24"/>
          <w:szCs w:val="24"/>
        </w:rPr>
        <w:t>architecture</w:t>
      </w:r>
      <w:r w:rsidR="00F51FCC" w:rsidRPr="00737F1A">
        <w:rPr>
          <w:rFonts w:ascii="Times New Roman" w:hAnsi="Times New Roman" w:cs="Times New Roman"/>
          <w:sz w:val="24"/>
          <w:szCs w:val="24"/>
        </w:rPr>
        <w:t xml:space="preserve"> are frozen</w:t>
      </w:r>
      <w:r w:rsidR="008022BB" w:rsidRPr="00737F1A">
        <w:rPr>
          <w:rFonts w:ascii="Times New Roman" w:hAnsi="Times New Roman" w:cs="Times New Roman"/>
          <w:sz w:val="24"/>
          <w:szCs w:val="24"/>
        </w:rPr>
        <w:t xml:space="preserve">. Next, all weights </w:t>
      </w:r>
      <w:r w:rsidR="00631DAD" w:rsidRPr="00737F1A">
        <w:rPr>
          <w:rFonts w:ascii="Times New Roman" w:hAnsi="Times New Roman" w:cs="Times New Roman"/>
          <w:sz w:val="24"/>
          <w:szCs w:val="24"/>
        </w:rPr>
        <w:t xml:space="preserve">were </w:t>
      </w:r>
      <w:r w:rsidR="008022BB" w:rsidRPr="00737F1A">
        <w:rPr>
          <w:rFonts w:ascii="Times New Roman" w:hAnsi="Times New Roman" w:cs="Times New Roman"/>
          <w:sz w:val="24"/>
          <w:szCs w:val="24"/>
        </w:rPr>
        <w:t>made trainable, allowing the model to tweak any pre-trained layers.</w:t>
      </w:r>
    </w:p>
    <w:p w14:paraId="32332F2E" w14:textId="2898FF18" w:rsidR="008022BB" w:rsidRPr="00737F1A" w:rsidRDefault="008022BB" w:rsidP="00FB2AD6">
      <w:pPr>
        <w:pStyle w:val="Heading3"/>
      </w:pPr>
      <w:r w:rsidRPr="00737F1A">
        <w:rPr>
          <w:rFonts w:eastAsiaTheme="minorHAnsi"/>
        </w:rPr>
        <w:t xml:space="preserve">Training </w:t>
      </w:r>
      <w:r w:rsidR="00631DAD" w:rsidRPr="00737F1A">
        <w:rPr>
          <w:rFonts w:eastAsiaTheme="minorHAnsi"/>
        </w:rPr>
        <w:t xml:space="preserve">the </w:t>
      </w:r>
      <w:r w:rsidRPr="00737F1A">
        <w:rPr>
          <w:rFonts w:eastAsiaTheme="minorHAnsi"/>
        </w:rPr>
        <w:t>Combined 2D-3D WNet</w:t>
      </w:r>
    </w:p>
    <w:p w14:paraId="14F56037" w14:textId="2727EFE3" w:rsidR="0067647D" w:rsidRPr="00737F1A" w:rsidRDefault="008022B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After training the 2D </w:t>
      </w:r>
      <w:r w:rsidR="00E94FAB" w:rsidRPr="00737F1A">
        <w:rPr>
          <w:rFonts w:ascii="Times New Roman" w:hAnsi="Times New Roman" w:cs="Times New Roman"/>
          <w:sz w:val="24"/>
          <w:szCs w:val="24"/>
        </w:rPr>
        <w:t>part</w:t>
      </w:r>
      <w:r w:rsidRPr="00737F1A">
        <w:rPr>
          <w:rFonts w:ascii="Times New Roman" w:hAnsi="Times New Roman" w:cs="Times New Roman"/>
          <w:sz w:val="24"/>
          <w:szCs w:val="24"/>
        </w:rPr>
        <w:t xml:space="preserve"> of the W-Net, </w:t>
      </w:r>
      <w:r w:rsidR="00631DAD" w:rsidRPr="00737F1A">
        <w:rPr>
          <w:rFonts w:ascii="Times New Roman" w:hAnsi="Times New Roman" w:cs="Times New Roman"/>
          <w:sz w:val="24"/>
          <w:szCs w:val="24"/>
        </w:rPr>
        <w:t xml:space="preserve">we concatenated </w:t>
      </w:r>
      <w:r w:rsidRPr="00737F1A">
        <w:rPr>
          <w:rFonts w:ascii="Times New Roman" w:hAnsi="Times New Roman" w:cs="Times New Roman"/>
          <w:sz w:val="24"/>
          <w:szCs w:val="24"/>
        </w:rPr>
        <w:t xml:space="preserve">the </w:t>
      </w:r>
      <w:r w:rsidR="00A26A24" w:rsidRPr="00737F1A">
        <w:rPr>
          <w:rFonts w:ascii="Times New Roman" w:hAnsi="Times New Roman" w:cs="Times New Roman"/>
          <w:sz w:val="24"/>
          <w:szCs w:val="24"/>
        </w:rPr>
        <w:t>2D features</w:t>
      </w:r>
      <w:r w:rsidRPr="00737F1A">
        <w:rPr>
          <w:rFonts w:ascii="Times New Roman" w:hAnsi="Times New Roman" w:cs="Times New Roman"/>
          <w:sz w:val="24"/>
          <w:szCs w:val="24"/>
        </w:rPr>
        <w:t xml:space="preserve"> to the</w:t>
      </w:r>
      <w:r w:rsidR="00631DAD" w:rsidRPr="00737F1A">
        <w:rPr>
          <w:rFonts w:ascii="Times New Roman" w:hAnsi="Times New Roman" w:cs="Times New Roman"/>
          <w:sz w:val="24"/>
          <w:szCs w:val="24"/>
        </w:rPr>
        <w:t xml:space="preserve"> input of the</w:t>
      </w:r>
      <w:r w:rsidRPr="00737F1A">
        <w:rPr>
          <w:rFonts w:ascii="Times New Roman" w:hAnsi="Times New Roman" w:cs="Times New Roman"/>
          <w:sz w:val="24"/>
          <w:szCs w:val="24"/>
        </w:rPr>
        <w:t xml:space="preserve"> 3D model. </w:t>
      </w:r>
      <w:r w:rsidR="004351D0" w:rsidRPr="00737F1A">
        <w:rPr>
          <w:rFonts w:ascii="Times New Roman" w:hAnsi="Times New Roman" w:cs="Times New Roman"/>
          <w:sz w:val="24"/>
          <w:szCs w:val="24"/>
        </w:rPr>
        <w:t>A</w:t>
      </w:r>
      <w:r w:rsidRPr="00737F1A">
        <w:rPr>
          <w:rFonts w:ascii="Times New Roman" w:hAnsi="Times New Roman" w:cs="Times New Roman"/>
          <w:sz w:val="24"/>
          <w:szCs w:val="24"/>
        </w:rPr>
        <w:t xml:space="preserve">ll weights from the 2D network </w:t>
      </w:r>
      <w:r w:rsidR="00631DAD" w:rsidRPr="00737F1A">
        <w:rPr>
          <w:rFonts w:ascii="Times New Roman" w:hAnsi="Times New Roman" w:cs="Times New Roman"/>
          <w:sz w:val="24"/>
          <w:szCs w:val="24"/>
        </w:rPr>
        <w:t xml:space="preserve">were </w:t>
      </w:r>
      <w:r w:rsidR="004351D0" w:rsidRPr="00737F1A">
        <w:rPr>
          <w:rFonts w:ascii="Times New Roman" w:hAnsi="Times New Roman" w:cs="Times New Roman"/>
          <w:sz w:val="24"/>
          <w:szCs w:val="24"/>
        </w:rPr>
        <w:t xml:space="preserve">initially </w:t>
      </w:r>
      <w:r w:rsidRPr="00737F1A">
        <w:rPr>
          <w:rFonts w:ascii="Times New Roman" w:hAnsi="Times New Roman" w:cs="Times New Roman"/>
          <w:sz w:val="24"/>
          <w:szCs w:val="24"/>
        </w:rPr>
        <w:t xml:space="preserve">frozen, and only the 3D model trained. Next, all weights </w:t>
      </w:r>
      <w:r w:rsidR="00631DAD" w:rsidRPr="00737F1A">
        <w:rPr>
          <w:rFonts w:ascii="Times New Roman" w:hAnsi="Times New Roman" w:cs="Times New Roman"/>
          <w:sz w:val="24"/>
          <w:szCs w:val="24"/>
        </w:rPr>
        <w:t xml:space="preserve">were </w:t>
      </w:r>
      <w:r w:rsidRPr="00737F1A">
        <w:rPr>
          <w:rFonts w:ascii="Times New Roman" w:hAnsi="Times New Roman" w:cs="Times New Roman"/>
          <w:sz w:val="24"/>
          <w:szCs w:val="24"/>
        </w:rPr>
        <w:t xml:space="preserve">unfrozen, allowing the model to </w:t>
      </w:r>
      <w:r w:rsidR="00631DAD" w:rsidRPr="00737F1A">
        <w:rPr>
          <w:rFonts w:ascii="Times New Roman" w:hAnsi="Times New Roman" w:cs="Times New Roman"/>
          <w:sz w:val="24"/>
          <w:szCs w:val="24"/>
        </w:rPr>
        <w:t xml:space="preserve">be </w:t>
      </w:r>
      <w:r w:rsidR="004351D0" w:rsidRPr="00737F1A">
        <w:rPr>
          <w:rFonts w:ascii="Times New Roman" w:hAnsi="Times New Roman" w:cs="Times New Roman"/>
          <w:sz w:val="24"/>
          <w:szCs w:val="24"/>
        </w:rPr>
        <w:t>fine-tuned</w:t>
      </w:r>
      <w:r w:rsidRPr="00737F1A">
        <w:rPr>
          <w:rFonts w:ascii="Times New Roman" w:hAnsi="Times New Roman" w:cs="Times New Roman"/>
          <w:sz w:val="24"/>
          <w:szCs w:val="24"/>
        </w:rPr>
        <w:t>.</w:t>
      </w:r>
    </w:p>
    <w:p w14:paraId="6ABCDB75" w14:textId="77777777" w:rsidR="00BA557C" w:rsidRPr="00737F1A" w:rsidRDefault="00BA557C" w:rsidP="00FB2AD6">
      <w:pPr>
        <w:pStyle w:val="Heading2"/>
      </w:pPr>
      <w:r w:rsidRPr="00737F1A">
        <w:rPr>
          <w:rFonts w:eastAsiaTheme="minorHAnsi"/>
        </w:rPr>
        <w:t>Hyper-Parameters</w:t>
      </w:r>
    </w:p>
    <w:p w14:paraId="092E5BF3" w14:textId="793D3148" w:rsidR="002C04E1" w:rsidRPr="00737F1A" w:rsidRDefault="00F51FCC"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For training each model, a variation in the cyclical learning rate</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22&lt;/sup&gt;","plainTextFormattedCitation":"22","previouslyFormattedCitation":"&lt;sup&gt;22&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22</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was used (GitHub link: anonymized for review), with linear increase and decrease between min and max. </w:t>
      </w:r>
      <w:r w:rsidR="004351D0" w:rsidRPr="00737F1A">
        <w:rPr>
          <w:rFonts w:ascii="Times New Roman" w:hAnsi="Times New Roman" w:cs="Times New Roman"/>
          <w:sz w:val="24"/>
          <w:szCs w:val="24"/>
        </w:rPr>
        <w:t>O</w:t>
      </w:r>
      <w:r w:rsidR="0007182C" w:rsidRPr="00737F1A">
        <w:rPr>
          <w:rFonts w:ascii="Times New Roman" w:hAnsi="Times New Roman" w:cs="Times New Roman"/>
          <w:sz w:val="24"/>
          <w:szCs w:val="24"/>
        </w:rPr>
        <w:t xml:space="preserve">ptimal </w:t>
      </w:r>
      <w:r w:rsidR="004351D0" w:rsidRPr="00737F1A">
        <w:rPr>
          <w:rFonts w:ascii="Times New Roman" w:hAnsi="Times New Roman" w:cs="Times New Roman"/>
          <w:sz w:val="24"/>
          <w:szCs w:val="24"/>
        </w:rPr>
        <w:t xml:space="preserve">learning </w:t>
      </w:r>
      <w:r w:rsidR="0007182C" w:rsidRPr="00737F1A">
        <w:rPr>
          <w:rFonts w:ascii="Times New Roman" w:hAnsi="Times New Roman" w:cs="Times New Roman"/>
          <w:sz w:val="24"/>
          <w:szCs w:val="24"/>
        </w:rPr>
        <w:t xml:space="preserve">rates vary </w:t>
      </w:r>
      <w:r w:rsidR="00631DAD" w:rsidRPr="00737F1A">
        <w:rPr>
          <w:rFonts w:ascii="Times New Roman" w:hAnsi="Times New Roman" w:cs="Times New Roman"/>
          <w:sz w:val="24"/>
          <w:szCs w:val="24"/>
        </w:rPr>
        <w:t xml:space="preserve">based on </w:t>
      </w:r>
      <w:r w:rsidRPr="00737F1A">
        <w:rPr>
          <w:rFonts w:ascii="Times New Roman" w:hAnsi="Times New Roman" w:cs="Times New Roman"/>
          <w:sz w:val="24"/>
          <w:szCs w:val="24"/>
        </w:rPr>
        <w:t xml:space="preserve">each </w:t>
      </w:r>
      <w:r w:rsidR="0007182C" w:rsidRPr="00737F1A">
        <w:rPr>
          <w:rFonts w:ascii="Times New Roman" w:hAnsi="Times New Roman" w:cs="Times New Roman"/>
          <w:sz w:val="24"/>
          <w:szCs w:val="24"/>
        </w:rPr>
        <w:t>architectu</w:t>
      </w:r>
      <w:r w:rsidR="00631DAD" w:rsidRPr="00737F1A">
        <w:rPr>
          <w:rFonts w:ascii="Times New Roman" w:hAnsi="Times New Roman" w:cs="Times New Roman"/>
          <w:sz w:val="24"/>
          <w:szCs w:val="24"/>
        </w:rPr>
        <w:t>re</w:t>
      </w:r>
      <w:r w:rsidRPr="00737F1A">
        <w:rPr>
          <w:rFonts w:ascii="Times New Roman" w:hAnsi="Times New Roman" w:cs="Times New Roman"/>
          <w:sz w:val="24"/>
          <w:szCs w:val="24"/>
        </w:rPr>
        <w:t xml:space="preserve"> parameter, with t</w:t>
      </w:r>
      <w:r w:rsidR="00EA237D" w:rsidRPr="00737F1A">
        <w:rPr>
          <w:rFonts w:ascii="Times New Roman" w:hAnsi="Times New Roman" w:cs="Times New Roman"/>
          <w:sz w:val="24"/>
          <w:szCs w:val="24"/>
        </w:rPr>
        <w:t xml:space="preserve">he minimum and maximum learning rates </w:t>
      </w:r>
      <w:r w:rsidRPr="00737F1A">
        <w:rPr>
          <w:rFonts w:ascii="Times New Roman" w:hAnsi="Times New Roman" w:cs="Times New Roman"/>
          <w:sz w:val="24"/>
          <w:szCs w:val="24"/>
        </w:rPr>
        <w:t>identified</w:t>
      </w:r>
      <w:r w:rsidR="00EA237D" w:rsidRPr="00737F1A">
        <w:rPr>
          <w:rFonts w:ascii="Times New Roman" w:hAnsi="Times New Roman" w:cs="Times New Roman"/>
          <w:sz w:val="24"/>
          <w:szCs w:val="24"/>
        </w:rPr>
        <w:t xml:space="preserve"> using an in-house function</w:t>
      </w:r>
      <w:r w:rsidR="0078374C" w:rsidRPr="00737F1A">
        <w:rPr>
          <w:rFonts w:ascii="Times New Roman" w:hAnsi="Times New Roman" w:cs="Times New Roman"/>
          <w:sz w:val="24"/>
          <w:szCs w:val="24"/>
        </w:rPr>
        <w:t xml:space="preserve"> (Githb link: anonymized for review)</w:t>
      </w:r>
      <w:r w:rsidR="004351D0" w:rsidRPr="00737F1A">
        <w:rPr>
          <w:rFonts w:ascii="Times New Roman" w:hAnsi="Times New Roman" w:cs="Times New Roman"/>
          <w:sz w:val="24"/>
          <w:szCs w:val="24"/>
        </w:rPr>
        <w:t>, Supplementary Figure 1.</w:t>
      </w:r>
    </w:p>
    <w:p w14:paraId="528A3CB6" w14:textId="4AC23F08" w:rsidR="003C315D" w:rsidRPr="00737F1A" w:rsidRDefault="001A6AD2" w:rsidP="00FB2AD6">
      <w:pPr>
        <w:pStyle w:val="Heading2"/>
      </w:pPr>
      <w:r w:rsidRPr="00737F1A">
        <w:rPr>
          <w:rFonts w:eastAsiaTheme="minorHAnsi"/>
        </w:rPr>
        <w:t xml:space="preserve">Model </w:t>
      </w:r>
      <w:r w:rsidR="003C315D" w:rsidRPr="00737F1A">
        <w:rPr>
          <w:rFonts w:eastAsiaTheme="minorHAnsi"/>
        </w:rPr>
        <w:t>Optimization</w:t>
      </w:r>
    </w:p>
    <w:p w14:paraId="1C47FE3E" w14:textId="5418C049" w:rsidR="00340605" w:rsidRPr="00737F1A" w:rsidRDefault="004351D0"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1A6AD2" w:rsidRPr="00737F1A">
        <w:rPr>
          <w:rFonts w:ascii="Times New Roman" w:hAnsi="Times New Roman" w:cs="Times New Roman"/>
          <w:sz w:val="24"/>
          <w:szCs w:val="24"/>
        </w:rPr>
        <w:t xml:space="preserve">e ran </w:t>
      </w:r>
      <w:r w:rsidR="00EA4113" w:rsidRPr="00737F1A">
        <w:rPr>
          <w:rFonts w:ascii="Times New Roman" w:hAnsi="Times New Roman" w:cs="Times New Roman"/>
          <w:sz w:val="24"/>
          <w:szCs w:val="24"/>
        </w:rPr>
        <w:t>e</w:t>
      </w:r>
      <w:r w:rsidR="003C315D" w:rsidRPr="00737F1A">
        <w:rPr>
          <w:rFonts w:ascii="Times New Roman" w:hAnsi="Times New Roman" w:cs="Times New Roman"/>
          <w:sz w:val="24"/>
          <w:szCs w:val="24"/>
        </w:rPr>
        <w:t xml:space="preserve">ach model three </w:t>
      </w:r>
      <w:r w:rsidR="001A6AD2" w:rsidRPr="00737F1A">
        <w:rPr>
          <w:rFonts w:ascii="Times New Roman" w:hAnsi="Times New Roman" w:cs="Times New Roman"/>
          <w:sz w:val="24"/>
          <w:szCs w:val="24"/>
        </w:rPr>
        <w:t>times using</w:t>
      </w:r>
      <w:r w:rsidR="00340605" w:rsidRPr="00737F1A">
        <w:rPr>
          <w:rFonts w:ascii="Times New Roman" w:hAnsi="Times New Roman" w:cs="Times New Roman"/>
          <w:sz w:val="24"/>
          <w:szCs w:val="24"/>
        </w:rPr>
        <w:t xml:space="preserve"> randomly initialized variables</w:t>
      </w:r>
      <w:r w:rsidR="003C315D" w:rsidRPr="00737F1A">
        <w:rPr>
          <w:rFonts w:ascii="Times New Roman" w:hAnsi="Times New Roman" w:cs="Times New Roman"/>
          <w:sz w:val="24"/>
          <w:szCs w:val="24"/>
        </w:rPr>
        <w:t xml:space="preserve"> </w:t>
      </w:r>
      <w:r w:rsidRPr="00737F1A">
        <w:rPr>
          <w:rFonts w:ascii="Times New Roman" w:hAnsi="Times New Roman" w:cs="Times New Roman"/>
          <w:sz w:val="24"/>
          <w:szCs w:val="24"/>
        </w:rPr>
        <w:t>to reduce likelihood of poor initialization</w:t>
      </w:r>
      <w:r w:rsidR="003C315D" w:rsidRPr="00737F1A">
        <w:rPr>
          <w:rFonts w:ascii="Times New Roman" w:hAnsi="Times New Roman" w:cs="Times New Roman"/>
          <w:sz w:val="24"/>
          <w:szCs w:val="24"/>
        </w:rPr>
        <w:t>. Plotnine and Tensorflow’s Tensorboard</w:t>
      </w:r>
      <w:r w:rsidR="0047778A" w:rsidRPr="00737F1A">
        <w:rPr>
          <w:rFonts w:ascii="Times New Roman" w:hAnsi="Times New Roman" w:cs="Times New Roman"/>
          <w:sz w:val="24"/>
          <w:szCs w:val="24"/>
        </w:rPr>
        <w:t xml:space="preserve"> (</w:t>
      </w:r>
      <w:hyperlink r:id="rId8" w:history="1">
        <w:r w:rsidR="0047778A" w:rsidRPr="00737F1A">
          <w:rPr>
            <w:rStyle w:val="Hyperlink"/>
            <w:rFonts w:ascii="Times New Roman" w:hAnsi="Times New Roman" w:cs="Times New Roman"/>
            <w:sz w:val="24"/>
            <w:szCs w:val="24"/>
          </w:rPr>
          <w:t>https://github.com/tensorflow/tensorboard</w:t>
        </w:r>
      </w:hyperlink>
      <w:r w:rsidR="0047778A" w:rsidRPr="00737F1A">
        <w:rPr>
          <w:rFonts w:ascii="Times New Roman" w:hAnsi="Times New Roman" w:cs="Times New Roman"/>
          <w:sz w:val="24"/>
          <w:szCs w:val="24"/>
        </w:rPr>
        <w:t xml:space="preserve">) </w:t>
      </w:r>
      <w:r w:rsidR="00E21474" w:rsidRPr="00737F1A">
        <w:rPr>
          <w:rFonts w:ascii="Times New Roman" w:hAnsi="Times New Roman" w:cs="Times New Roman"/>
          <w:sz w:val="24"/>
          <w:szCs w:val="24"/>
        </w:rPr>
        <w:t xml:space="preserve">was </w:t>
      </w:r>
      <w:r w:rsidR="003C315D" w:rsidRPr="00737F1A">
        <w:rPr>
          <w:rFonts w:ascii="Times New Roman" w:hAnsi="Times New Roman" w:cs="Times New Roman"/>
          <w:sz w:val="24"/>
          <w:szCs w:val="24"/>
        </w:rPr>
        <w:t>used to identify tr</w:t>
      </w:r>
      <w:r w:rsidR="00340605" w:rsidRPr="00737F1A">
        <w:rPr>
          <w:rFonts w:ascii="Times New Roman" w:hAnsi="Times New Roman" w:cs="Times New Roman"/>
          <w:sz w:val="24"/>
          <w:szCs w:val="24"/>
        </w:rPr>
        <w:t>ends and direct model training.</w:t>
      </w:r>
      <w:r w:rsidR="009223FE" w:rsidRPr="00737F1A">
        <w:rPr>
          <w:rFonts w:ascii="Times New Roman" w:hAnsi="Times New Roman" w:cs="Times New Roman"/>
          <w:sz w:val="24"/>
          <w:szCs w:val="24"/>
        </w:rPr>
        <w:t xml:space="preserve"> The final model was selected on the</w:t>
      </w:r>
      <w:r w:rsidR="00E21474" w:rsidRPr="00737F1A">
        <w:rPr>
          <w:rFonts w:ascii="Times New Roman" w:hAnsi="Times New Roman" w:cs="Times New Roman"/>
          <w:sz w:val="24"/>
          <w:szCs w:val="24"/>
        </w:rPr>
        <w:t xml:space="preserve"> basis of the Dice similarity coefficient (DSC) b</w:t>
      </w:r>
      <w:r w:rsidR="009223FE" w:rsidRPr="00737F1A">
        <w:rPr>
          <w:rFonts w:ascii="Times New Roman" w:hAnsi="Times New Roman" w:cs="Times New Roman"/>
          <w:sz w:val="24"/>
          <w:szCs w:val="24"/>
        </w:rPr>
        <w:t>etween the validation set and</w:t>
      </w:r>
      <w:r w:rsidR="00E21474" w:rsidRPr="00737F1A">
        <w:rPr>
          <w:rFonts w:ascii="Times New Roman" w:hAnsi="Times New Roman" w:cs="Times New Roman"/>
          <w:sz w:val="24"/>
          <w:szCs w:val="24"/>
        </w:rPr>
        <w:t xml:space="preserve"> the</w:t>
      </w:r>
      <w:r w:rsidR="009223FE" w:rsidRPr="00737F1A">
        <w:rPr>
          <w:rFonts w:ascii="Times New Roman" w:hAnsi="Times New Roman" w:cs="Times New Roman"/>
          <w:sz w:val="24"/>
          <w:szCs w:val="24"/>
        </w:rPr>
        <w:t xml:space="preserve"> ground truth.</w:t>
      </w:r>
    </w:p>
    <w:p w14:paraId="668C2BB7" w14:textId="0ADAA65B" w:rsidR="00E21474" w:rsidRPr="00737F1A" w:rsidRDefault="00E2147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lastRenderedPageBreak/>
        <w:t xml:space="preserve">Prediction images were </w:t>
      </w:r>
      <w:r w:rsidR="004351D0" w:rsidRPr="00737F1A">
        <w:rPr>
          <w:rFonts w:ascii="Times New Roman" w:hAnsi="Times New Roman" w:cs="Times New Roman"/>
          <w:sz w:val="24"/>
          <w:szCs w:val="24"/>
        </w:rPr>
        <w:t>visualized</w:t>
      </w:r>
      <w:r w:rsidRPr="00737F1A">
        <w:rPr>
          <w:rFonts w:ascii="Times New Roman" w:hAnsi="Times New Roman" w:cs="Times New Roman"/>
          <w:sz w:val="24"/>
          <w:szCs w:val="24"/>
        </w:rPr>
        <w:t xml:space="preserve"> during training to </w:t>
      </w:r>
      <w:r w:rsidR="004351D0" w:rsidRPr="00737F1A">
        <w:rPr>
          <w:rFonts w:ascii="Times New Roman" w:hAnsi="Times New Roman" w:cs="Times New Roman"/>
          <w:sz w:val="24"/>
          <w:szCs w:val="24"/>
        </w:rPr>
        <w:t>assess the training process (Figure 4) as a Tensorflow callback</w:t>
      </w:r>
      <w:r w:rsidRPr="00737F1A">
        <w:rPr>
          <w:rFonts w:ascii="Times New Roman" w:hAnsi="Times New Roman" w:cs="Times New Roman"/>
          <w:sz w:val="24"/>
          <w:szCs w:val="24"/>
        </w:rPr>
        <w:t xml:space="preserve"> (Githb link: anonymized for review).</w:t>
      </w:r>
    </w:p>
    <w:p w14:paraId="379A490B" w14:textId="77777777" w:rsidR="003F5E68" w:rsidRPr="00737F1A" w:rsidRDefault="00C92E3B" w:rsidP="00FB2AD6">
      <w:pPr>
        <w:pStyle w:val="Heading2"/>
      </w:pPr>
      <w:r w:rsidRPr="00737F1A">
        <w:rPr>
          <w:rFonts w:eastAsiaTheme="minorHAnsi"/>
        </w:rPr>
        <w:t>Model Evaluation</w:t>
      </w:r>
    </w:p>
    <w:p w14:paraId="2017F4D1" w14:textId="1EFC71F7" w:rsidR="00D61972" w:rsidRPr="00737F1A" w:rsidRDefault="00D61972" w:rsidP="00FB2AD6">
      <w:pPr>
        <w:pStyle w:val="Heading3"/>
      </w:pPr>
      <w:r w:rsidRPr="00737F1A">
        <w:rPr>
          <w:rFonts w:eastAsiaTheme="minorHAnsi"/>
        </w:rPr>
        <w:t>Seed and Threshold Values</w:t>
      </w:r>
    </w:p>
    <w:p w14:paraId="5C35E968" w14:textId="613158C5" w:rsidR="0043001D" w:rsidRPr="00737F1A" w:rsidRDefault="00E2147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disease p</w:t>
      </w:r>
      <w:r w:rsidR="00D61972" w:rsidRPr="00737F1A">
        <w:rPr>
          <w:rFonts w:ascii="Times New Roman" w:hAnsi="Times New Roman" w:cs="Times New Roman"/>
          <w:sz w:val="24"/>
          <w:szCs w:val="24"/>
        </w:rPr>
        <w:t xml:space="preserve">redictions from </w:t>
      </w:r>
      <w:r w:rsidRPr="00737F1A">
        <w:rPr>
          <w:rFonts w:ascii="Times New Roman" w:hAnsi="Times New Roman" w:cs="Times New Roman"/>
          <w:sz w:val="24"/>
          <w:szCs w:val="24"/>
        </w:rPr>
        <w:t xml:space="preserve">our </w:t>
      </w:r>
      <w:r w:rsidR="00D61972" w:rsidRPr="00737F1A">
        <w:rPr>
          <w:rFonts w:ascii="Times New Roman" w:hAnsi="Times New Roman" w:cs="Times New Roman"/>
          <w:sz w:val="24"/>
          <w:szCs w:val="24"/>
        </w:rPr>
        <w:t xml:space="preserve">model </w:t>
      </w:r>
      <w:r w:rsidRPr="00737F1A">
        <w:rPr>
          <w:rFonts w:ascii="Times New Roman" w:hAnsi="Times New Roman" w:cs="Times New Roman"/>
          <w:sz w:val="24"/>
          <w:szCs w:val="24"/>
        </w:rPr>
        <w:t>ranged from</w:t>
      </w:r>
      <w:r w:rsidR="00D61972" w:rsidRPr="00737F1A">
        <w:rPr>
          <w:rFonts w:ascii="Times New Roman" w:hAnsi="Times New Roman" w:cs="Times New Roman"/>
          <w:sz w:val="24"/>
          <w:szCs w:val="24"/>
        </w:rPr>
        <w:t xml:space="preserve"> 0-</w:t>
      </w:r>
      <w:r w:rsidR="001911A5" w:rsidRPr="00737F1A">
        <w:rPr>
          <w:rFonts w:ascii="Times New Roman" w:hAnsi="Times New Roman" w:cs="Times New Roman"/>
          <w:sz w:val="24"/>
          <w:szCs w:val="24"/>
        </w:rPr>
        <w:t>1.</w:t>
      </w:r>
      <w:r w:rsidR="00D61972" w:rsidRPr="00737F1A">
        <w:rPr>
          <w:rFonts w:ascii="Times New Roman" w:hAnsi="Times New Roman" w:cs="Times New Roman"/>
          <w:sz w:val="24"/>
          <w:szCs w:val="24"/>
        </w:rPr>
        <w:t xml:space="preserve"> </w:t>
      </w:r>
      <w:r w:rsidR="00A26A24" w:rsidRPr="00737F1A">
        <w:rPr>
          <w:rFonts w:ascii="Times New Roman" w:hAnsi="Times New Roman" w:cs="Times New Roman"/>
          <w:sz w:val="24"/>
          <w:szCs w:val="24"/>
        </w:rPr>
        <w:t xml:space="preserve">Unfortunately, the </w:t>
      </w:r>
      <w:r w:rsidR="006406B6" w:rsidRPr="00737F1A">
        <w:rPr>
          <w:rFonts w:ascii="Times New Roman" w:hAnsi="Times New Roman" w:cs="Times New Roman"/>
          <w:sz w:val="24"/>
          <w:szCs w:val="24"/>
        </w:rPr>
        <w:t>most inferior and superior aspects</w:t>
      </w:r>
      <w:r w:rsidR="00A26A24" w:rsidRPr="00737F1A">
        <w:rPr>
          <w:rFonts w:ascii="Times New Roman" w:hAnsi="Times New Roman" w:cs="Times New Roman"/>
          <w:sz w:val="24"/>
          <w:szCs w:val="24"/>
        </w:rPr>
        <w:t xml:space="preserve"> of a disease site </w:t>
      </w:r>
      <w:r w:rsidR="00244A84" w:rsidRPr="00737F1A">
        <w:rPr>
          <w:rFonts w:ascii="Times New Roman" w:hAnsi="Times New Roman" w:cs="Times New Roman"/>
          <w:sz w:val="24"/>
          <w:szCs w:val="24"/>
        </w:rPr>
        <w:t>often had</w:t>
      </w:r>
      <w:r w:rsidR="00A26A24" w:rsidRPr="00737F1A">
        <w:rPr>
          <w:rFonts w:ascii="Times New Roman" w:hAnsi="Times New Roman" w:cs="Times New Roman"/>
          <w:sz w:val="24"/>
          <w:szCs w:val="24"/>
        </w:rPr>
        <w:t xml:space="preserve"> a lower probability than the </w:t>
      </w:r>
      <w:r w:rsidR="00F51FCC" w:rsidRPr="00737F1A">
        <w:rPr>
          <w:rFonts w:ascii="Times New Roman" w:hAnsi="Times New Roman" w:cs="Times New Roman"/>
          <w:sz w:val="24"/>
          <w:szCs w:val="24"/>
        </w:rPr>
        <w:t>center</w:t>
      </w:r>
      <w:r w:rsidR="00A26A24" w:rsidRPr="00737F1A">
        <w:rPr>
          <w:rFonts w:ascii="Times New Roman" w:hAnsi="Times New Roman" w:cs="Times New Roman"/>
          <w:sz w:val="24"/>
          <w:szCs w:val="24"/>
        </w:rPr>
        <w:t xml:space="preserve"> of the disease. For this reason, we </w:t>
      </w:r>
      <w:r w:rsidR="00871E99" w:rsidRPr="00737F1A">
        <w:rPr>
          <w:rFonts w:ascii="Times New Roman" w:hAnsi="Times New Roman" w:cs="Times New Roman"/>
          <w:sz w:val="24"/>
          <w:szCs w:val="24"/>
        </w:rPr>
        <w:t>investigated</w:t>
      </w:r>
      <w:r w:rsidR="00A26A24" w:rsidRPr="00737F1A">
        <w:rPr>
          <w:rFonts w:ascii="Times New Roman" w:hAnsi="Times New Roman" w:cs="Times New Roman"/>
          <w:sz w:val="24"/>
          <w:szCs w:val="24"/>
        </w:rPr>
        <w:t xml:space="preserve"> seed-point growth for</w:t>
      </w:r>
      <w:r w:rsidR="00980913" w:rsidRPr="00737F1A">
        <w:rPr>
          <w:rFonts w:ascii="Times New Roman" w:hAnsi="Times New Roman" w:cs="Times New Roman"/>
          <w:sz w:val="24"/>
          <w:szCs w:val="24"/>
        </w:rPr>
        <w:t xml:space="preserve"> the</w:t>
      </w:r>
      <w:r w:rsidR="00A26A24" w:rsidRPr="00737F1A">
        <w:rPr>
          <w:rFonts w:ascii="Times New Roman" w:hAnsi="Times New Roman" w:cs="Times New Roman"/>
          <w:sz w:val="24"/>
          <w:szCs w:val="24"/>
        </w:rPr>
        <w:t xml:space="preserve"> final prediction. Seed points </w:t>
      </w:r>
      <w:r w:rsidR="00980913" w:rsidRPr="00737F1A">
        <w:rPr>
          <w:rFonts w:ascii="Times New Roman" w:hAnsi="Times New Roman" w:cs="Times New Roman"/>
          <w:sz w:val="24"/>
          <w:szCs w:val="24"/>
        </w:rPr>
        <w:t xml:space="preserve">were </w:t>
      </w:r>
      <w:r w:rsidR="00A26A24" w:rsidRPr="00737F1A">
        <w:rPr>
          <w:rFonts w:ascii="Times New Roman" w:hAnsi="Times New Roman" w:cs="Times New Roman"/>
          <w:sz w:val="24"/>
          <w:szCs w:val="24"/>
        </w:rPr>
        <w:t xml:space="preserve">created to define the likely starting point of a disease site, and then grown outwards to </w:t>
      </w:r>
      <w:r w:rsidR="00871E99" w:rsidRPr="00737F1A">
        <w:rPr>
          <w:rFonts w:ascii="Times New Roman" w:hAnsi="Times New Roman" w:cs="Times New Roman"/>
          <w:sz w:val="24"/>
          <w:szCs w:val="24"/>
        </w:rPr>
        <w:t>a</w:t>
      </w:r>
      <w:r w:rsidR="00A26A24" w:rsidRPr="00737F1A">
        <w:rPr>
          <w:rFonts w:ascii="Times New Roman" w:hAnsi="Times New Roman" w:cs="Times New Roman"/>
          <w:sz w:val="24"/>
          <w:szCs w:val="24"/>
        </w:rPr>
        <w:t xml:space="preserve"> threshold value</w:t>
      </w:r>
      <w:r w:rsidR="001911A5" w:rsidRPr="00737F1A">
        <w:rPr>
          <w:rFonts w:ascii="Times New Roman" w:hAnsi="Times New Roman" w:cs="Times New Roman"/>
          <w:sz w:val="24"/>
          <w:szCs w:val="24"/>
        </w:rPr>
        <w:t>.</w:t>
      </w:r>
      <w:r w:rsidR="00D61972" w:rsidRPr="00737F1A">
        <w:rPr>
          <w:rFonts w:ascii="Times New Roman" w:hAnsi="Times New Roman" w:cs="Times New Roman"/>
          <w:sz w:val="24"/>
          <w:szCs w:val="24"/>
        </w:rPr>
        <w:t xml:space="preserve"> </w:t>
      </w:r>
      <w:r w:rsidR="00244A84" w:rsidRPr="00737F1A">
        <w:rPr>
          <w:rFonts w:ascii="Times New Roman" w:hAnsi="Times New Roman" w:cs="Times New Roman"/>
          <w:sz w:val="24"/>
          <w:szCs w:val="24"/>
        </w:rPr>
        <w:t xml:space="preserve">We investigated </w:t>
      </w:r>
      <w:r w:rsidR="00980913" w:rsidRPr="00737F1A">
        <w:rPr>
          <w:rFonts w:ascii="Times New Roman" w:hAnsi="Times New Roman" w:cs="Times New Roman"/>
          <w:sz w:val="24"/>
          <w:szCs w:val="24"/>
        </w:rPr>
        <w:t>s</w:t>
      </w:r>
      <w:r w:rsidR="004C6613" w:rsidRPr="00737F1A">
        <w:rPr>
          <w:rFonts w:ascii="Times New Roman" w:hAnsi="Times New Roman" w:cs="Times New Roman"/>
          <w:sz w:val="24"/>
          <w:szCs w:val="24"/>
        </w:rPr>
        <w:t>eed</w:t>
      </w:r>
      <w:r w:rsidR="00D61972" w:rsidRPr="00737F1A">
        <w:rPr>
          <w:rFonts w:ascii="Times New Roman" w:hAnsi="Times New Roman" w:cs="Times New Roman"/>
          <w:sz w:val="24"/>
          <w:szCs w:val="24"/>
        </w:rPr>
        <w:t xml:space="preserve"> values </w:t>
      </w:r>
      <w:r w:rsidR="00FC59B5" w:rsidRPr="00737F1A">
        <w:rPr>
          <w:rFonts w:ascii="Times New Roman" w:hAnsi="Times New Roman" w:cs="Times New Roman"/>
          <w:sz w:val="24"/>
          <w:szCs w:val="24"/>
        </w:rPr>
        <w:t>from 0.25-0.95 in 0.0</w:t>
      </w:r>
      <w:r w:rsidR="008D6DAB" w:rsidRPr="00737F1A">
        <w:rPr>
          <w:rFonts w:ascii="Times New Roman" w:hAnsi="Times New Roman" w:cs="Times New Roman"/>
          <w:sz w:val="24"/>
          <w:szCs w:val="24"/>
        </w:rPr>
        <w:t>1</w:t>
      </w:r>
      <w:r w:rsidR="00D61972" w:rsidRPr="00737F1A">
        <w:rPr>
          <w:rFonts w:ascii="Times New Roman" w:hAnsi="Times New Roman" w:cs="Times New Roman"/>
          <w:sz w:val="24"/>
          <w:szCs w:val="24"/>
        </w:rPr>
        <w:t xml:space="preserve"> increments, and</w:t>
      </w:r>
      <w:r w:rsidR="00980913" w:rsidRPr="00737F1A">
        <w:rPr>
          <w:rFonts w:ascii="Times New Roman" w:hAnsi="Times New Roman" w:cs="Times New Roman"/>
          <w:sz w:val="24"/>
          <w:szCs w:val="24"/>
        </w:rPr>
        <w:t xml:space="preserve"> </w:t>
      </w:r>
      <w:r w:rsidR="00D61972" w:rsidRPr="00737F1A">
        <w:rPr>
          <w:rFonts w:ascii="Times New Roman" w:hAnsi="Times New Roman" w:cs="Times New Roman"/>
          <w:sz w:val="24"/>
          <w:szCs w:val="24"/>
        </w:rPr>
        <w:t>threshol</w:t>
      </w:r>
      <w:r w:rsidR="00FC59B5" w:rsidRPr="00737F1A">
        <w:rPr>
          <w:rFonts w:ascii="Times New Roman" w:hAnsi="Times New Roman" w:cs="Times New Roman"/>
          <w:sz w:val="24"/>
          <w:szCs w:val="24"/>
        </w:rPr>
        <w:t>d</w:t>
      </w:r>
      <w:r w:rsidR="00244A84" w:rsidRPr="00737F1A">
        <w:rPr>
          <w:rFonts w:ascii="Times New Roman" w:hAnsi="Times New Roman" w:cs="Times New Roman"/>
          <w:sz w:val="24"/>
          <w:szCs w:val="24"/>
        </w:rPr>
        <w:t xml:space="preserve"> values </w:t>
      </w:r>
      <w:r w:rsidR="00FC59B5" w:rsidRPr="00737F1A">
        <w:rPr>
          <w:rFonts w:ascii="Times New Roman" w:hAnsi="Times New Roman" w:cs="Times New Roman"/>
          <w:sz w:val="24"/>
          <w:szCs w:val="24"/>
        </w:rPr>
        <w:t>from 0.2 to 0.8 in 0.01</w:t>
      </w:r>
      <w:r w:rsidR="00D61972" w:rsidRPr="00737F1A">
        <w:rPr>
          <w:rFonts w:ascii="Times New Roman" w:hAnsi="Times New Roman" w:cs="Times New Roman"/>
          <w:sz w:val="24"/>
          <w:szCs w:val="24"/>
        </w:rPr>
        <w:t xml:space="preserve"> increme</w:t>
      </w:r>
      <w:r w:rsidR="004C6613" w:rsidRPr="00737F1A">
        <w:rPr>
          <w:rFonts w:ascii="Times New Roman" w:hAnsi="Times New Roman" w:cs="Times New Roman"/>
          <w:sz w:val="24"/>
          <w:szCs w:val="24"/>
        </w:rPr>
        <w:t>nts.</w:t>
      </w:r>
    </w:p>
    <w:p w14:paraId="67E3C266" w14:textId="77777777" w:rsidR="007847DE" w:rsidRPr="00737F1A" w:rsidRDefault="007847DE" w:rsidP="00FB2AD6">
      <w:pPr>
        <w:pStyle w:val="Heading2"/>
      </w:pPr>
      <w:r w:rsidRPr="00737F1A">
        <w:rPr>
          <w:rFonts w:eastAsiaTheme="minorHAnsi"/>
        </w:rPr>
        <w:t>Quantitative Evaluation</w:t>
      </w:r>
    </w:p>
    <w:p w14:paraId="0FBC68EF" w14:textId="6A998044" w:rsidR="00513C3B" w:rsidRPr="00737F1A" w:rsidRDefault="00244A8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M</w:t>
      </w:r>
      <w:r w:rsidR="007847DE" w:rsidRPr="00737F1A">
        <w:rPr>
          <w:rFonts w:ascii="Times New Roman" w:hAnsi="Times New Roman" w:cs="Times New Roman"/>
          <w:sz w:val="24"/>
          <w:szCs w:val="24"/>
        </w:rPr>
        <w:t xml:space="preserve">odel </w:t>
      </w:r>
      <w:r w:rsidRPr="00737F1A">
        <w:rPr>
          <w:rFonts w:ascii="Times New Roman" w:hAnsi="Times New Roman" w:cs="Times New Roman"/>
          <w:sz w:val="24"/>
          <w:szCs w:val="24"/>
        </w:rPr>
        <w:t xml:space="preserve">performance </w:t>
      </w:r>
      <w:r w:rsidR="007847DE" w:rsidRPr="00737F1A">
        <w:rPr>
          <w:rFonts w:ascii="Times New Roman" w:hAnsi="Times New Roman" w:cs="Times New Roman"/>
          <w:sz w:val="24"/>
          <w:szCs w:val="24"/>
        </w:rPr>
        <w:t xml:space="preserve">was evaluated on the test set using the (DSC) and Median Surface Distance between the manual and predicted segmentations. </w:t>
      </w:r>
      <w:r w:rsidRPr="00737F1A">
        <w:rPr>
          <w:rFonts w:ascii="Times New Roman" w:hAnsi="Times New Roman" w:cs="Times New Roman"/>
          <w:sz w:val="24"/>
          <w:szCs w:val="24"/>
        </w:rPr>
        <w:t>W</w:t>
      </w:r>
      <w:r w:rsidR="00980913" w:rsidRPr="00737F1A">
        <w:rPr>
          <w:rFonts w:ascii="Times New Roman" w:hAnsi="Times New Roman" w:cs="Times New Roman"/>
          <w:sz w:val="24"/>
          <w:szCs w:val="24"/>
        </w:rPr>
        <w:t xml:space="preserve">e report on predictions in a </w:t>
      </w:r>
      <w:r w:rsidR="007847DE" w:rsidRPr="00737F1A">
        <w:rPr>
          <w:rFonts w:ascii="Times New Roman" w:hAnsi="Times New Roman" w:cs="Times New Roman"/>
          <w:sz w:val="24"/>
          <w:szCs w:val="24"/>
        </w:rPr>
        <w:t>disease site-by-site</w:t>
      </w:r>
      <w:r w:rsidR="00DD7A89"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 patient-by-patient</w:t>
      </w:r>
      <w:r w:rsidR="00DD7A89" w:rsidRPr="00737F1A">
        <w:rPr>
          <w:rFonts w:ascii="Times New Roman" w:hAnsi="Times New Roman" w:cs="Times New Roman"/>
          <w:sz w:val="24"/>
          <w:szCs w:val="24"/>
        </w:rPr>
        <w:t xml:space="preserve">, and </w:t>
      </w:r>
      <w:r w:rsidR="00980913" w:rsidRPr="00737F1A">
        <w:rPr>
          <w:rFonts w:ascii="Times New Roman" w:hAnsi="Times New Roman" w:cs="Times New Roman"/>
          <w:sz w:val="24"/>
          <w:szCs w:val="24"/>
        </w:rPr>
        <w:t>“</w:t>
      </w:r>
      <w:r w:rsidR="00DD7A89" w:rsidRPr="00737F1A">
        <w:rPr>
          <w:rFonts w:ascii="Times New Roman" w:hAnsi="Times New Roman" w:cs="Times New Roman"/>
          <w:sz w:val="24"/>
          <w:szCs w:val="24"/>
        </w:rPr>
        <w:t>global</w:t>
      </w:r>
      <w:r w:rsidR="00980913" w:rsidRPr="00737F1A">
        <w:rPr>
          <w:rFonts w:ascii="Times New Roman" w:hAnsi="Times New Roman" w:cs="Times New Roman"/>
          <w:sz w:val="24"/>
          <w:szCs w:val="24"/>
        </w:rPr>
        <w:t>”</w:t>
      </w:r>
      <w:r w:rsidR="00DD7A89" w:rsidRPr="00737F1A">
        <w:rPr>
          <w:rFonts w:ascii="Times New Roman" w:hAnsi="Times New Roman" w:cs="Times New Roman"/>
          <w:sz w:val="24"/>
          <w:szCs w:val="24"/>
        </w:rPr>
        <w:t xml:space="preserve"> basis</w:t>
      </w:r>
      <w:r w:rsidR="007847DE" w:rsidRPr="00737F1A">
        <w:rPr>
          <w:rFonts w:ascii="Times New Roman" w:hAnsi="Times New Roman" w:cs="Times New Roman"/>
          <w:sz w:val="24"/>
          <w:szCs w:val="24"/>
        </w:rPr>
        <w:t>.</w:t>
      </w:r>
    </w:p>
    <w:p w14:paraId="27A59FD1" w14:textId="69358A1A" w:rsidR="007847DE" w:rsidRPr="00737F1A" w:rsidRDefault="007847DE" w:rsidP="00737F1A">
      <w:pPr>
        <w:spacing w:line="480" w:lineRule="auto"/>
        <w:rPr>
          <w:rFonts w:ascii="Times New Roman" w:hAnsi="Times New Roman" w:cs="Times New Roman"/>
          <w:b/>
          <w:sz w:val="24"/>
          <w:szCs w:val="24"/>
        </w:rPr>
      </w:pPr>
      <w:r w:rsidRPr="00737F1A">
        <w:rPr>
          <w:rFonts w:ascii="Times New Roman" w:hAnsi="Times New Roman" w:cs="Times New Roman"/>
          <w:sz w:val="24"/>
          <w:szCs w:val="24"/>
        </w:rPr>
        <w:t xml:space="preserve">For the site-by-site comparison, each non-connected disease segmentation of the test patients was considered an independent case. </w:t>
      </w:r>
      <w:r w:rsidR="00244A84" w:rsidRPr="00737F1A">
        <w:rPr>
          <w:rFonts w:ascii="Times New Roman" w:hAnsi="Times New Roman" w:cs="Times New Roman"/>
          <w:sz w:val="24"/>
          <w:szCs w:val="24"/>
        </w:rPr>
        <w:t>W</w:t>
      </w:r>
      <w:r w:rsidR="00513C3B" w:rsidRPr="00737F1A">
        <w:rPr>
          <w:rFonts w:ascii="Times New Roman" w:hAnsi="Times New Roman" w:cs="Times New Roman"/>
          <w:sz w:val="24"/>
          <w:szCs w:val="24"/>
        </w:rPr>
        <w:t>e</w:t>
      </w:r>
      <w:r w:rsidRPr="00737F1A">
        <w:rPr>
          <w:rFonts w:ascii="Times New Roman" w:hAnsi="Times New Roman" w:cs="Times New Roman"/>
          <w:sz w:val="24"/>
          <w:szCs w:val="24"/>
        </w:rPr>
        <w:t xml:space="preserve"> computed </w:t>
      </w:r>
      <w:r w:rsidR="00513C3B" w:rsidRPr="00737F1A">
        <w:rPr>
          <w:rFonts w:ascii="Times New Roman" w:hAnsi="Times New Roman" w:cs="Times New Roman"/>
          <w:sz w:val="24"/>
          <w:szCs w:val="24"/>
        </w:rPr>
        <w:t xml:space="preserve">the metrics </w:t>
      </w:r>
      <w:r w:rsidRPr="00737F1A">
        <w:rPr>
          <w:rFonts w:ascii="Times New Roman" w:hAnsi="Times New Roman" w:cs="Times New Roman"/>
          <w:sz w:val="24"/>
          <w:szCs w:val="24"/>
        </w:rPr>
        <w:t xml:space="preserve">between </w:t>
      </w:r>
      <w:r w:rsidR="00513C3B" w:rsidRPr="00737F1A">
        <w:rPr>
          <w:rFonts w:ascii="Times New Roman" w:hAnsi="Times New Roman" w:cs="Times New Roman"/>
          <w:sz w:val="24"/>
          <w:szCs w:val="24"/>
        </w:rPr>
        <w:t xml:space="preserve">the </w:t>
      </w:r>
      <w:r w:rsidRPr="00737F1A">
        <w:rPr>
          <w:rFonts w:ascii="Times New Roman" w:hAnsi="Times New Roman" w:cs="Times New Roman"/>
          <w:sz w:val="24"/>
          <w:szCs w:val="24"/>
        </w:rPr>
        <w:t>manual</w:t>
      </w:r>
      <w:r w:rsidR="00513C3B" w:rsidRPr="00737F1A">
        <w:rPr>
          <w:rFonts w:ascii="Times New Roman" w:hAnsi="Times New Roman" w:cs="Times New Roman"/>
          <w:sz w:val="24"/>
          <w:szCs w:val="24"/>
        </w:rPr>
        <w:t xml:space="preserve"> segmentation</w:t>
      </w:r>
      <w:r w:rsidRPr="00737F1A">
        <w:rPr>
          <w:rFonts w:ascii="Times New Roman" w:hAnsi="Times New Roman" w:cs="Times New Roman"/>
          <w:sz w:val="24"/>
          <w:szCs w:val="24"/>
        </w:rPr>
        <w:t xml:space="preserve"> and the closest continuous predicted disease segmentation, using the distance between site centroids. For</w:t>
      </w:r>
      <w:r w:rsidR="00513C3B" w:rsidRPr="00737F1A">
        <w:rPr>
          <w:rFonts w:ascii="Times New Roman" w:hAnsi="Times New Roman" w:cs="Times New Roman"/>
          <w:sz w:val="24"/>
          <w:szCs w:val="24"/>
        </w:rPr>
        <w:t xml:space="preserve"> the</w:t>
      </w:r>
      <w:r w:rsidRPr="00737F1A">
        <w:rPr>
          <w:rFonts w:ascii="Times New Roman" w:hAnsi="Times New Roman" w:cs="Times New Roman"/>
          <w:sz w:val="24"/>
          <w:szCs w:val="24"/>
        </w:rPr>
        <w:t xml:space="preserve"> patient-by-patient comparison, we computed </w:t>
      </w:r>
      <w:r w:rsidR="00513C3B" w:rsidRPr="00737F1A">
        <w:rPr>
          <w:rFonts w:ascii="Times New Roman" w:hAnsi="Times New Roman" w:cs="Times New Roman"/>
          <w:sz w:val="24"/>
          <w:szCs w:val="24"/>
        </w:rPr>
        <w:t xml:space="preserve">the metrics </w:t>
      </w:r>
      <w:r w:rsidRPr="00737F1A">
        <w:rPr>
          <w:rFonts w:ascii="Times New Roman" w:hAnsi="Times New Roman" w:cs="Times New Roman"/>
          <w:sz w:val="24"/>
          <w:szCs w:val="24"/>
        </w:rPr>
        <w:t>between the manual and predicted segmentations within the entire liver.</w:t>
      </w:r>
      <w:r w:rsidR="00845390" w:rsidRPr="00737F1A">
        <w:rPr>
          <w:rFonts w:ascii="Times New Roman" w:hAnsi="Times New Roman" w:cs="Times New Roman"/>
          <w:sz w:val="24"/>
          <w:szCs w:val="24"/>
        </w:rPr>
        <w:t xml:space="preserve"> </w:t>
      </w:r>
      <w:r w:rsidR="00DD7A89" w:rsidRPr="00737F1A">
        <w:rPr>
          <w:rFonts w:ascii="Times New Roman" w:hAnsi="Times New Roman" w:cs="Times New Roman"/>
          <w:sz w:val="24"/>
          <w:szCs w:val="24"/>
        </w:rPr>
        <w:t xml:space="preserve">For global </w:t>
      </w:r>
      <w:r w:rsidR="00F0105E" w:rsidRPr="00737F1A">
        <w:rPr>
          <w:rFonts w:ascii="Times New Roman" w:hAnsi="Times New Roman" w:cs="Times New Roman"/>
          <w:sz w:val="24"/>
          <w:szCs w:val="24"/>
        </w:rPr>
        <w:t>DSC</w:t>
      </w:r>
      <w:r w:rsidR="00DD7A89" w:rsidRPr="00737F1A">
        <w:rPr>
          <w:rFonts w:ascii="Times New Roman" w:hAnsi="Times New Roman" w:cs="Times New Roman"/>
          <w:sz w:val="24"/>
          <w:szCs w:val="24"/>
        </w:rPr>
        <w:t xml:space="preserve">, all images </w:t>
      </w:r>
      <w:r w:rsidR="00513C3B" w:rsidRPr="00737F1A">
        <w:rPr>
          <w:rFonts w:ascii="Times New Roman" w:hAnsi="Times New Roman" w:cs="Times New Roman"/>
          <w:sz w:val="24"/>
          <w:szCs w:val="24"/>
        </w:rPr>
        <w:t xml:space="preserve">were </w:t>
      </w:r>
      <w:r w:rsidR="00DD7A89" w:rsidRPr="00737F1A">
        <w:rPr>
          <w:rFonts w:ascii="Times New Roman" w:hAnsi="Times New Roman" w:cs="Times New Roman"/>
          <w:sz w:val="24"/>
          <w:szCs w:val="24"/>
        </w:rPr>
        <w:t xml:space="preserve">stacked together, </w:t>
      </w:r>
      <w:r w:rsidR="00513C3B" w:rsidRPr="00737F1A">
        <w:rPr>
          <w:rFonts w:ascii="Times New Roman" w:hAnsi="Times New Roman" w:cs="Times New Roman"/>
          <w:sz w:val="24"/>
          <w:szCs w:val="24"/>
        </w:rPr>
        <w:t xml:space="preserve">this metric </w:t>
      </w:r>
      <w:r w:rsidR="00DD7A89" w:rsidRPr="00737F1A">
        <w:rPr>
          <w:rFonts w:ascii="Times New Roman" w:hAnsi="Times New Roman" w:cs="Times New Roman"/>
          <w:sz w:val="24"/>
          <w:szCs w:val="24"/>
        </w:rPr>
        <w:t>comes from the LiTs challenge</w:t>
      </w:r>
      <w:r w:rsidR="00DD7A89"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DD7A89"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DD7A89" w:rsidRPr="00737F1A">
        <w:rPr>
          <w:rFonts w:ascii="Times New Roman" w:hAnsi="Times New Roman" w:cs="Times New Roman"/>
          <w:sz w:val="24"/>
          <w:szCs w:val="24"/>
        </w:rPr>
        <w:fldChar w:fldCharType="end"/>
      </w:r>
      <w:r w:rsidR="00DD7A89" w:rsidRPr="00737F1A">
        <w:rPr>
          <w:rFonts w:ascii="Times New Roman" w:hAnsi="Times New Roman" w:cs="Times New Roman"/>
          <w:sz w:val="24"/>
          <w:szCs w:val="24"/>
        </w:rPr>
        <w:t xml:space="preserve">. </w:t>
      </w:r>
      <w:r w:rsidR="00845390" w:rsidRPr="00737F1A">
        <w:rPr>
          <w:rFonts w:ascii="Times New Roman" w:hAnsi="Times New Roman" w:cs="Times New Roman"/>
          <w:b/>
          <w:sz w:val="24"/>
          <w:szCs w:val="24"/>
        </w:rPr>
        <w:t xml:space="preserve">All metrics were computed using </w:t>
      </w:r>
      <w:r w:rsidR="00BC5A70" w:rsidRPr="00737F1A">
        <w:rPr>
          <w:rFonts w:ascii="Times New Roman" w:hAnsi="Times New Roman" w:cs="Times New Roman"/>
          <w:b/>
          <w:sz w:val="24"/>
          <w:szCs w:val="24"/>
        </w:rPr>
        <w:t xml:space="preserve">their </w:t>
      </w:r>
      <w:r w:rsidR="00845390" w:rsidRPr="00737F1A">
        <w:rPr>
          <w:rFonts w:ascii="Times New Roman" w:hAnsi="Times New Roman" w:cs="Times New Roman"/>
          <w:b/>
          <w:sz w:val="24"/>
          <w:szCs w:val="24"/>
        </w:rPr>
        <w:t>original image resolution.</w:t>
      </w:r>
    </w:p>
    <w:p w14:paraId="17F0E9D3" w14:textId="4965B6FF" w:rsidR="007847DE" w:rsidRPr="00737F1A" w:rsidRDefault="00513C3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s</w:t>
      </w:r>
      <w:r w:rsidR="007847DE" w:rsidRPr="00737F1A">
        <w:rPr>
          <w:rFonts w:ascii="Times New Roman" w:hAnsi="Times New Roman" w:cs="Times New Roman"/>
          <w:sz w:val="24"/>
          <w:szCs w:val="24"/>
        </w:rPr>
        <w:t xml:space="preserve">ensitivity of the model was evaluated on a site-by-site basis, where disease was considered identified if at least </w:t>
      </w:r>
      <w:r w:rsidR="000B43C6" w:rsidRPr="00737F1A">
        <w:rPr>
          <w:rFonts w:ascii="Times New Roman" w:hAnsi="Times New Roman" w:cs="Times New Roman"/>
          <w:sz w:val="24"/>
          <w:szCs w:val="24"/>
        </w:rPr>
        <w:t>4</w:t>
      </w:r>
      <w:r w:rsidR="007847DE" w:rsidRPr="00737F1A">
        <w:rPr>
          <w:rFonts w:ascii="Times New Roman" w:hAnsi="Times New Roman" w:cs="Times New Roman"/>
          <w:sz w:val="24"/>
          <w:szCs w:val="24"/>
        </w:rPr>
        <w:t xml:space="preserve">5% of the </w:t>
      </w:r>
      <w:r w:rsidR="00871E99" w:rsidRPr="00737F1A">
        <w:rPr>
          <w:rFonts w:ascii="Times New Roman" w:hAnsi="Times New Roman" w:cs="Times New Roman"/>
          <w:sz w:val="24"/>
          <w:szCs w:val="24"/>
        </w:rPr>
        <w:t>ground truth</w:t>
      </w:r>
      <w:r w:rsidR="007847DE" w:rsidRPr="00737F1A">
        <w:rPr>
          <w:rFonts w:ascii="Times New Roman" w:hAnsi="Times New Roman" w:cs="Times New Roman"/>
          <w:sz w:val="24"/>
          <w:szCs w:val="24"/>
        </w:rPr>
        <w:t xml:space="preserve"> </w:t>
      </w:r>
      <w:r w:rsidR="00F0105E" w:rsidRPr="00737F1A">
        <w:rPr>
          <w:rFonts w:ascii="Times New Roman" w:hAnsi="Times New Roman" w:cs="Times New Roman"/>
          <w:sz w:val="24"/>
          <w:szCs w:val="24"/>
        </w:rPr>
        <w:t xml:space="preserve">overlapped </w:t>
      </w:r>
      <w:r w:rsidR="00871E99" w:rsidRPr="00737F1A">
        <w:rPr>
          <w:rFonts w:ascii="Times New Roman" w:hAnsi="Times New Roman" w:cs="Times New Roman"/>
          <w:sz w:val="24"/>
          <w:szCs w:val="24"/>
        </w:rPr>
        <w:t>with</w:t>
      </w:r>
      <w:r w:rsidR="007847DE"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prediction</w:t>
      </w:r>
      <w:r w:rsidR="007847DE" w:rsidRPr="00737F1A">
        <w:rPr>
          <w:rFonts w:ascii="Times New Roman" w:hAnsi="Times New Roman" w:cs="Times New Roman"/>
          <w:sz w:val="24"/>
          <w:szCs w:val="24"/>
        </w:rPr>
        <w:t xml:space="preserve">. </w:t>
      </w:r>
      <w:r w:rsidR="00244A84" w:rsidRPr="00737F1A">
        <w:rPr>
          <w:rFonts w:ascii="Times New Roman" w:hAnsi="Times New Roman" w:cs="Times New Roman"/>
          <w:sz w:val="24"/>
          <w:szCs w:val="24"/>
        </w:rPr>
        <w:t>F</w:t>
      </w:r>
      <w:r w:rsidR="007847DE" w:rsidRPr="00737F1A">
        <w:rPr>
          <w:rFonts w:ascii="Times New Roman" w:hAnsi="Times New Roman" w:cs="Times New Roman"/>
          <w:sz w:val="24"/>
          <w:szCs w:val="24"/>
        </w:rPr>
        <w:t>alse</w:t>
      </w:r>
      <w:r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positive volume </w:t>
      </w:r>
      <w:r w:rsidR="007847DE" w:rsidRPr="00737F1A">
        <w:rPr>
          <w:rFonts w:ascii="Times New Roman" w:hAnsi="Times New Roman" w:cs="Times New Roman"/>
          <w:sz w:val="24"/>
          <w:szCs w:val="24"/>
        </w:rPr>
        <w:lastRenderedPageBreak/>
        <w:t xml:space="preserve">was defined as the volume of </w:t>
      </w:r>
      <w:r w:rsidRPr="00737F1A">
        <w:rPr>
          <w:rFonts w:ascii="Times New Roman" w:hAnsi="Times New Roman" w:cs="Times New Roman"/>
          <w:sz w:val="24"/>
          <w:szCs w:val="24"/>
        </w:rPr>
        <w:t xml:space="preserve">the </w:t>
      </w:r>
      <w:r w:rsidR="007847DE" w:rsidRPr="00737F1A">
        <w:rPr>
          <w:rFonts w:ascii="Times New Roman" w:hAnsi="Times New Roman" w:cs="Times New Roman"/>
          <w:sz w:val="24"/>
          <w:szCs w:val="24"/>
        </w:rPr>
        <w:t>predicted segmentation outside of the ground truth segmentation</w:t>
      </w:r>
      <w:r w:rsidRPr="00737F1A">
        <w:rPr>
          <w:rFonts w:ascii="Times New Roman" w:hAnsi="Times New Roman" w:cs="Times New Roman"/>
          <w:sz w:val="24"/>
          <w:szCs w:val="24"/>
        </w:rPr>
        <w:t xml:space="preserve"> and was</w:t>
      </w:r>
      <w:r w:rsidR="007847DE" w:rsidRPr="00737F1A">
        <w:rPr>
          <w:rFonts w:ascii="Times New Roman" w:hAnsi="Times New Roman" w:cs="Times New Roman"/>
          <w:sz w:val="24"/>
          <w:szCs w:val="24"/>
        </w:rPr>
        <w:t xml:space="preserve"> comprised of two errors</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 over</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segmentation and erroneous segmentation. </w:t>
      </w:r>
      <w:r w:rsidR="00244A84" w:rsidRPr="00737F1A">
        <w:rPr>
          <w:rFonts w:ascii="Times New Roman" w:hAnsi="Times New Roman" w:cs="Times New Roman"/>
          <w:sz w:val="24"/>
          <w:szCs w:val="24"/>
        </w:rPr>
        <w:t>E</w:t>
      </w:r>
      <w:r w:rsidR="007847DE" w:rsidRPr="00737F1A">
        <w:rPr>
          <w:rFonts w:ascii="Times New Roman" w:hAnsi="Times New Roman" w:cs="Times New Roman"/>
          <w:sz w:val="24"/>
          <w:szCs w:val="24"/>
        </w:rPr>
        <w:t>rroneous false</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positive volume was quantified as the volume</w:t>
      </w:r>
      <w:r w:rsidR="008C1A8E" w:rsidRPr="00737F1A">
        <w:rPr>
          <w:rFonts w:ascii="Times New Roman" w:hAnsi="Times New Roman" w:cs="Times New Roman"/>
          <w:sz w:val="24"/>
          <w:szCs w:val="24"/>
        </w:rPr>
        <w:t xml:space="preserve"> that was</w:t>
      </w:r>
      <w:r w:rsidR="007847DE" w:rsidRPr="00737F1A">
        <w:rPr>
          <w:rFonts w:ascii="Times New Roman" w:hAnsi="Times New Roman" w:cs="Times New Roman"/>
          <w:sz w:val="24"/>
          <w:szCs w:val="24"/>
        </w:rPr>
        <w:t xml:space="preserve"> completely unconnected from any ground truth segmentations and the over-segmentation false volume as the total predicted volume minus the erroneous volume </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Figure </w:t>
      </w:r>
      <w:r w:rsidR="00CD6AAE" w:rsidRPr="00737F1A">
        <w:rPr>
          <w:rFonts w:ascii="Times New Roman" w:hAnsi="Times New Roman" w:cs="Times New Roman"/>
          <w:sz w:val="24"/>
          <w:szCs w:val="24"/>
        </w:rPr>
        <w:t>5</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w:t>
      </w:r>
    </w:p>
    <w:p w14:paraId="2A4A580C" w14:textId="77777777" w:rsidR="007847DE" w:rsidRPr="00737F1A" w:rsidRDefault="007847DE" w:rsidP="00FB2AD6">
      <w:pPr>
        <w:pStyle w:val="Heading2"/>
      </w:pPr>
      <w:r w:rsidRPr="00737F1A">
        <w:rPr>
          <w:rFonts w:eastAsiaTheme="minorHAnsi"/>
        </w:rPr>
        <w:t>Qualitative Evaluation</w:t>
      </w:r>
    </w:p>
    <w:p w14:paraId="5EA7FF3B" w14:textId="24FBF29E" w:rsidR="00D53E7E" w:rsidRPr="00737F1A" w:rsidRDefault="007847D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For large structures, a high DSC can hide clinically </w:t>
      </w:r>
      <w:r w:rsidR="00A2442B" w:rsidRPr="00737F1A">
        <w:rPr>
          <w:rFonts w:ascii="Times New Roman" w:hAnsi="Times New Roman" w:cs="Times New Roman"/>
          <w:sz w:val="24"/>
          <w:szCs w:val="24"/>
        </w:rPr>
        <w:t xml:space="preserve">important </w:t>
      </w:r>
      <w:r w:rsidRPr="00737F1A">
        <w:rPr>
          <w:rFonts w:ascii="Times New Roman" w:hAnsi="Times New Roman" w:cs="Times New Roman"/>
          <w:sz w:val="24"/>
          <w:szCs w:val="24"/>
        </w:rPr>
        <w:t>inaccuracies, while for smaller structures</w:t>
      </w:r>
      <w:r w:rsidR="00A2442B" w:rsidRPr="00737F1A">
        <w:rPr>
          <w:rFonts w:ascii="Times New Roman" w:hAnsi="Times New Roman" w:cs="Times New Roman"/>
          <w:sz w:val="24"/>
          <w:szCs w:val="24"/>
        </w:rPr>
        <w:t>,</w:t>
      </w:r>
      <w:r w:rsidRPr="00737F1A">
        <w:rPr>
          <w:rFonts w:ascii="Times New Roman" w:hAnsi="Times New Roman" w:cs="Times New Roman"/>
          <w:sz w:val="24"/>
          <w:szCs w:val="24"/>
        </w:rPr>
        <w:t xml:space="preserve"> a low DSC </w:t>
      </w:r>
      <w:r w:rsidR="00A2442B" w:rsidRPr="00737F1A">
        <w:rPr>
          <w:rFonts w:ascii="Times New Roman" w:hAnsi="Times New Roman" w:cs="Times New Roman"/>
          <w:sz w:val="24"/>
          <w:szCs w:val="24"/>
        </w:rPr>
        <w:t xml:space="preserve">can </w:t>
      </w:r>
      <w:r w:rsidRPr="00737F1A">
        <w:rPr>
          <w:rFonts w:ascii="Times New Roman" w:hAnsi="Times New Roman" w:cs="Times New Roman"/>
          <w:sz w:val="24"/>
          <w:szCs w:val="24"/>
        </w:rPr>
        <w:t>be overly critical</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23&lt;/sup&gt;","plainTextFormattedCitation":"23","previouslyFormattedCitation":"&lt;sup&gt;23&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23</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r w:rsidR="00244A84" w:rsidRPr="00737F1A">
        <w:rPr>
          <w:rFonts w:ascii="Times New Roman" w:hAnsi="Times New Roman" w:cs="Times New Roman"/>
          <w:sz w:val="24"/>
          <w:szCs w:val="24"/>
        </w:rPr>
        <w:t xml:space="preserve"> Our</w:t>
      </w:r>
      <w:r w:rsidR="00D53E7E" w:rsidRPr="00737F1A">
        <w:rPr>
          <w:rFonts w:ascii="Times New Roman" w:hAnsi="Times New Roman" w:cs="Times New Roman"/>
          <w:sz w:val="24"/>
          <w:szCs w:val="24"/>
        </w:rPr>
        <w:t xml:space="preserve"> qualitative assessment of both CRLM and ablation segmentations was performed by a radiology-trained physician fellow (1, XXX) and two board-certified radiologists (2, XXX), an interventional radiologist, and (3, XXX), a diagnostic radiologist, both of whom have m</w:t>
      </w:r>
      <w:r w:rsidR="00244A84" w:rsidRPr="00737F1A">
        <w:rPr>
          <w:rFonts w:ascii="Times New Roman" w:hAnsi="Times New Roman" w:cs="Times New Roman"/>
          <w:sz w:val="24"/>
          <w:szCs w:val="24"/>
        </w:rPr>
        <w:t>ore than 10 years of experience</w:t>
      </w:r>
      <w:r w:rsidR="00D53E7E" w:rsidRPr="00737F1A">
        <w:rPr>
          <w:rFonts w:ascii="Times New Roman" w:hAnsi="Times New Roman" w:cs="Times New Roman"/>
          <w:sz w:val="24"/>
          <w:szCs w:val="24"/>
        </w:rPr>
        <w:t xml:space="preserve">. </w:t>
      </w:r>
    </w:p>
    <w:p w14:paraId="18698315" w14:textId="2400A2C4" w:rsidR="00157C8C" w:rsidRDefault="00D53E7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We retrospectively identified 18</w:t>
      </w:r>
      <w:r w:rsidR="00A26A24" w:rsidRPr="00737F1A">
        <w:rPr>
          <w:rFonts w:ascii="Times New Roman" w:hAnsi="Times New Roman" w:cs="Times New Roman"/>
          <w:sz w:val="24"/>
          <w:szCs w:val="24"/>
        </w:rPr>
        <w:t xml:space="preserve"> </w:t>
      </w:r>
      <w:r w:rsidR="002F02D0" w:rsidRPr="00737F1A">
        <w:rPr>
          <w:rFonts w:ascii="Times New Roman" w:hAnsi="Times New Roman" w:cs="Times New Roman"/>
          <w:sz w:val="24"/>
          <w:szCs w:val="24"/>
        </w:rPr>
        <w:t>patients</w:t>
      </w:r>
      <w:r w:rsidR="004F48AD" w:rsidRPr="00737F1A">
        <w:rPr>
          <w:rFonts w:ascii="Times New Roman" w:hAnsi="Times New Roman" w:cs="Times New Roman"/>
          <w:sz w:val="24"/>
          <w:szCs w:val="24"/>
        </w:rPr>
        <w:t>,</w:t>
      </w:r>
      <w:r w:rsidR="002F02D0" w:rsidRPr="00737F1A">
        <w:rPr>
          <w:rFonts w:ascii="Times New Roman" w:hAnsi="Times New Roman" w:cs="Times New Roman"/>
          <w:sz w:val="24"/>
          <w:szCs w:val="24"/>
        </w:rPr>
        <w:t xml:space="preserve"> who had previously undergone</w:t>
      </w:r>
      <w:r w:rsidR="000720AF" w:rsidRPr="00737F1A">
        <w:rPr>
          <w:rFonts w:ascii="Times New Roman" w:hAnsi="Times New Roman" w:cs="Times New Roman"/>
          <w:sz w:val="24"/>
          <w:szCs w:val="24"/>
        </w:rPr>
        <w:t xml:space="preserve"> targeted</w:t>
      </w:r>
      <w:r w:rsidR="002F02D0" w:rsidRPr="00737F1A">
        <w:rPr>
          <w:rFonts w:ascii="Times New Roman" w:hAnsi="Times New Roman" w:cs="Times New Roman"/>
          <w:sz w:val="24"/>
          <w:szCs w:val="24"/>
        </w:rPr>
        <w:t xml:space="preserve"> thermal ablation therapy at our institution under an Institutional Review Board</w:t>
      </w:r>
      <w:r w:rsidRPr="00737F1A">
        <w:rPr>
          <w:rFonts w:ascii="Times New Roman" w:hAnsi="Times New Roman" w:cs="Times New Roman"/>
          <w:sz w:val="24"/>
          <w:szCs w:val="24"/>
        </w:rPr>
        <w:t>-</w:t>
      </w:r>
      <w:r w:rsidR="002F02D0" w:rsidRPr="00737F1A">
        <w:rPr>
          <w:rFonts w:ascii="Times New Roman" w:hAnsi="Times New Roman" w:cs="Times New Roman"/>
          <w:sz w:val="24"/>
          <w:szCs w:val="24"/>
        </w:rPr>
        <w:t>approved study</w:t>
      </w:r>
      <w:r w:rsidRPr="00737F1A">
        <w:rPr>
          <w:rFonts w:ascii="Times New Roman" w:hAnsi="Times New Roman" w:cs="Times New Roman"/>
          <w:sz w:val="24"/>
          <w:szCs w:val="24"/>
        </w:rPr>
        <w:t>;</w:t>
      </w:r>
      <w:r w:rsidR="004F0855" w:rsidRPr="00737F1A">
        <w:rPr>
          <w:rFonts w:ascii="Times New Roman" w:hAnsi="Times New Roman" w:cs="Times New Roman"/>
          <w:sz w:val="24"/>
          <w:szCs w:val="24"/>
        </w:rPr>
        <w:t xml:space="preserve"> these patients had 24 C</w:t>
      </w:r>
      <w:r w:rsidR="00BD495A" w:rsidRPr="00737F1A">
        <w:rPr>
          <w:rFonts w:ascii="Times New Roman" w:hAnsi="Times New Roman" w:cs="Times New Roman"/>
          <w:sz w:val="24"/>
          <w:szCs w:val="24"/>
        </w:rPr>
        <w:t>R</w:t>
      </w:r>
      <w:r w:rsidR="004F0855" w:rsidRPr="00737F1A">
        <w:rPr>
          <w:rFonts w:ascii="Times New Roman" w:hAnsi="Times New Roman" w:cs="Times New Roman"/>
          <w:sz w:val="24"/>
          <w:szCs w:val="24"/>
        </w:rPr>
        <w:t xml:space="preserve">LM sites and 19 ablation </w:t>
      </w:r>
      <w:r w:rsidR="00157C8C">
        <w:rPr>
          <w:rFonts w:ascii="Times New Roman" w:hAnsi="Times New Roman" w:cs="Times New Roman"/>
          <w:sz w:val="24"/>
          <w:szCs w:val="24"/>
        </w:rPr>
        <w:t>zones</w:t>
      </w:r>
      <w:r w:rsidR="002F02D0" w:rsidRPr="00737F1A">
        <w:rPr>
          <w:rFonts w:ascii="Times New Roman" w:hAnsi="Times New Roman" w:cs="Times New Roman"/>
          <w:sz w:val="24"/>
          <w:szCs w:val="24"/>
        </w:rPr>
        <w:t>.</w:t>
      </w:r>
      <w:r w:rsidR="004F0855" w:rsidRPr="00737F1A">
        <w:rPr>
          <w:rFonts w:ascii="Times New Roman" w:hAnsi="Times New Roman" w:cs="Times New Roman"/>
          <w:sz w:val="24"/>
          <w:szCs w:val="24"/>
        </w:rPr>
        <w:t xml:space="preserve"> </w:t>
      </w:r>
      <w:r w:rsidRPr="00737F1A">
        <w:rPr>
          <w:rFonts w:ascii="Times New Roman" w:hAnsi="Times New Roman" w:cs="Times New Roman"/>
          <w:sz w:val="24"/>
          <w:szCs w:val="24"/>
        </w:rPr>
        <w:t>The p</w:t>
      </w:r>
      <w:r w:rsidR="004F0855" w:rsidRPr="00737F1A">
        <w:rPr>
          <w:rFonts w:ascii="Times New Roman" w:hAnsi="Times New Roman" w:cs="Times New Roman"/>
          <w:sz w:val="24"/>
          <w:szCs w:val="24"/>
        </w:rPr>
        <w:t>redicted C</w:t>
      </w:r>
      <w:r w:rsidR="00BD495A" w:rsidRPr="00737F1A">
        <w:rPr>
          <w:rFonts w:ascii="Times New Roman" w:hAnsi="Times New Roman" w:cs="Times New Roman"/>
          <w:sz w:val="24"/>
          <w:szCs w:val="24"/>
        </w:rPr>
        <w:t>R</w:t>
      </w:r>
      <w:r w:rsidR="004F0855" w:rsidRPr="00737F1A">
        <w:rPr>
          <w:rFonts w:ascii="Times New Roman" w:hAnsi="Times New Roman" w:cs="Times New Roman"/>
          <w:sz w:val="24"/>
          <w:szCs w:val="24"/>
        </w:rPr>
        <w:t>LM and ablation</w:t>
      </w:r>
      <w:r w:rsidRPr="00737F1A">
        <w:rPr>
          <w:rFonts w:ascii="Times New Roman" w:hAnsi="Times New Roman" w:cs="Times New Roman"/>
          <w:sz w:val="24"/>
          <w:szCs w:val="24"/>
        </w:rPr>
        <w:t xml:space="preserve"> contours</w:t>
      </w:r>
      <w:r w:rsidR="004F0855" w:rsidRPr="00737F1A">
        <w:rPr>
          <w:rFonts w:ascii="Times New Roman" w:hAnsi="Times New Roman" w:cs="Times New Roman"/>
          <w:sz w:val="24"/>
          <w:szCs w:val="24"/>
        </w:rPr>
        <w:t xml:space="preserve"> </w:t>
      </w:r>
      <w:r w:rsidR="007847DE" w:rsidRPr="00737F1A">
        <w:rPr>
          <w:rFonts w:ascii="Times New Roman" w:hAnsi="Times New Roman" w:cs="Times New Roman"/>
          <w:sz w:val="24"/>
          <w:szCs w:val="24"/>
        </w:rPr>
        <w:t xml:space="preserve">were scored independently </w:t>
      </w:r>
      <w:r w:rsidRPr="00737F1A">
        <w:rPr>
          <w:rFonts w:ascii="Times New Roman" w:hAnsi="Times New Roman" w:cs="Times New Roman"/>
          <w:sz w:val="24"/>
          <w:szCs w:val="24"/>
        </w:rPr>
        <w:t xml:space="preserve">based on </w:t>
      </w:r>
      <w:r w:rsidR="007847DE" w:rsidRPr="00737F1A">
        <w:rPr>
          <w:rFonts w:ascii="Times New Roman" w:hAnsi="Times New Roman" w:cs="Times New Roman"/>
          <w:sz w:val="24"/>
          <w:szCs w:val="24"/>
        </w:rPr>
        <w:t>a Likert quality scale of 1-5</w:t>
      </w:r>
      <w:r w:rsidR="00244A84" w:rsidRPr="00737F1A">
        <w:rPr>
          <w:rFonts w:ascii="Times New Roman" w:hAnsi="Times New Roman" w:cs="Times New Roman"/>
          <w:sz w:val="24"/>
          <w:szCs w:val="24"/>
        </w:rPr>
        <w:t xml:space="preserve"> (</w:t>
      </w:r>
      <w:r w:rsidR="000938FB" w:rsidRPr="00737F1A">
        <w:rPr>
          <w:rFonts w:ascii="Times New Roman" w:hAnsi="Times New Roman" w:cs="Times New Roman"/>
          <w:sz w:val="24"/>
          <w:szCs w:val="24"/>
        </w:rPr>
        <w:t xml:space="preserve">Supplementary </w:t>
      </w:r>
      <w:r w:rsidR="007847DE" w:rsidRPr="00737F1A">
        <w:rPr>
          <w:rFonts w:ascii="Times New Roman" w:hAnsi="Times New Roman" w:cs="Times New Roman"/>
          <w:sz w:val="24"/>
          <w:szCs w:val="24"/>
        </w:rPr>
        <w:t xml:space="preserve">Table </w:t>
      </w:r>
      <w:r w:rsidR="0038042D" w:rsidRPr="00737F1A">
        <w:rPr>
          <w:rFonts w:ascii="Times New Roman" w:hAnsi="Times New Roman" w:cs="Times New Roman"/>
          <w:sz w:val="24"/>
          <w:szCs w:val="24"/>
        </w:rPr>
        <w:t>1</w:t>
      </w:r>
      <w:r w:rsidR="00244A84" w:rsidRPr="00737F1A">
        <w:rPr>
          <w:rFonts w:ascii="Times New Roman" w:hAnsi="Times New Roman" w:cs="Times New Roman"/>
          <w:sz w:val="24"/>
          <w:szCs w:val="24"/>
        </w:rPr>
        <w:t>)</w:t>
      </w:r>
      <w:r w:rsidR="007847DE" w:rsidRPr="00737F1A">
        <w:rPr>
          <w:rFonts w:ascii="Times New Roman" w:hAnsi="Times New Roman" w:cs="Times New Roman"/>
          <w:sz w:val="24"/>
          <w:szCs w:val="24"/>
        </w:rPr>
        <w:t>.</w:t>
      </w:r>
    </w:p>
    <w:p w14:paraId="598B0336" w14:textId="4A68253D" w:rsidR="004C6613" w:rsidRPr="00737F1A" w:rsidRDefault="004C6613" w:rsidP="00FB2AD6">
      <w:pPr>
        <w:pStyle w:val="Heading1"/>
      </w:pPr>
      <w:r w:rsidRPr="00737F1A">
        <w:rPr>
          <w:rFonts w:eastAsiaTheme="minorHAnsi"/>
        </w:rPr>
        <w:t>Results</w:t>
      </w:r>
    </w:p>
    <w:p w14:paraId="2188BC33" w14:textId="20E622C0" w:rsidR="00DF5070" w:rsidRPr="00737F1A" w:rsidRDefault="00DF5070"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best validation loss score</w:t>
      </w:r>
      <w:r w:rsidR="00D53E7E" w:rsidRPr="00737F1A">
        <w:rPr>
          <w:rFonts w:ascii="Times New Roman" w:hAnsi="Times New Roman" w:cs="Times New Roman"/>
          <w:sz w:val="24"/>
          <w:szCs w:val="24"/>
        </w:rPr>
        <w:t>s</w:t>
      </w:r>
      <w:r w:rsidRPr="00737F1A">
        <w:rPr>
          <w:rFonts w:ascii="Times New Roman" w:hAnsi="Times New Roman" w:cs="Times New Roman"/>
          <w:sz w:val="24"/>
          <w:szCs w:val="24"/>
        </w:rPr>
        <w:t xml:space="preserve"> </w:t>
      </w:r>
      <w:r w:rsidR="00D53E7E" w:rsidRPr="00737F1A">
        <w:rPr>
          <w:rFonts w:ascii="Times New Roman" w:hAnsi="Times New Roman" w:cs="Times New Roman"/>
          <w:sz w:val="24"/>
          <w:szCs w:val="24"/>
        </w:rPr>
        <w:t>were</w:t>
      </w:r>
      <w:r w:rsidRPr="00737F1A">
        <w:rPr>
          <w:rFonts w:ascii="Times New Roman" w:hAnsi="Times New Roman" w:cs="Times New Roman"/>
          <w:sz w:val="24"/>
          <w:szCs w:val="24"/>
        </w:rPr>
        <w:t>, Standard UNet: 0.041, Residual UNet: 0.024, DenseUNet: 0.016, DenseNet2D (Encoder frozen): 0.022, DenseNet2D (All trainable): 0.013, DenseNet3D (2D frozen): 0.011, DenseNet3D (All trainable): 0.0092.</w:t>
      </w:r>
    </w:p>
    <w:p w14:paraId="450713D8" w14:textId="2BA9860F" w:rsidR="00B52D79" w:rsidRPr="00737F1A" w:rsidRDefault="00B52D79" w:rsidP="00FB2AD6">
      <w:pPr>
        <w:pStyle w:val="Heading2"/>
      </w:pPr>
      <w:r w:rsidRPr="00737F1A">
        <w:rPr>
          <w:rFonts w:eastAsiaTheme="minorHAnsi"/>
        </w:rPr>
        <w:t>Quantitative</w:t>
      </w:r>
    </w:p>
    <w:p w14:paraId="5E2F54E5" w14:textId="3D7D6D8D" w:rsidR="007F037B" w:rsidRPr="00737F1A" w:rsidRDefault="004C661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best model</w:t>
      </w:r>
      <w:r w:rsidR="00B84FBC"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was </w:t>
      </w:r>
      <w:r w:rsidR="00210ED9" w:rsidRPr="00737F1A">
        <w:rPr>
          <w:rFonts w:ascii="Times New Roman" w:hAnsi="Times New Roman" w:cs="Times New Roman"/>
          <w:sz w:val="24"/>
          <w:szCs w:val="24"/>
        </w:rPr>
        <w:t>the</w:t>
      </w:r>
      <w:r w:rsidRPr="00737F1A">
        <w:rPr>
          <w:rFonts w:ascii="Times New Roman" w:hAnsi="Times New Roman" w:cs="Times New Roman"/>
          <w:sz w:val="24"/>
          <w:szCs w:val="24"/>
        </w:rPr>
        <w:t xml:space="preserve"> </w:t>
      </w:r>
      <w:r w:rsidR="00966A20" w:rsidRPr="00737F1A">
        <w:rPr>
          <w:rFonts w:ascii="Times New Roman" w:hAnsi="Times New Roman" w:cs="Times New Roman"/>
          <w:sz w:val="24"/>
          <w:szCs w:val="24"/>
        </w:rPr>
        <w:t>H</w:t>
      </w:r>
      <w:r w:rsidR="00A572D8" w:rsidRPr="00737F1A">
        <w:rPr>
          <w:rFonts w:ascii="Times New Roman" w:hAnsi="Times New Roman" w:cs="Times New Roman"/>
          <w:sz w:val="24"/>
          <w:szCs w:val="24"/>
        </w:rPr>
        <w:t>ybrid-</w:t>
      </w:r>
      <w:r w:rsidR="00966A20" w:rsidRPr="00737F1A">
        <w:rPr>
          <w:rFonts w:ascii="Times New Roman" w:hAnsi="Times New Roman" w:cs="Times New Roman"/>
          <w:sz w:val="24"/>
          <w:szCs w:val="24"/>
        </w:rPr>
        <w:t>W</w:t>
      </w:r>
      <w:r w:rsidRPr="00737F1A">
        <w:rPr>
          <w:rFonts w:ascii="Times New Roman" w:hAnsi="Times New Roman" w:cs="Times New Roman"/>
          <w:sz w:val="24"/>
          <w:szCs w:val="24"/>
        </w:rPr>
        <w:t>Net model</w:t>
      </w:r>
      <w:r w:rsidR="00A572D8" w:rsidRPr="00737F1A">
        <w:rPr>
          <w:rFonts w:ascii="Times New Roman" w:hAnsi="Times New Roman" w:cs="Times New Roman"/>
          <w:sz w:val="24"/>
          <w:szCs w:val="24"/>
        </w:rPr>
        <w:t>:</w:t>
      </w:r>
      <w:r w:rsidRPr="00737F1A">
        <w:rPr>
          <w:rFonts w:ascii="Times New Roman" w:hAnsi="Times New Roman" w:cs="Times New Roman"/>
          <w:sz w:val="24"/>
          <w:szCs w:val="24"/>
        </w:rPr>
        <w:t xml:space="preserve"> </w:t>
      </w:r>
      <w:r w:rsidR="00F21758" w:rsidRPr="00737F1A">
        <w:rPr>
          <w:rFonts w:ascii="Times New Roman" w:hAnsi="Times New Roman" w:cs="Times New Roman"/>
          <w:sz w:val="24"/>
          <w:szCs w:val="24"/>
        </w:rPr>
        <w:t>the 3D-</w:t>
      </w:r>
      <w:r w:rsidR="00966A20" w:rsidRPr="00737F1A">
        <w:rPr>
          <w:rFonts w:ascii="Times New Roman" w:hAnsi="Times New Roman" w:cs="Times New Roman"/>
          <w:sz w:val="24"/>
          <w:szCs w:val="24"/>
        </w:rPr>
        <w:t>UNet contain</w:t>
      </w:r>
      <w:r w:rsidR="00A572D8" w:rsidRPr="00737F1A">
        <w:rPr>
          <w:rFonts w:ascii="Times New Roman" w:hAnsi="Times New Roman" w:cs="Times New Roman"/>
          <w:sz w:val="24"/>
          <w:szCs w:val="24"/>
        </w:rPr>
        <w:t>ed</w:t>
      </w:r>
      <w:r w:rsidRPr="00737F1A">
        <w:rPr>
          <w:rFonts w:ascii="Times New Roman" w:hAnsi="Times New Roman" w:cs="Times New Roman"/>
          <w:sz w:val="24"/>
          <w:szCs w:val="24"/>
        </w:rPr>
        <w:t xml:space="preserve"> two layers, two convolution blocks, and </w:t>
      </w:r>
      <w:r w:rsidR="00DF5070" w:rsidRPr="00737F1A">
        <w:rPr>
          <w:rFonts w:ascii="Times New Roman" w:hAnsi="Times New Roman" w:cs="Times New Roman"/>
          <w:sz w:val="24"/>
          <w:szCs w:val="24"/>
        </w:rPr>
        <w:t xml:space="preserve">32 </w:t>
      </w:r>
      <w:r w:rsidRPr="00737F1A">
        <w:rPr>
          <w:rFonts w:ascii="Times New Roman" w:hAnsi="Times New Roman" w:cs="Times New Roman"/>
          <w:sz w:val="24"/>
          <w:szCs w:val="24"/>
        </w:rPr>
        <w:t>filters</w:t>
      </w:r>
      <w:r w:rsidR="00A572D8" w:rsidRPr="00737F1A">
        <w:rPr>
          <w:rFonts w:ascii="Times New Roman" w:hAnsi="Times New Roman" w:cs="Times New Roman"/>
          <w:sz w:val="24"/>
          <w:szCs w:val="24"/>
        </w:rPr>
        <w:t xml:space="preserve"> and had a convolution lambda of two</w:t>
      </w:r>
      <w:r w:rsidRPr="00737F1A">
        <w:rPr>
          <w:rFonts w:ascii="Times New Roman" w:hAnsi="Times New Roman" w:cs="Times New Roman"/>
          <w:sz w:val="24"/>
          <w:szCs w:val="24"/>
        </w:rPr>
        <w:t>. The model consist</w:t>
      </w:r>
      <w:r w:rsidR="00A572D8" w:rsidRPr="00737F1A">
        <w:rPr>
          <w:rFonts w:ascii="Times New Roman" w:hAnsi="Times New Roman" w:cs="Times New Roman"/>
          <w:sz w:val="24"/>
          <w:szCs w:val="24"/>
        </w:rPr>
        <w:t>ed</w:t>
      </w:r>
      <w:r w:rsidRPr="00737F1A">
        <w:rPr>
          <w:rFonts w:ascii="Times New Roman" w:hAnsi="Times New Roman" w:cs="Times New Roman"/>
          <w:sz w:val="24"/>
          <w:szCs w:val="24"/>
        </w:rPr>
        <w:t xml:space="preserve"> of </w:t>
      </w:r>
      <w:r w:rsidR="007F037B" w:rsidRPr="00737F1A">
        <w:rPr>
          <w:rFonts w:ascii="Times New Roman" w:hAnsi="Times New Roman" w:cs="Times New Roman"/>
          <w:sz w:val="24"/>
          <w:szCs w:val="24"/>
        </w:rPr>
        <w:t>14,497,600</w:t>
      </w:r>
      <w:r w:rsidR="00D8096A" w:rsidRPr="00737F1A">
        <w:rPr>
          <w:rFonts w:ascii="Times New Roman" w:hAnsi="Times New Roman" w:cs="Times New Roman"/>
          <w:sz w:val="24"/>
          <w:szCs w:val="24"/>
        </w:rPr>
        <w:t xml:space="preserve"> </w:t>
      </w:r>
      <w:r w:rsidRPr="00737F1A">
        <w:rPr>
          <w:rFonts w:ascii="Times New Roman" w:hAnsi="Times New Roman" w:cs="Times New Roman"/>
          <w:sz w:val="24"/>
          <w:szCs w:val="24"/>
        </w:rPr>
        <w:t>parameters</w:t>
      </w:r>
      <w:r w:rsidR="00D8096A" w:rsidRPr="00737F1A">
        <w:rPr>
          <w:rFonts w:ascii="Times New Roman" w:hAnsi="Times New Roman" w:cs="Times New Roman"/>
          <w:sz w:val="24"/>
          <w:szCs w:val="24"/>
        </w:rPr>
        <w:t xml:space="preserve"> (</w:t>
      </w:r>
      <w:r w:rsidR="007F037B" w:rsidRPr="00737F1A">
        <w:rPr>
          <w:rFonts w:ascii="Times New Roman" w:hAnsi="Times New Roman" w:cs="Times New Roman"/>
          <w:sz w:val="24"/>
          <w:szCs w:val="24"/>
        </w:rPr>
        <w:t>14,408,960</w:t>
      </w:r>
      <w:r w:rsidR="00D8096A" w:rsidRPr="00737F1A">
        <w:rPr>
          <w:rFonts w:ascii="Times New Roman" w:hAnsi="Times New Roman" w:cs="Times New Roman"/>
          <w:sz w:val="24"/>
          <w:szCs w:val="24"/>
        </w:rPr>
        <w:t xml:space="preserve"> trainable</w:t>
      </w:r>
      <w:r w:rsidR="00A572D8" w:rsidRPr="00737F1A">
        <w:rPr>
          <w:rFonts w:ascii="Times New Roman" w:hAnsi="Times New Roman" w:cs="Times New Roman"/>
          <w:sz w:val="24"/>
          <w:szCs w:val="24"/>
        </w:rPr>
        <w:t xml:space="preserve"> and</w:t>
      </w:r>
      <w:r w:rsidR="00D8096A" w:rsidRPr="00737F1A">
        <w:rPr>
          <w:rFonts w:ascii="Times New Roman" w:hAnsi="Times New Roman" w:cs="Times New Roman"/>
          <w:sz w:val="24"/>
          <w:szCs w:val="24"/>
        </w:rPr>
        <w:t xml:space="preserve"> </w:t>
      </w:r>
      <w:r w:rsidR="007F037B" w:rsidRPr="00737F1A">
        <w:rPr>
          <w:rFonts w:ascii="Times New Roman" w:hAnsi="Times New Roman" w:cs="Times New Roman"/>
          <w:sz w:val="24"/>
          <w:szCs w:val="24"/>
        </w:rPr>
        <w:t>88,640</w:t>
      </w:r>
      <w:r w:rsidR="00966A20" w:rsidRPr="00737F1A">
        <w:rPr>
          <w:rFonts w:ascii="Times New Roman" w:hAnsi="Times New Roman" w:cs="Times New Roman"/>
          <w:sz w:val="24"/>
          <w:szCs w:val="24"/>
        </w:rPr>
        <w:t xml:space="preserve"> </w:t>
      </w:r>
      <w:r w:rsidR="00D8096A" w:rsidRPr="00737F1A">
        <w:rPr>
          <w:rFonts w:ascii="Times New Roman" w:hAnsi="Times New Roman" w:cs="Times New Roman"/>
          <w:sz w:val="24"/>
          <w:szCs w:val="24"/>
        </w:rPr>
        <w:t>non-trainable)</w:t>
      </w:r>
      <w:r w:rsidRPr="00737F1A">
        <w:rPr>
          <w:rFonts w:ascii="Times New Roman" w:hAnsi="Times New Roman" w:cs="Times New Roman"/>
          <w:sz w:val="24"/>
          <w:szCs w:val="24"/>
        </w:rPr>
        <w:t xml:space="preserve">. </w:t>
      </w:r>
    </w:p>
    <w:p w14:paraId="5ADDEA12" w14:textId="726F0CF4" w:rsidR="009E2942" w:rsidRPr="00737F1A" w:rsidRDefault="004C177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lastRenderedPageBreak/>
        <w:t>A</w:t>
      </w:r>
      <w:r w:rsidR="004C6613" w:rsidRPr="00737F1A">
        <w:rPr>
          <w:rFonts w:ascii="Times New Roman" w:hAnsi="Times New Roman" w:cs="Times New Roman"/>
          <w:sz w:val="24"/>
          <w:szCs w:val="24"/>
        </w:rPr>
        <w:t xml:space="preserve"> seed</w:t>
      </w:r>
      <w:r w:rsidR="00A572D8"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 xml:space="preserve">value of </w:t>
      </w:r>
      <w:r w:rsidR="00D8096A" w:rsidRPr="00737F1A">
        <w:rPr>
          <w:rFonts w:ascii="Times New Roman" w:hAnsi="Times New Roman" w:cs="Times New Roman"/>
          <w:sz w:val="24"/>
          <w:szCs w:val="24"/>
        </w:rPr>
        <w:t>0.6</w:t>
      </w:r>
      <w:r w:rsidR="008D3365" w:rsidRPr="00737F1A">
        <w:rPr>
          <w:rFonts w:ascii="Times New Roman" w:hAnsi="Times New Roman" w:cs="Times New Roman"/>
          <w:sz w:val="24"/>
          <w:szCs w:val="24"/>
        </w:rPr>
        <w:t>7</w:t>
      </w:r>
      <w:r w:rsidR="00D8096A"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 xml:space="preserve">and threshold value of </w:t>
      </w:r>
      <w:r w:rsidR="00D8096A" w:rsidRPr="00737F1A">
        <w:rPr>
          <w:rFonts w:ascii="Times New Roman" w:hAnsi="Times New Roman" w:cs="Times New Roman"/>
          <w:sz w:val="24"/>
          <w:szCs w:val="24"/>
        </w:rPr>
        <w:t>0.</w:t>
      </w:r>
      <w:r w:rsidR="008D3365" w:rsidRPr="00737F1A">
        <w:rPr>
          <w:rFonts w:ascii="Times New Roman" w:hAnsi="Times New Roman" w:cs="Times New Roman"/>
          <w:sz w:val="24"/>
          <w:szCs w:val="24"/>
        </w:rPr>
        <w:t>30</w:t>
      </w:r>
      <w:r w:rsidR="00D8096A"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resulted in the highest overall</w:t>
      </w:r>
      <w:r w:rsidR="009C18CD" w:rsidRPr="00737F1A">
        <w:rPr>
          <w:rFonts w:ascii="Times New Roman" w:hAnsi="Times New Roman" w:cs="Times New Roman"/>
          <w:sz w:val="24"/>
          <w:szCs w:val="24"/>
        </w:rPr>
        <w:t xml:space="preserve"> DSC in the validation dataset.</w:t>
      </w:r>
      <w:r w:rsidR="00B66C54" w:rsidRPr="00737F1A">
        <w:rPr>
          <w:rFonts w:ascii="Times New Roman" w:hAnsi="Times New Roman" w:cs="Times New Roman"/>
          <w:sz w:val="24"/>
          <w:szCs w:val="24"/>
        </w:rPr>
        <w:t xml:space="preserve"> </w:t>
      </w:r>
      <w:r w:rsidR="005A32C2" w:rsidRPr="00737F1A">
        <w:rPr>
          <w:rFonts w:ascii="Times New Roman" w:hAnsi="Times New Roman" w:cs="Times New Roman"/>
          <w:sz w:val="24"/>
          <w:szCs w:val="24"/>
        </w:rPr>
        <w:t>LiTs test set (n=</w:t>
      </w:r>
      <w:r w:rsidR="009C4D26" w:rsidRPr="00737F1A">
        <w:rPr>
          <w:rFonts w:ascii="Times New Roman" w:hAnsi="Times New Roman" w:cs="Times New Roman"/>
          <w:sz w:val="24"/>
          <w:szCs w:val="24"/>
        </w:rPr>
        <w:t>70</w:t>
      </w:r>
      <w:r w:rsidR="005A32C2" w:rsidRPr="00737F1A">
        <w:rPr>
          <w:rFonts w:ascii="Times New Roman" w:hAnsi="Times New Roman" w:cs="Times New Roman"/>
          <w:sz w:val="24"/>
          <w:szCs w:val="24"/>
        </w:rPr>
        <w:t>)</w:t>
      </w:r>
      <w:r w:rsidR="00A572D8" w:rsidRPr="00737F1A">
        <w:rPr>
          <w:rFonts w:ascii="Times New Roman" w:hAnsi="Times New Roman" w:cs="Times New Roman"/>
          <w:sz w:val="24"/>
          <w:szCs w:val="24"/>
        </w:rPr>
        <w:t xml:space="preserve"> predictions required</w:t>
      </w:r>
      <w:r w:rsidR="005A32C2" w:rsidRPr="00737F1A">
        <w:rPr>
          <w:rFonts w:ascii="Times New Roman" w:hAnsi="Times New Roman" w:cs="Times New Roman"/>
          <w:sz w:val="24"/>
          <w:szCs w:val="24"/>
        </w:rPr>
        <w:t xml:space="preserve"> a mean of 9.58 seconds, with a standard deviation of 2.32 seconds.</w:t>
      </w:r>
    </w:p>
    <w:p w14:paraId="138E664F" w14:textId="0FA7C103" w:rsidR="008E7A65" w:rsidRPr="00737F1A" w:rsidRDefault="008E7A65" w:rsidP="00FB2AD6">
      <w:pPr>
        <w:pStyle w:val="Heading3"/>
      </w:pPr>
      <w:r w:rsidRPr="00737F1A">
        <w:rPr>
          <w:rFonts w:eastAsiaTheme="minorHAnsi"/>
        </w:rPr>
        <w:t>Site-by-Site evaluation</w:t>
      </w:r>
    </w:p>
    <w:p w14:paraId="4BB2711E" w14:textId="7EFB818E" w:rsidR="009C18CD" w:rsidRPr="00737F1A" w:rsidRDefault="008E7A65" w:rsidP="00FB2AD6">
      <w:pPr>
        <w:pStyle w:val="Heading4"/>
      </w:pPr>
      <w:r w:rsidRPr="00737F1A">
        <w:rPr>
          <w:rFonts w:eastAsiaTheme="minorHAnsi"/>
        </w:rPr>
        <w:t>3D-IRCADb</w:t>
      </w:r>
    </w:p>
    <w:p w14:paraId="486971E2" w14:textId="13DAFB7D" w:rsidR="009A36A3" w:rsidRPr="00737F1A" w:rsidRDefault="00C22B48"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On a site-by-site basis, </w:t>
      </w:r>
      <w:r w:rsidR="00A5472D" w:rsidRPr="00737F1A">
        <w:rPr>
          <w:rFonts w:ascii="Times New Roman" w:hAnsi="Times New Roman" w:cs="Times New Roman"/>
          <w:sz w:val="24"/>
          <w:szCs w:val="24"/>
        </w:rPr>
        <w:t xml:space="preserve">the median surface distance, DSC, and sensitivity are presented in Table 3. Sites are distributed into two groups based on diameter: </w:t>
      </w:r>
      <w:r w:rsidR="00A15ADB" w:rsidRPr="00737F1A">
        <w:rPr>
          <w:rFonts w:ascii="Times New Roman" w:hAnsi="Times New Roman" w:cs="Times New Roman"/>
          <w:sz w:val="24"/>
          <w:szCs w:val="24"/>
        </w:rPr>
        <w:t xml:space="preserve">sites </w:t>
      </w:r>
      <w:r w:rsidR="00A572D8" w:rsidRPr="00737F1A">
        <w:rPr>
          <w:rFonts w:ascii="Times New Roman" w:hAnsi="Times New Roman" w:cs="Times New Roman"/>
          <w:sz w:val="24"/>
          <w:szCs w:val="24"/>
        </w:rPr>
        <w:t>&lt;</w:t>
      </w:r>
      <w:r w:rsidR="00A5472D" w:rsidRPr="00737F1A">
        <w:rPr>
          <w:rFonts w:ascii="Times New Roman" w:hAnsi="Times New Roman" w:cs="Times New Roman"/>
          <w:sz w:val="24"/>
          <w:szCs w:val="24"/>
        </w:rPr>
        <w:t xml:space="preserve"> </w:t>
      </w:r>
      <w:r w:rsidR="00A15ADB" w:rsidRPr="00737F1A">
        <w:rPr>
          <w:rFonts w:ascii="Times New Roman" w:hAnsi="Times New Roman" w:cs="Times New Roman"/>
          <w:sz w:val="24"/>
          <w:szCs w:val="24"/>
        </w:rPr>
        <w:t>1</w:t>
      </w:r>
      <w:r w:rsidR="0047778A" w:rsidRPr="00737F1A">
        <w:rPr>
          <w:rFonts w:ascii="Times New Roman" w:hAnsi="Times New Roman" w:cs="Times New Roman"/>
          <w:sz w:val="24"/>
          <w:szCs w:val="24"/>
        </w:rPr>
        <w:t>5</w:t>
      </w:r>
      <w:r w:rsidR="00A5472D" w:rsidRPr="00737F1A">
        <w:rPr>
          <w:rFonts w:ascii="Times New Roman" w:hAnsi="Times New Roman" w:cs="Times New Roman"/>
          <w:sz w:val="24"/>
          <w:szCs w:val="24"/>
        </w:rPr>
        <w:t xml:space="preserve"> </w:t>
      </w:r>
      <w:r w:rsidR="00066C83" w:rsidRPr="00737F1A">
        <w:rPr>
          <w:rFonts w:ascii="Times New Roman" w:hAnsi="Times New Roman" w:cs="Times New Roman"/>
          <w:sz w:val="24"/>
          <w:szCs w:val="24"/>
        </w:rPr>
        <w:t>mm</w:t>
      </w:r>
      <w:r w:rsidR="00A5472D" w:rsidRPr="00737F1A">
        <w:rPr>
          <w:rFonts w:ascii="Times New Roman" w:hAnsi="Times New Roman" w:cs="Times New Roman"/>
          <w:sz w:val="24"/>
          <w:szCs w:val="24"/>
        </w:rPr>
        <w:t xml:space="preserve"> and ≥ </w:t>
      </w:r>
      <w:r w:rsidR="0047778A" w:rsidRPr="00737F1A">
        <w:rPr>
          <w:rFonts w:ascii="Times New Roman" w:hAnsi="Times New Roman" w:cs="Times New Roman"/>
          <w:sz w:val="24"/>
          <w:szCs w:val="24"/>
        </w:rPr>
        <w:t>15</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mm</w:t>
      </w:r>
      <w:r w:rsidR="00300C90"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For sites ≥ 15 mm (n=48), mean DSC was 0.74 and sensitivity was 98%. For sites &lt; 15 mm (n=73), mean DSC was 0.16 and sensitivity was 23%.</w:t>
      </w:r>
    </w:p>
    <w:p w14:paraId="77CACDC7" w14:textId="29E32D32" w:rsidR="008E7A65" w:rsidRPr="00737F1A" w:rsidRDefault="008E7A65" w:rsidP="00FB2AD6">
      <w:pPr>
        <w:pStyle w:val="Heading4"/>
      </w:pPr>
      <w:r w:rsidRPr="00737F1A">
        <w:rPr>
          <w:rFonts w:eastAsiaTheme="minorHAnsi"/>
        </w:rPr>
        <w:t>Institutional Data</w:t>
      </w:r>
    </w:p>
    <w:p w14:paraId="44652860" w14:textId="0AA59BDF" w:rsidR="008E7A65" w:rsidRPr="00737F1A" w:rsidRDefault="008E7A6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For the pre-treatment CECT </w:t>
      </w:r>
      <w:r w:rsidR="00A5472D" w:rsidRPr="00737F1A">
        <w:rPr>
          <w:rFonts w:ascii="Times New Roman" w:hAnsi="Times New Roman" w:cs="Times New Roman"/>
          <w:sz w:val="24"/>
          <w:szCs w:val="24"/>
        </w:rPr>
        <w:t>CRLM target disease</w:t>
      </w:r>
      <w:r w:rsidRPr="00737F1A">
        <w:rPr>
          <w:rFonts w:ascii="Times New Roman" w:hAnsi="Times New Roman" w:cs="Times New Roman"/>
          <w:sz w:val="24"/>
          <w:szCs w:val="24"/>
        </w:rPr>
        <w:t xml:space="preserve"> (n=19 sites), </w:t>
      </w:r>
      <w:r w:rsidR="00871E99" w:rsidRPr="00737F1A">
        <w:rPr>
          <w:rFonts w:ascii="Times New Roman" w:hAnsi="Times New Roman" w:cs="Times New Roman"/>
          <w:sz w:val="24"/>
          <w:szCs w:val="24"/>
        </w:rPr>
        <w:t>the mean (min-max) DSC was 0.80</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(0.59-0.91), with 84%</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(16/19)</w:t>
      </w:r>
      <w:r w:rsidR="00871E99" w:rsidRPr="00737F1A">
        <w:rPr>
          <w:rFonts w:ascii="Times New Roman" w:hAnsi="Times New Roman" w:cs="Times New Roman"/>
          <w:sz w:val="24"/>
          <w:szCs w:val="24"/>
        </w:rPr>
        <w:t xml:space="preserve"> having DSC</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0.76. For the post-treatment CECT </w:t>
      </w:r>
      <w:r w:rsidR="00A5472D" w:rsidRPr="00737F1A">
        <w:rPr>
          <w:rFonts w:ascii="Times New Roman" w:hAnsi="Times New Roman" w:cs="Times New Roman"/>
          <w:sz w:val="24"/>
          <w:szCs w:val="24"/>
        </w:rPr>
        <w:t xml:space="preserve">target ablation zones </w:t>
      </w:r>
      <w:r w:rsidRPr="00737F1A">
        <w:rPr>
          <w:rFonts w:ascii="Times New Roman" w:hAnsi="Times New Roman" w:cs="Times New Roman"/>
          <w:sz w:val="24"/>
          <w:szCs w:val="24"/>
        </w:rPr>
        <w:t xml:space="preserve">(n=14 sites), </w:t>
      </w:r>
      <w:r w:rsidR="00871E99" w:rsidRPr="00737F1A">
        <w:rPr>
          <w:rFonts w:ascii="Times New Roman" w:hAnsi="Times New Roman" w:cs="Times New Roman"/>
          <w:sz w:val="24"/>
          <w:szCs w:val="24"/>
        </w:rPr>
        <w:t>the mean (min-max) DSC was 0.75</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(0.09-0.90), with 71%</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(10/14) having DSC</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0.76.</w:t>
      </w:r>
    </w:p>
    <w:p w14:paraId="225524DA" w14:textId="1CFA9BA4" w:rsidR="008E7A65" w:rsidRPr="00737F1A" w:rsidRDefault="008E7A65" w:rsidP="00FB2AD6">
      <w:pPr>
        <w:pStyle w:val="Heading3"/>
      </w:pPr>
      <w:r w:rsidRPr="00737F1A">
        <w:rPr>
          <w:rFonts w:eastAsiaTheme="minorHAnsi"/>
        </w:rPr>
        <w:t>Patient-by-Patient evaluation</w:t>
      </w:r>
    </w:p>
    <w:p w14:paraId="128DFE8D" w14:textId="0E195B48" w:rsidR="008E7A65" w:rsidRPr="00737F1A" w:rsidRDefault="008E7A6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Patient-by-patient evaluation for 3D-IRCADb and institutional data are summarized in Table </w:t>
      </w:r>
      <w:r w:rsidR="007577DE" w:rsidRPr="00737F1A">
        <w:rPr>
          <w:rFonts w:ascii="Times New Roman" w:hAnsi="Times New Roman" w:cs="Times New Roman"/>
          <w:sz w:val="24"/>
          <w:szCs w:val="24"/>
        </w:rPr>
        <w:t>4</w:t>
      </w:r>
      <w:r w:rsidRPr="00737F1A">
        <w:rPr>
          <w:rFonts w:ascii="Times New Roman" w:hAnsi="Times New Roman" w:cs="Times New Roman"/>
          <w:sz w:val="24"/>
          <w:szCs w:val="24"/>
        </w:rPr>
        <w:t>.</w:t>
      </w:r>
    </w:p>
    <w:p w14:paraId="01EA9E2C" w14:textId="10CC8EC6" w:rsidR="009C18CD" w:rsidRPr="00737F1A" w:rsidRDefault="00795D22" w:rsidP="00FB2AD6">
      <w:pPr>
        <w:pStyle w:val="Heading4"/>
      </w:pPr>
      <w:r w:rsidRPr="00737F1A">
        <w:rPr>
          <w:rFonts w:eastAsiaTheme="minorHAnsi"/>
        </w:rPr>
        <w:t>3D-IRCADb</w:t>
      </w:r>
    </w:p>
    <w:p w14:paraId="594CDAAD" w14:textId="0231A480" w:rsidR="000709B7" w:rsidRPr="00737F1A" w:rsidRDefault="00A5472D"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Quantitative metrics o</w:t>
      </w:r>
      <w:r w:rsidR="007A5596" w:rsidRPr="00737F1A">
        <w:rPr>
          <w:rFonts w:ascii="Times New Roman" w:hAnsi="Times New Roman" w:cs="Times New Roman"/>
          <w:sz w:val="24"/>
          <w:szCs w:val="24"/>
        </w:rPr>
        <w:t>n a patient</w:t>
      </w:r>
      <w:r w:rsidR="00BD5219" w:rsidRPr="00737F1A">
        <w:rPr>
          <w:rFonts w:ascii="Times New Roman" w:hAnsi="Times New Roman" w:cs="Times New Roman"/>
          <w:sz w:val="24"/>
          <w:szCs w:val="24"/>
        </w:rPr>
        <w:t>-by-patient basis</w:t>
      </w:r>
      <w:r w:rsidRPr="00737F1A">
        <w:rPr>
          <w:rFonts w:ascii="Times New Roman" w:hAnsi="Times New Roman" w:cs="Times New Roman"/>
          <w:sz w:val="24"/>
          <w:szCs w:val="24"/>
        </w:rPr>
        <w:t xml:space="preserve"> for 3D-IRCADb are summarized in the top of Table </w:t>
      </w:r>
      <w:r w:rsidR="007577DE" w:rsidRPr="00737F1A">
        <w:rPr>
          <w:rFonts w:ascii="Times New Roman" w:hAnsi="Times New Roman" w:cs="Times New Roman"/>
          <w:sz w:val="24"/>
          <w:szCs w:val="24"/>
        </w:rPr>
        <w:t>4</w:t>
      </w:r>
      <w:r w:rsidRPr="00737F1A">
        <w:rPr>
          <w:rFonts w:ascii="Times New Roman" w:hAnsi="Times New Roman" w:cs="Times New Roman"/>
          <w:sz w:val="24"/>
          <w:szCs w:val="24"/>
        </w:rPr>
        <w:t xml:space="preserve">. Median DSC was 0.74, median surface distance was 1.95 mm, and median false-positive discoveries per patient was 1. </w:t>
      </w:r>
      <w:r w:rsidR="004C6613" w:rsidRPr="00737F1A">
        <w:rPr>
          <w:rFonts w:ascii="Times New Roman" w:hAnsi="Times New Roman" w:cs="Times New Roman"/>
          <w:sz w:val="24"/>
          <w:szCs w:val="24"/>
        </w:rPr>
        <w:t>Note that a single patient might have multipl</w:t>
      </w:r>
      <w:r w:rsidR="009C18CD" w:rsidRPr="00737F1A">
        <w:rPr>
          <w:rFonts w:ascii="Times New Roman" w:hAnsi="Times New Roman" w:cs="Times New Roman"/>
          <w:sz w:val="24"/>
          <w:szCs w:val="24"/>
        </w:rPr>
        <w:t>e</w:t>
      </w:r>
      <w:r w:rsidR="00146385" w:rsidRPr="00737F1A">
        <w:rPr>
          <w:rFonts w:ascii="Times New Roman" w:hAnsi="Times New Roman" w:cs="Times New Roman"/>
          <w:sz w:val="24"/>
          <w:szCs w:val="24"/>
        </w:rPr>
        <w:t xml:space="preserve"> disease sites of varying size</w:t>
      </w:r>
      <w:r w:rsidR="00192101" w:rsidRPr="00737F1A">
        <w:rPr>
          <w:rFonts w:ascii="Times New Roman" w:hAnsi="Times New Roman" w:cs="Times New Roman"/>
          <w:sz w:val="24"/>
          <w:szCs w:val="24"/>
        </w:rPr>
        <w:t>s</w:t>
      </w:r>
      <w:r w:rsidR="00597E64" w:rsidRPr="00737F1A">
        <w:rPr>
          <w:rFonts w:ascii="Times New Roman" w:hAnsi="Times New Roman" w:cs="Times New Roman"/>
          <w:sz w:val="24"/>
          <w:szCs w:val="24"/>
        </w:rPr>
        <w:t>.</w:t>
      </w:r>
      <w:r w:rsidR="00597E64" w:rsidRPr="00737F1A" w:rsidDel="00597E64">
        <w:rPr>
          <w:rFonts w:ascii="Times New Roman" w:hAnsi="Times New Roman" w:cs="Times New Roman"/>
          <w:sz w:val="24"/>
          <w:szCs w:val="24"/>
        </w:rPr>
        <w:t xml:space="preserve"> </w:t>
      </w:r>
      <w:r w:rsidR="00795D22" w:rsidRPr="00737F1A">
        <w:rPr>
          <w:rFonts w:ascii="Times New Roman" w:hAnsi="Times New Roman" w:cs="Times New Roman"/>
          <w:sz w:val="24"/>
          <w:szCs w:val="24"/>
        </w:rPr>
        <w:t>The global DSC score was 0.81.</w:t>
      </w:r>
    </w:p>
    <w:p w14:paraId="558C2A2E" w14:textId="19B0056B" w:rsidR="00A74431" w:rsidRPr="00737F1A" w:rsidRDefault="00A74431" w:rsidP="00FB2AD6">
      <w:pPr>
        <w:pStyle w:val="Heading4"/>
      </w:pPr>
      <w:r w:rsidRPr="00737F1A">
        <w:rPr>
          <w:rFonts w:eastAsiaTheme="minorHAnsi"/>
        </w:rPr>
        <w:t>Institutional D</w:t>
      </w:r>
      <w:r w:rsidR="008E7A65" w:rsidRPr="00737F1A">
        <w:rPr>
          <w:rFonts w:eastAsiaTheme="minorHAnsi"/>
        </w:rPr>
        <w:t>ata</w:t>
      </w:r>
    </w:p>
    <w:p w14:paraId="25945985" w14:textId="731BDD72" w:rsidR="00C85E29" w:rsidRPr="00737F1A" w:rsidRDefault="00C85E29"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Quantitative metrics for the institutional data are summarized in </w:t>
      </w:r>
      <w:r w:rsidR="007577DE" w:rsidRPr="00737F1A">
        <w:rPr>
          <w:rFonts w:ascii="Times New Roman" w:hAnsi="Times New Roman" w:cs="Times New Roman"/>
          <w:sz w:val="24"/>
          <w:szCs w:val="24"/>
        </w:rPr>
        <w:t>the middle and bottom of Table 4</w:t>
      </w:r>
      <w:r w:rsidRPr="00737F1A">
        <w:rPr>
          <w:rFonts w:ascii="Times New Roman" w:hAnsi="Times New Roman" w:cs="Times New Roman"/>
          <w:sz w:val="24"/>
          <w:szCs w:val="24"/>
        </w:rPr>
        <w:t xml:space="preserve">. </w:t>
      </w:r>
      <w:r w:rsidR="00A74431" w:rsidRPr="00737F1A">
        <w:rPr>
          <w:rFonts w:ascii="Times New Roman" w:hAnsi="Times New Roman" w:cs="Times New Roman"/>
          <w:sz w:val="24"/>
          <w:szCs w:val="24"/>
        </w:rPr>
        <w:t>For the pre-treatment CECT</w:t>
      </w:r>
      <w:r w:rsidRPr="00737F1A">
        <w:rPr>
          <w:rFonts w:ascii="Times New Roman" w:hAnsi="Times New Roman" w:cs="Times New Roman"/>
          <w:sz w:val="24"/>
          <w:szCs w:val="24"/>
        </w:rPr>
        <w:t xml:space="preserve"> CRLM target disease</w:t>
      </w:r>
      <w:r w:rsidR="00A74431" w:rsidRPr="00737F1A">
        <w:rPr>
          <w:rFonts w:ascii="Times New Roman" w:hAnsi="Times New Roman" w:cs="Times New Roman"/>
          <w:sz w:val="24"/>
          <w:szCs w:val="24"/>
        </w:rPr>
        <w:t xml:space="preserve"> (n=</w:t>
      </w:r>
      <w:r w:rsidR="00EE0B97" w:rsidRPr="00737F1A">
        <w:rPr>
          <w:rFonts w:ascii="Times New Roman" w:hAnsi="Times New Roman" w:cs="Times New Roman"/>
          <w:sz w:val="24"/>
          <w:szCs w:val="24"/>
        </w:rPr>
        <w:t>15 patients</w:t>
      </w:r>
      <w:r w:rsidR="00A74431" w:rsidRPr="00737F1A">
        <w:rPr>
          <w:rFonts w:ascii="Times New Roman" w:hAnsi="Times New Roman" w:cs="Times New Roman"/>
          <w:sz w:val="24"/>
          <w:szCs w:val="24"/>
        </w:rPr>
        <w:t xml:space="preserve">), the </w:t>
      </w:r>
      <w:r w:rsidRPr="00737F1A">
        <w:rPr>
          <w:rFonts w:ascii="Times New Roman" w:hAnsi="Times New Roman" w:cs="Times New Roman"/>
          <w:sz w:val="24"/>
          <w:szCs w:val="24"/>
        </w:rPr>
        <w:t>median</w:t>
      </w:r>
      <w:r w:rsidR="00A74431" w:rsidRPr="00737F1A">
        <w:rPr>
          <w:rFonts w:ascii="Times New Roman" w:hAnsi="Times New Roman" w:cs="Times New Roman"/>
          <w:sz w:val="24"/>
          <w:szCs w:val="24"/>
        </w:rPr>
        <w:t xml:space="preserve"> DSC</w:t>
      </w:r>
      <w:r w:rsidR="001E3700" w:rsidRPr="00737F1A">
        <w:rPr>
          <w:rFonts w:ascii="Times New Roman" w:hAnsi="Times New Roman" w:cs="Times New Roman"/>
          <w:sz w:val="24"/>
          <w:szCs w:val="24"/>
        </w:rPr>
        <w:t xml:space="preserve"> </w:t>
      </w:r>
      <w:r w:rsidR="00A74431" w:rsidRPr="00737F1A">
        <w:rPr>
          <w:rFonts w:ascii="Times New Roman" w:hAnsi="Times New Roman" w:cs="Times New Roman"/>
          <w:sz w:val="24"/>
          <w:szCs w:val="24"/>
        </w:rPr>
        <w:t xml:space="preserve">was </w:t>
      </w:r>
      <w:r w:rsidRPr="00737F1A">
        <w:rPr>
          <w:rFonts w:ascii="Times New Roman" w:hAnsi="Times New Roman" w:cs="Times New Roman"/>
          <w:sz w:val="24"/>
          <w:szCs w:val="24"/>
        </w:rPr>
        <w:t>0.78, median surface distance was 0.78 mm, and false-positive discoveries per patient was 1</w:t>
      </w:r>
      <w:r w:rsidR="00A74431"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For the </w:t>
      </w:r>
      <w:r w:rsidRPr="00737F1A">
        <w:rPr>
          <w:rFonts w:ascii="Times New Roman" w:hAnsi="Times New Roman" w:cs="Times New Roman"/>
          <w:sz w:val="24"/>
          <w:szCs w:val="24"/>
        </w:rPr>
        <w:lastRenderedPageBreak/>
        <w:t xml:space="preserve">post-treatment CECT target ablation zones </w:t>
      </w:r>
      <w:r w:rsidR="00A74431" w:rsidRPr="00737F1A">
        <w:rPr>
          <w:rFonts w:ascii="Times New Roman" w:hAnsi="Times New Roman" w:cs="Times New Roman"/>
          <w:sz w:val="24"/>
          <w:szCs w:val="24"/>
        </w:rPr>
        <w:t xml:space="preserve">(n=9 patients), </w:t>
      </w:r>
      <w:r w:rsidRPr="00737F1A">
        <w:rPr>
          <w:rFonts w:ascii="Times New Roman" w:hAnsi="Times New Roman" w:cs="Times New Roman"/>
          <w:sz w:val="24"/>
          <w:szCs w:val="24"/>
        </w:rPr>
        <w:t xml:space="preserve">the median DSC was 0.79, median surface distance was 0.76 mm, and false-positive discoveries per patient was 2. </w:t>
      </w:r>
    </w:p>
    <w:p w14:paraId="67D9D0A5" w14:textId="01B8B214" w:rsidR="00B52D79" w:rsidRPr="00737F1A" w:rsidRDefault="00B52D79" w:rsidP="00FB2AD6">
      <w:pPr>
        <w:pStyle w:val="Heading3"/>
      </w:pPr>
      <w:r w:rsidRPr="00737F1A">
        <w:rPr>
          <w:rFonts w:eastAsiaTheme="minorHAnsi"/>
        </w:rPr>
        <w:t>Qualitative</w:t>
      </w:r>
      <w:r w:rsidR="005D6E6B" w:rsidRPr="00737F1A">
        <w:rPr>
          <w:rFonts w:eastAsiaTheme="minorHAnsi"/>
        </w:rPr>
        <w:t xml:space="preserve"> Evaluation</w:t>
      </w:r>
    </w:p>
    <w:p w14:paraId="5DCEAB2F" w14:textId="77777777" w:rsidR="0009769A" w:rsidRPr="00737F1A" w:rsidRDefault="0009769A" w:rsidP="00FB2AD6">
      <w:pPr>
        <w:pStyle w:val="Heading4"/>
      </w:pPr>
      <w:r w:rsidRPr="00737F1A">
        <w:rPr>
          <w:rFonts w:eastAsiaTheme="minorHAnsi"/>
        </w:rPr>
        <w:t>Institutional Data</w:t>
      </w:r>
    </w:p>
    <w:p w14:paraId="61C6001A" w14:textId="09AEDFBD" w:rsidR="00877357" w:rsidRPr="00737F1A" w:rsidRDefault="0061753E" w:rsidP="00737F1A">
      <w:pPr>
        <w:spacing w:line="480" w:lineRule="auto"/>
        <w:rPr>
          <w:rFonts w:ascii="Times New Roman" w:hAnsi="Times New Roman" w:cs="Times New Roman"/>
          <w:sz w:val="24"/>
          <w:szCs w:val="24"/>
        </w:rPr>
        <w:sectPr w:rsidR="00877357" w:rsidRPr="00737F1A">
          <w:footerReference w:type="default" r:id="rId9"/>
          <w:pgSz w:w="12240" w:h="15840"/>
          <w:pgMar w:top="1440" w:right="1440" w:bottom="1440" w:left="1440" w:header="720" w:footer="720" w:gutter="0"/>
          <w:cols w:space="720"/>
          <w:docGrid w:linePitch="360"/>
        </w:sectPr>
      </w:pPr>
      <w:r w:rsidRPr="00737F1A">
        <w:rPr>
          <w:rFonts w:ascii="Times New Roman" w:hAnsi="Times New Roman" w:cs="Times New Roman"/>
          <w:sz w:val="24"/>
          <w:szCs w:val="24"/>
        </w:rPr>
        <w:t xml:space="preserve">Supplementary </w:t>
      </w:r>
      <w:r w:rsidR="00657D83" w:rsidRPr="00737F1A">
        <w:rPr>
          <w:rFonts w:ascii="Times New Roman" w:hAnsi="Times New Roman" w:cs="Times New Roman"/>
          <w:sz w:val="24"/>
          <w:szCs w:val="24"/>
        </w:rPr>
        <w:t xml:space="preserve">Table </w:t>
      </w:r>
      <w:r w:rsidRPr="00737F1A">
        <w:rPr>
          <w:rFonts w:ascii="Times New Roman" w:hAnsi="Times New Roman" w:cs="Times New Roman"/>
          <w:sz w:val="24"/>
          <w:szCs w:val="24"/>
        </w:rPr>
        <w:t>2</w:t>
      </w:r>
      <w:r w:rsidR="006164A1"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shows </w:t>
      </w:r>
      <w:r w:rsidR="006164A1" w:rsidRPr="00737F1A">
        <w:rPr>
          <w:rFonts w:ascii="Times New Roman" w:hAnsi="Times New Roman" w:cs="Times New Roman"/>
          <w:sz w:val="24"/>
          <w:szCs w:val="24"/>
        </w:rPr>
        <w:t>the Liker</w:t>
      </w:r>
      <w:r w:rsidR="005D6E6B" w:rsidRPr="00737F1A">
        <w:rPr>
          <w:rFonts w:ascii="Times New Roman" w:hAnsi="Times New Roman" w:cs="Times New Roman"/>
          <w:sz w:val="24"/>
          <w:szCs w:val="24"/>
        </w:rPr>
        <w:t>t</w:t>
      </w:r>
      <w:r w:rsidR="006164A1"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scores of</w:t>
      </w:r>
      <w:r w:rsidR="006164A1" w:rsidRPr="00737F1A">
        <w:rPr>
          <w:rFonts w:ascii="Times New Roman" w:hAnsi="Times New Roman" w:cs="Times New Roman"/>
          <w:sz w:val="24"/>
          <w:szCs w:val="24"/>
        </w:rPr>
        <w:t xml:space="preserve"> the two radiologist</w:t>
      </w:r>
      <w:r w:rsidR="00F37728" w:rsidRPr="00737F1A">
        <w:rPr>
          <w:rFonts w:ascii="Times New Roman" w:hAnsi="Times New Roman" w:cs="Times New Roman"/>
          <w:sz w:val="24"/>
          <w:szCs w:val="24"/>
        </w:rPr>
        <w:t xml:space="preserve">s and </w:t>
      </w:r>
      <w:r w:rsidR="004A2DD6" w:rsidRPr="00737F1A">
        <w:rPr>
          <w:rFonts w:ascii="Times New Roman" w:hAnsi="Times New Roman" w:cs="Times New Roman"/>
          <w:sz w:val="24"/>
          <w:szCs w:val="24"/>
        </w:rPr>
        <w:t xml:space="preserve">radiology trained </w:t>
      </w:r>
      <w:r w:rsidR="00F37728" w:rsidRPr="00737F1A">
        <w:rPr>
          <w:rFonts w:ascii="Times New Roman" w:hAnsi="Times New Roman" w:cs="Times New Roman"/>
          <w:sz w:val="24"/>
          <w:szCs w:val="24"/>
        </w:rPr>
        <w:t>physician fellow</w:t>
      </w:r>
      <w:r w:rsidR="005E2ADB" w:rsidRPr="00737F1A">
        <w:rPr>
          <w:rFonts w:ascii="Times New Roman" w:hAnsi="Times New Roman" w:cs="Times New Roman"/>
          <w:sz w:val="24"/>
          <w:szCs w:val="24"/>
        </w:rPr>
        <w:t xml:space="preserve"> for each targeted disease and ablation zone</w:t>
      </w:r>
      <w:r w:rsidR="006164A1" w:rsidRPr="00737F1A">
        <w:rPr>
          <w:rFonts w:ascii="Times New Roman" w:hAnsi="Times New Roman" w:cs="Times New Roman"/>
          <w:sz w:val="24"/>
          <w:szCs w:val="24"/>
        </w:rPr>
        <w:t>. T</w:t>
      </w:r>
      <w:r w:rsidR="00B52D79" w:rsidRPr="00737F1A">
        <w:rPr>
          <w:rFonts w:ascii="Times New Roman" w:hAnsi="Times New Roman" w:cs="Times New Roman"/>
          <w:sz w:val="24"/>
          <w:szCs w:val="24"/>
        </w:rPr>
        <w:t xml:space="preserve">he </w:t>
      </w:r>
      <w:r w:rsidR="005E2ADB" w:rsidRPr="00737F1A">
        <w:rPr>
          <w:rFonts w:ascii="Times New Roman" w:hAnsi="Times New Roman" w:cs="Times New Roman"/>
          <w:sz w:val="24"/>
          <w:szCs w:val="24"/>
        </w:rPr>
        <w:t xml:space="preserve">majority vote </w:t>
      </w:r>
      <w:r w:rsidR="00BD5219" w:rsidRPr="00737F1A">
        <w:rPr>
          <w:rFonts w:ascii="Times New Roman" w:hAnsi="Times New Roman" w:cs="Times New Roman"/>
          <w:sz w:val="24"/>
          <w:szCs w:val="24"/>
        </w:rPr>
        <w:t>mean (min-</w:t>
      </w:r>
      <w:r w:rsidR="00CA46DF" w:rsidRPr="00737F1A">
        <w:rPr>
          <w:rFonts w:ascii="Times New Roman" w:hAnsi="Times New Roman" w:cs="Times New Roman"/>
          <w:sz w:val="24"/>
          <w:szCs w:val="24"/>
        </w:rPr>
        <w:t>max) Likert score</w:t>
      </w:r>
      <w:r w:rsidR="002832C8" w:rsidRPr="00737F1A">
        <w:rPr>
          <w:rFonts w:ascii="Times New Roman" w:hAnsi="Times New Roman" w:cs="Times New Roman"/>
          <w:sz w:val="24"/>
          <w:szCs w:val="24"/>
        </w:rPr>
        <w:t>s</w:t>
      </w:r>
      <w:r w:rsidR="00CA46DF" w:rsidRPr="00737F1A">
        <w:rPr>
          <w:rFonts w:ascii="Times New Roman" w:hAnsi="Times New Roman" w:cs="Times New Roman"/>
          <w:sz w:val="24"/>
          <w:szCs w:val="24"/>
        </w:rPr>
        <w:t xml:space="preserve"> for </w:t>
      </w:r>
      <w:r w:rsidR="005E2ADB" w:rsidRPr="00737F1A">
        <w:rPr>
          <w:rFonts w:ascii="Times New Roman" w:hAnsi="Times New Roman" w:cs="Times New Roman"/>
          <w:sz w:val="24"/>
          <w:szCs w:val="24"/>
        </w:rPr>
        <w:t xml:space="preserve">the target disease </w:t>
      </w:r>
      <w:r w:rsidR="00CA46DF" w:rsidRPr="00737F1A">
        <w:rPr>
          <w:rFonts w:ascii="Times New Roman" w:hAnsi="Times New Roman" w:cs="Times New Roman"/>
          <w:sz w:val="24"/>
          <w:szCs w:val="24"/>
        </w:rPr>
        <w:t>volume</w:t>
      </w:r>
      <w:r w:rsidR="0009769A" w:rsidRPr="00737F1A">
        <w:rPr>
          <w:rFonts w:ascii="Times New Roman" w:hAnsi="Times New Roman" w:cs="Times New Roman"/>
          <w:sz w:val="24"/>
          <w:szCs w:val="24"/>
        </w:rPr>
        <w:t>s</w:t>
      </w:r>
      <w:r w:rsidR="00CA46DF" w:rsidRPr="00737F1A">
        <w:rPr>
          <w:rFonts w:ascii="Times New Roman" w:hAnsi="Times New Roman" w:cs="Times New Roman"/>
          <w:sz w:val="24"/>
          <w:szCs w:val="24"/>
        </w:rPr>
        <w:t xml:space="preserve"> (n=</w:t>
      </w:r>
      <w:r w:rsidR="00325229" w:rsidRPr="00737F1A">
        <w:rPr>
          <w:rFonts w:ascii="Times New Roman" w:hAnsi="Times New Roman" w:cs="Times New Roman"/>
          <w:sz w:val="24"/>
          <w:szCs w:val="24"/>
        </w:rPr>
        <w:t>24</w:t>
      </w:r>
      <w:r w:rsidR="00CA46DF"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were </w:t>
      </w:r>
      <w:r w:rsidR="00325229" w:rsidRPr="00737F1A">
        <w:rPr>
          <w:rFonts w:ascii="Times New Roman" w:hAnsi="Times New Roman" w:cs="Times New Roman"/>
          <w:sz w:val="24"/>
          <w:szCs w:val="24"/>
        </w:rPr>
        <w:t>4.8</w:t>
      </w:r>
      <w:r w:rsidR="005E2ADB" w:rsidRPr="00737F1A">
        <w:rPr>
          <w:rFonts w:ascii="Times New Roman" w:hAnsi="Times New Roman" w:cs="Times New Roman"/>
          <w:sz w:val="24"/>
          <w:szCs w:val="24"/>
        </w:rPr>
        <w:t xml:space="preserve"> </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4</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5</w:t>
      </w:r>
      <w:r w:rsidR="00123FBD" w:rsidRPr="00737F1A">
        <w:rPr>
          <w:rFonts w:ascii="Times New Roman" w:hAnsi="Times New Roman" w:cs="Times New Roman"/>
          <w:sz w:val="24"/>
          <w:szCs w:val="24"/>
        </w:rPr>
        <w:t>)</w:t>
      </w:r>
      <w:r w:rsidR="00CA46DF" w:rsidRPr="00737F1A">
        <w:rPr>
          <w:rFonts w:ascii="Times New Roman" w:hAnsi="Times New Roman" w:cs="Times New Roman"/>
          <w:sz w:val="24"/>
          <w:szCs w:val="24"/>
        </w:rPr>
        <w:t xml:space="preserve">. </w:t>
      </w:r>
      <w:r w:rsidR="005E2ADB" w:rsidRPr="00737F1A">
        <w:rPr>
          <w:rFonts w:ascii="Times New Roman" w:hAnsi="Times New Roman" w:cs="Times New Roman"/>
          <w:sz w:val="24"/>
          <w:szCs w:val="24"/>
        </w:rPr>
        <w:t xml:space="preserve">The majority vote mean (min-max) </w:t>
      </w:r>
      <w:r w:rsidR="00CA46DF" w:rsidRPr="00737F1A">
        <w:rPr>
          <w:rFonts w:ascii="Times New Roman" w:hAnsi="Times New Roman" w:cs="Times New Roman"/>
          <w:sz w:val="24"/>
          <w:szCs w:val="24"/>
        </w:rPr>
        <w:t>Likert</w:t>
      </w:r>
      <w:r w:rsidR="002832C8" w:rsidRPr="00737F1A">
        <w:rPr>
          <w:rFonts w:ascii="Times New Roman" w:hAnsi="Times New Roman" w:cs="Times New Roman"/>
          <w:sz w:val="24"/>
          <w:szCs w:val="24"/>
        </w:rPr>
        <w:t xml:space="preserve"> scores</w:t>
      </w:r>
      <w:r w:rsidR="00CA46DF" w:rsidRPr="00737F1A">
        <w:rPr>
          <w:rFonts w:ascii="Times New Roman" w:hAnsi="Times New Roman" w:cs="Times New Roman"/>
          <w:sz w:val="24"/>
          <w:szCs w:val="24"/>
        </w:rPr>
        <w:t xml:space="preserve"> for </w:t>
      </w:r>
      <w:r w:rsidR="005E2ADB" w:rsidRPr="00737F1A">
        <w:rPr>
          <w:rFonts w:ascii="Times New Roman" w:hAnsi="Times New Roman" w:cs="Times New Roman"/>
          <w:sz w:val="24"/>
          <w:szCs w:val="24"/>
        </w:rPr>
        <w:t>targeted</w:t>
      </w:r>
      <w:r w:rsidR="00CA46DF" w:rsidRPr="00737F1A">
        <w:rPr>
          <w:rFonts w:ascii="Times New Roman" w:hAnsi="Times New Roman" w:cs="Times New Roman"/>
          <w:sz w:val="24"/>
          <w:szCs w:val="24"/>
        </w:rPr>
        <w:t xml:space="preserve"> ablation volume (n=</w:t>
      </w:r>
      <w:r w:rsidR="00325229" w:rsidRPr="00737F1A">
        <w:rPr>
          <w:rFonts w:ascii="Times New Roman" w:hAnsi="Times New Roman" w:cs="Times New Roman"/>
          <w:sz w:val="24"/>
          <w:szCs w:val="24"/>
        </w:rPr>
        <w:t>19</w:t>
      </w:r>
      <w:r w:rsidR="00CA46DF" w:rsidRPr="00737F1A">
        <w:rPr>
          <w:rFonts w:ascii="Times New Roman" w:hAnsi="Times New Roman" w:cs="Times New Roman"/>
          <w:sz w:val="24"/>
          <w:szCs w:val="24"/>
        </w:rPr>
        <w:t xml:space="preserve">) </w:t>
      </w:r>
      <w:r w:rsidR="005E2ADB" w:rsidRPr="00737F1A">
        <w:rPr>
          <w:rFonts w:ascii="Times New Roman" w:hAnsi="Times New Roman" w:cs="Times New Roman"/>
          <w:sz w:val="24"/>
          <w:szCs w:val="24"/>
        </w:rPr>
        <w:t>were</w:t>
      </w:r>
      <w:r w:rsidR="00CA46DF" w:rsidRPr="00737F1A">
        <w:rPr>
          <w:rFonts w:ascii="Times New Roman" w:hAnsi="Times New Roman" w:cs="Times New Roman"/>
          <w:sz w:val="24"/>
          <w:szCs w:val="24"/>
        </w:rPr>
        <w:t xml:space="preserve"> </w:t>
      </w:r>
      <w:r w:rsidR="00325229" w:rsidRPr="00737F1A">
        <w:rPr>
          <w:rFonts w:ascii="Times New Roman" w:hAnsi="Times New Roman" w:cs="Times New Roman"/>
          <w:sz w:val="24"/>
          <w:szCs w:val="24"/>
        </w:rPr>
        <w:t>4.1</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2</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5</w:t>
      </w:r>
      <w:r w:rsidR="00123FBD" w:rsidRPr="00737F1A">
        <w:rPr>
          <w:rFonts w:ascii="Times New Roman" w:hAnsi="Times New Roman" w:cs="Times New Roman"/>
          <w:sz w:val="24"/>
          <w:szCs w:val="24"/>
        </w:rPr>
        <w:t>)</w:t>
      </w:r>
      <w:r w:rsidR="00CA46DF"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All </w:t>
      </w:r>
      <w:r w:rsidR="00CF1453" w:rsidRPr="00737F1A">
        <w:rPr>
          <w:rFonts w:ascii="Times New Roman" w:hAnsi="Times New Roman" w:cs="Times New Roman"/>
          <w:sz w:val="24"/>
          <w:szCs w:val="24"/>
        </w:rPr>
        <w:t>(</w:t>
      </w:r>
      <w:r w:rsidR="00325229" w:rsidRPr="00737F1A">
        <w:rPr>
          <w:rFonts w:ascii="Times New Roman" w:hAnsi="Times New Roman" w:cs="Times New Roman"/>
          <w:sz w:val="24"/>
          <w:szCs w:val="24"/>
        </w:rPr>
        <w:t>24</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24</w:t>
      </w:r>
      <w:r w:rsidR="00CF1453"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of the </w:t>
      </w:r>
      <w:r w:rsidR="005D6E6B" w:rsidRPr="00737F1A">
        <w:rPr>
          <w:rFonts w:ascii="Times New Roman" w:hAnsi="Times New Roman" w:cs="Times New Roman"/>
          <w:sz w:val="24"/>
          <w:szCs w:val="24"/>
        </w:rPr>
        <w:t xml:space="preserve">CRLM </w:t>
      </w:r>
      <w:r w:rsidR="00997F9A" w:rsidRPr="00737F1A">
        <w:rPr>
          <w:rFonts w:ascii="Times New Roman" w:hAnsi="Times New Roman" w:cs="Times New Roman"/>
          <w:sz w:val="24"/>
          <w:szCs w:val="24"/>
        </w:rPr>
        <w:t>contours and</w:t>
      </w:r>
      <w:r w:rsidR="00123FBD" w:rsidRPr="00737F1A">
        <w:rPr>
          <w:rFonts w:ascii="Times New Roman" w:hAnsi="Times New Roman" w:cs="Times New Roman"/>
          <w:sz w:val="24"/>
          <w:szCs w:val="24"/>
        </w:rPr>
        <w:t xml:space="preserve"> </w:t>
      </w:r>
      <w:r w:rsidR="00325229" w:rsidRPr="00737F1A">
        <w:rPr>
          <w:rFonts w:ascii="Times New Roman" w:hAnsi="Times New Roman" w:cs="Times New Roman"/>
          <w:sz w:val="24"/>
          <w:szCs w:val="24"/>
        </w:rPr>
        <w:t>84</w:t>
      </w:r>
      <w:r w:rsidR="00123FBD" w:rsidRPr="00737F1A">
        <w:rPr>
          <w:rFonts w:ascii="Times New Roman" w:hAnsi="Times New Roman" w:cs="Times New Roman"/>
          <w:sz w:val="24"/>
          <w:szCs w:val="24"/>
        </w:rPr>
        <w:t>%</w:t>
      </w:r>
      <w:r w:rsidR="005E2ADB" w:rsidRPr="00737F1A">
        <w:rPr>
          <w:rFonts w:ascii="Times New Roman" w:hAnsi="Times New Roman" w:cs="Times New Roman"/>
          <w:sz w:val="24"/>
          <w:szCs w:val="24"/>
        </w:rPr>
        <w:t xml:space="preserve"> </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16</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19</w:t>
      </w:r>
      <w:r w:rsidR="00123FBD"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of the ablation contours </w:t>
      </w:r>
      <w:r w:rsidR="001D33AC" w:rsidRPr="00737F1A">
        <w:rPr>
          <w:rFonts w:ascii="Times New Roman" w:hAnsi="Times New Roman" w:cs="Times New Roman"/>
          <w:sz w:val="24"/>
          <w:szCs w:val="24"/>
        </w:rPr>
        <w:t>had</w:t>
      </w:r>
      <w:r w:rsidR="00997F9A" w:rsidRPr="00737F1A">
        <w:rPr>
          <w:rFonts w:ascii="Times New Roman" w:hAnsi="Times New Roman" w:cs="Times New Roman"/>
          <w:sz w:val="24"/>
          <w:szCs w:val="24"/>
        </w:rPr>
        <w:t xml:space="preserve"> a </w:t>
      </w:r>
      <w:r w:rsidR="004914BE" w:rsidRPr="00737F1A">
        <w:rPr>
          <w:rFonts w:ascii="Times New Roman" w:hAnsi="Times New Roman" w:cs="Times New Roman"/>
          <w:sz w:val="24"/>
          <w:szCs w:val="24"/>
        </w:rPr>
        <w:t xml:space="preserve">majority </w:t>
      </w:r>
      <w:r w:rsidR="00997F9A" w:rsidRPr="00737F1A">
        <w:rPr>
          <w:rFonts w:ascii="Times New Roman" w:hAnsi="Times New Roman" w:cs="Times New Roman"/>
          <w:sz w:val="24"/>
          <w:szCs w:val="24"/>
        </w:rPr>
        <w:t>Likert score</w:t>
      </w:r>
      <w:r w:rsidR="005E2ADB" w:rsidRPr="00737F1A">
        <w:rPr>
          <w:rFonts w:ascii="Times New Roman" w:hAnsi="Times New Roman" w:cs="Times New Roman"/>
          <w:sz w:val="24"/>
          <w:szCs w:val="24"/>
        </w:rPr>
        <w:t xml:space="preserve"> </w:t>
      </w:r>
      <w:r w:rsidR="004914BE" w:rsidRPr="00737F1A">
        <w:rPr>
          <w:rFonts w:ascii="Times New Roman" w:hAnsi="Times New Roman" w:cs="Times New Roman"/>
          <w:sz w:val="24"/>
          <w:szCs w:val="24"/>
        </w:rPr>
        <w:t>≥</w:t>
      </w:r>
      <w:r w:rsidR="00325229" w:rsidRPr="00737F1A">
        <w:rPr>
          <w:rFonts w:ascii="Times New Roman" w:hAnsi="Times New Roman" w:cs="Times New Roman"/>
          <w:sz w:val="24"/>
          <w:szCs w:val="24"/>
        </w:rPr>
        <w:t>4</w:t>
      </w:r>
      <w:r w:rsidR="00997F9A" w:rsidRPr="00737F1A">
        <w:rPr>
          <w:rFonts w:ascii="Times New Roman" w:hAnsi="Times New Roman" w:cs="Times New Roman"/>
          <w:sz w:val="24"/>
          <w:szCs w:val="24"/>
        </w:rPr>
        <w:t>.</w:t>
      </w:r>
      <w:r w:rsidR="005E2ADB" w:rsidRPr="00737F1A">
        <w:rPr>
          <w:rFonts w:ascii="Times New Roman" w:hAnsi="Times New Roman" w:cs="Times New Roman"/>
          <w:sz w:val="24"/>
          <w:szCs w:val="24"/>
        </w:rPr>
        <w:t xml:space="preserve"> </w:t>
      </w:r>
      <w:r w:rsidR="002832C8" w:rsidRPr="00737F1A">
        <w:rPr>
          <w:rFonts w:ascii="Times New Roman" w:hAnsi="Times New Roman" w:cs="Times New Roman"/>
          <w:sz w:val="24"/>
          <w:szCs w:val="24"/>
        </w:rPr>
        <w:t xml:space="preserve">Figure </w:t>
      </w:r>
      <w:r w:rsidR="008E7A65" w:rsidRPr="00737F1A">
        <w:rPr>
          <w:rFonts w:ascii="Times New Roman" w:hAnsi="Times New Roman" w:cs="Times New Roman"/>
          <w:sz w:val="24"/>
          <w:szCs w:val="24"/>
        </w:rPr>
        <w:t>6</w:t>
      </w:r>
      <w:r w:rsidR="002832C8" w:rsidRPr="00737F1A">
        <w:rPr>
          <w:rFonts w:ascii="Times New Roman" w:hAnsi="Times New Roman" w:cs="Times New Roman"/>
          <w:sz w:val="24"/>
          <w:szCs w:val="24"/>
        </w:rPr>
        <w:t xml:space="preserve"> </w:t>
      </w:r>
      <w:r w:rsidR="005E62CE" w:rsidRPr="00737F1A">
        <w:rPr>
          <w:rFonts w:ascii="Times New Roman" w:hAnsi="Times New Roman" w:cs="Times New Roman"/>
          <w:sz w:val="24"/>
          <w:szCs w:val="24"/>
        </w:rPr>
        <w:t>show</w:t>
      </w:r>
      <w:r w:rsidR="008E7A65" w:rsidRPr="00737F1A">
        <w:rPr>
          <w:rFonts w:ascii="Times New Roman" w:hAnsi="Times New Roman" w:cs="Times New Roman"/>
          <w:sz w:val="24"/>
          <w:szCs w:val="24"/>
        </w:rPr>
        <w:t>s</w:t>
      </w:r>
      <w:r w:rsidR="002832C8" w:rsidRPr="00737F1A">
        <w:rPr>
          <w:rFonts w:ascii="Times New Roman" w:hAnsi="Times New Roman" w:cs="Times New Roman"/>
          <w:sz w:val="24"/>
          <w:szCs w:val="24"/>
        </w:rPr>
        <w:t xml:space="preserve"> the</w:t>
      </w:r>
      <w:r w:rsidR="005E62CE" w:rsidRPr="00737F1A">
        <w:rPr>
          <w:rFonts w:ascii="Times New Roman" w:hAnsi="Times New Roman" w:cs="Times New Roman"/>
          <w:sz w:val="24"/>
          <w:szCs w:val="24"/>
        </w:rPr>
        <w:t xml:space="preserve"> scores of the</w:t>
      </w:r>
      <w:r w:rsidR="002832C8" w:rsidRPr="00737F1A">
        <w:rPr>
          <w:rFonts w:ascii="Times New Roman" w:hAnsi="Times New Roman" w:cs="Times New Roman"/>
          <w:sz w:val="24"/>
          <w:szCs w:val="24"/>
        </w:rPr>
        <w:t xml:space="preserve"> two radiologists </w:t>
      </w:r>
      <w:r w:rsidR="009D63D5" w:rsidRPr="00737F1A">
        <w:rPr>
          <w:rFonts w:ascii="Times New Roman" w:hAnsi="Times New Roman" w:cs="Times New Roman"/>
          <w:sz w:val="24"/>
          <w:szCs w:val="24"/>
        </w:rPr>
        <w:t xml:space="preserve">and physician fellow </w:t>
      </w:r>
      <w:r w:rsidR="002832C8" w:rsidRPr="00737F1A">
        <w:rPr>
          <w:rFonts w:ascii="Times New Roman" w:hAnsi="Times New Roman" w:cs="Times New Roman"/>
          <w:sz w:val="24"/>
          <w:szCs w:val="24"/>
        </w:rPr>
        <w:t xml:space="preserve">on the </w:t>
      </w:r>
      <w:r w:rsidR="009D63D5" w:rsidRPr="00737F1A">
        <w:rPr>
          <w:rFonts w:ascii="Times New Roman" w:hAnsi="Times New Roman" w:cs="Times New Roman"/>
          <w:sz w:val="24"/>
          <w:szCs w:val="24"/>
        </w:rPr>
        <w:t>C</w:t>
      </w:r>
      <w:r w:rsidR="00BD495A" w:rsidRPr="00737F1A">
        <w:rPr>
          <w:rFonts w:ascii="Times New Roman" w:hAnsi="Times New Roman" w:cs="Times New Roman"/>
          <w:sz w:val="24"/>
          <w:szCs w:val="24"/>
        </w:rPr>
        <w:t>R</w:t>
      </w:r>
      <w:r w:rsidR="009D63D5" w:rsidRPr="00737F1A">
        <w:rPr>
          <w:rFonts w:ascii="Times New Roman" w:hAnsi="Times New Roman" w:cs="Times New Roman"/>
          <w:sz w:val="24"/>
          <w:szCs w:val="24"/>
        </w:rPr>
        <w:t xml:space="preserve">LM </w:t>
      </w:r>
      <w:r w:rsidR="002832C8" w:rsidRPr="00737F1A">
        <w:rPr>
          <w:rFonts w:ascii="Times New Roman" w:hAnsi="Times New Roman" w:cs="Times New Roman"/>
          <w:sz w:val="24"/>
          <w:szCs w:val="24"/>
        </w:rPr>
        <w:t>and ablation zones.</w:t>
      </w:r>
    </w:p>
    <w:p w14:paraId="71CB3FA9" w14:textId="77777777" w:rsidR="005757A3" w:rsidRPr="00737F1A" w:rsidRDefault="005757A3" w:rsidP="00FB2AD6">
      <w:pPr>
        <w:pStyle w:val="Heading1"/>
      </w:pPr>
      <w:r w:rsidRPr="00737F1A">
        <w:rPr>
          <w:rFonts w:eastAsiaTheme="minorHAnsi"/>
        </w:rPr>
        <w:lastRenderedPageBreak/>
        <w:t>Discussion</w:t>
      </w:r>
    </w:p>
    <w:p w14:paraId="20E04167" w14:textId="68DBC3AB" w:rsidR="00DE54AE" w:rsidRPr="00737F1A" w:rsidRDefault="00DE54AE" w:rsidP="00DE54AE">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In this study, we proposed a Hybrid-WNet model architecture for the segmentation of the disease sites and ablation areas in the context of CRLM treated with ablation therapy. The model was further evaluated using the Likert scoring method by </w:t>
      </w:r>
      <w:r>
        <w:rPr>
          <w:rFonts w:ascii="Times New Roman" w:hAnsi="Times New Roman" w:cs="Times New Roman"/>
          <w:sz w:val="24"/>
          <w:szCs w:val="24"/>
        </w:rPr>
        <w:t xml:space="preserve">experts in the field of abdominal imaging and liver ablation </w:t>
      </w:r>
      <w:r w:rsidRPr="00737F1A">
        <w:rPr>
          <w:rFonts w:ascii="Times New Roman" w:hAnsi="Times New Roman" w:cs="Times New Roman"/>
          <w:sz w:val="24"/>
          <w:szCs w:val="24"/>
        </w:rPr>
        <w:t xml:space="preserve">with majority voting scores ≥4 out of 5 for 100%(24/24) of the </w:t>
      </w:r>
      <w:r>
        <w:rPr>
          <w:rFonts w:ascii="Times New Roman" w:hAnsi="Times New Roman" w:cs="Times New Roman"/>
          <w:sz w:val="24"/>
          <w:szCs w:val="24"/>
        </w:rPr>
        <w:t xml:space="preserve">tumor </w:t>
      </w:r>
      <w:r w:rsidRPr="00737F1A">
        <w:rPr>
          <w:rFonts w:ascii="Times New Roman" w:hAnsi="Times New Roman" w:cs="Times New Roman"/>
          <w:sz w:val="24"/>
          <w:szCs w:val="24"/>
        </w:rPr>
        <w:t xml:space="preserve">and 84%(16/19) of the ablation </w:t>
      </w:r>
      <w:r>
        <w:rPr>
          <w:rFonts w:ascii="Times New Roman" w:hAnsi="Times New Roman" w:cs="Times New Roman"/>
          <w:sz w:val="24"/>
          <w:szCs w:val="24"/>
        </w:rPr>
        <w:t xml:space="preserve">zone </w:t>
      </w:r>
      <w:r w:rsidRPr="00737F1A">
        <w:rPr>
          <w:rFonts w:ascii="Times New Roman" w:hAnsi="Times New Roman" w:cs="Times New Roman"/>
          <w:sz w:val="24"/>
          <w:szCs w:val="24"/>
        </w:rPr>
        <w:t xml:space="preserve">segmentations. The prediction process has been implemented in a </w:t>
      </w:r>
      <w:r w:rsidR="00FA2B0A">
        <w:rPr>
          <w:rFonts w:ascii="Times New Roman" w:hAnsi="Times New Roman" w:cs="Times New Roman"/>
          <w:sz w:val="24"/>
          <w:szCs w:val="24"/>
        </w:rPr>
        <w:t xml:space="preserve">commercial </w:t>
      </w:r>
      <w:r w:rsidRPr="00737F1A">
        <w:rPr>
          <w:rFonts w:ascii="Times New Roman" w:hAnsi="Times New Roman" w:cs="Times New Roman"/>
          <w:sz w:val="24"/>
          <w:szCs w:val="24"/>
        </w:rPr>
        <w:t>treatment planning system (RayStation 9B, RaySearch Laboratories, Sweden)</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{"citationItems":[{"id":"ITEM-1","itemData":{"DOI":"10.1016/j.meddos.2018.02.013","ISSN":"18734022","PMID":"29650302","abstract":"RaySearch Laboratories is a world leader in the field of advanced software and creator of the RayStation treatment planning system for radiation therapy. The aim with RayStation is to deliver an unmatched user experience and leading functionality. Unique features described here include multiatlas based autosegmentation for contouring, deformable registration with 2 different algorithms, multicriteria optimization, Plan Explorer, fallback planning, ultrafast computation speed, and 4-dimensional (4D) adaptive radiation therapy. RayStation can be used to plan for electrons and photons on traditional linacs, for protons on various delivery systems, and for Accuray's helical TomoTherapy system. This paper describes some of these modalities, with reference to clinical cases and including descriptions of the impact on workflow.","author":[{"dropping-particle":"","family":"Bodensteiner","given":"Dayna","non-dropping-particle":"","parse-names":false,"suffix":""}],"container-title":"Medical Dosimetry","id":"ITEM-1","issue":"2","issued":{"date-parts":[["2018","6","1"]]},"page":"168-176","publisher":"Elsevier Inc.","title":"RayStation: External beam treatment planning system","type":"article-journal","volume":"43"},"uris":["http://www.mendeley.com/documents/?uuid=678ec4ce-059e-3bcc-91b8-3f0526d5a32b"]}],"mendeley":{"formattedCitation":"&lt;sup&gt;24&lt;/sup&gt;","plainTextFormattedCitation":"24","previouslyFormattedCitation":"&lt;sup&gt;25&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vertAlign w:val="superscript"/>
        </w:rPr>
        <w:t>24</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and can perform segmentations in</w:t>
      </w:r>
      <w:r>
        <w:rPr>
          <w:rFonts w:ascii="Times New Roman" w:hAnsi="Times New Roman" w:cs="Times New Roman"/>
          <w:sz w:val="24"/>
          <w:szCs w:val="24"/>
        </w:rPr>
        <w:t xml:space="preserve"> less than </w:t>
      </w:r>
      <w:r w:rsidRPr="00737F1A">
        <w:rPr>
          <w:rFonts w:ascii="Times New Roman" w:hAnsi="Times New Roman" w:cs="Times New Roman"/>
          <w:sz w:val="24"/>
          <w:szCs w:val="24"/>
        </w:rPr>
        <w:t>30 seconds, making it highly suitable for clinical use</w:t>
      </w:r>
      <w:r>
        <w:rPr>
          <w:rFonts w:ascii="Times New Roman" w:hAnsi="Times New Roman" w:cs="Times New Roman"/>
          <w:sz w:val="24"/>
          <w:szCs w:val="24"/>
        </w:rPr>
        <w:t xml:space="preserve">. </w:t>
      </w:r>
      <w:r w:rsidRPr="00737F1A">
        <w:rPr>
          <w:rFonts w:ascii="Times New Roman" w:hAnsi="Times New Roman" w:cs="Times New Roman"/>
          <w:sz w:val="24"/>
          <w:szCs w:val="24"/>
        </w:rPr>
        <w:t>Our work is highly innovative because of the Hybrid-WNet model architecture and the training of the model; the model had with 98% (47/48) sensitivity on disease sites ≥15mm, with predictions in &lt;30 seconds.</w:t>
      </w:r>
    </w:p>
    <w:p w14:paraId="48A5AA44" w14:textId="1D33F072" w:rsidR="00E777A6" w:rsidRPr="00737F1A" w:rsidRDefault="00E777A6"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While fully convolutional networks have been previously investigated for the segmentation of CRLM</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12&lt;/sup&gt;","plainTextFormattedCitation":"12","previouslyFormattedCitation":"&lt;sup&gt;12&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12</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only a quantitative assessment of model performance has been reported. </w:t>
      </w:r>
      <w:r w:rsidR="000720AF" w:rsidRPr="00737F1A">
        <w:rPr>
          <w:rFonts w:ascii="Times New Roman" w:hAnsi="Times New Roman" w:cs="Times New Roman"/>
          <w:sz w:val="24"/>
          <w:szCs w:val="24"/>
        </w:rPr>
        <w:t>A comparison of our model results to those of other authors is given in Table 5; our size distributions were varied to match those of previous work, and compared in both a site-by-site basis and patient-by-patient basis. While our model performed better in larger diameter sites (≥15 mm) by DSC and sensitivity compared to Vorontsov et al</w:t>
      </w:r>
      <w:r w:rsidR="000720A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12&lt;/sup&gt;","plainTextFormattedCitation":"12","previouslyFormattedCitation":"&lt;sup&gt;12&lt;/sup&gt;"},"properties":{"noteIndex":0},"schema":"https://github.com/citation-style-language/schema/raw/master/csl-citation.json"}</w:instrText>
      </w:r>
      <w:r w:rsidR="000720A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12</w:t>
      </w:r>
      <w:r w:rsidR="000720AF" w:rsidRPr="00737F1A">
        <w:rPr>
          <w:rFonts w:ascii="Times New Roman" w:hAnsi="Times New Roman" w:cs="Times New Roman"/>
          <w:sz w:val="24"/>
          <w:szCs w:val="24"/>
        </w:rPr>
        <w:fldChar w:fldCharType="end"/>
      </w:r>
      <w:r w:rsidR="000720AF" w:rsidRPr="00737F1A">
        <w:rPr>
          <w:rFonts w:ascii="Times New Roman" w:hAnsi="Times New Roman" w:cs="Times New Roman"/>
          <w:sz w:val="24"/>
          <w:szCs w:val="24"/>
        </w:rPr>
        <w:t xml:space="preserve">, it performed more poorly with sites &lt;10 mm. </w:t>
      </w:r>
      <w:r w:rsidRPr="00737F1A">
        <w:rPr>
          <w:rFonts w:ascii="Times New Roman" w:hAnsi="Times New Roman" w:cs="Times New Roman"/>
          <w:sz w:val="24"/>
          <w:szCs w:val="24"/>
        </w:rPr>
        <w:t xml:space="preserve">Similar </w:t>
      </w:r>
      <w:r w:rsidR="000720AF" w:rsidRPr="00737F1A">
        <w:rPr>
          <w:rFonts w:ascii="Times New Roman" w:hAnsi="Times New Roman" w:cs="Times New Roman"/>
          <w:sz w:val="24"/>
          <w:szCs w:val="24"/>
        </w:rPr>
        <w:t>results</w:t>
      </w:r>
      <w:r w:rsidRPr="00737F1A">
        <w:rPr>
          <w:rFonts w:ascii="Times New Roman" w:hAnsi="Times New Roman" w:cs="Times New Roman"/>
          <w:sz w:val="24"/>
          <w:szCs w:val="24"/>
        </w:rPr>
        <w:t xml:space="preserve"> have also been reported by Christ et al;</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11&lt;/sup&gt;","plainTextFormattedCitation":"11","previouslyFormattedCitation":"&lt;sup&gt;11&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however, their work focused on primary liver disease.</w:t>
      </w:r>
      <w:r w:rsidR="005A301A">
        <w:rPr>
          <w:rFonts w:ascii="Times New Roman" w:hAnsi="Times New Roman" w:cs="Times New Roman"/>
          <w:sz w:val="24"/>
          <w:szCs w:val="24"/>
        </w:rPr>
        <w:t xml:space="preserve"> Using </w:t>
      </w:r>
      <w:r w:rsidRPr="00737F1A">
        <w:rPr>
          <w:rFonts w:ascii="Times New Roman" w:hAnsi="Times New Roman" w:cs="Times New Roman"/>
          <w:sz w:val="24"/>
          <w:szCs w:val="24"/>
        </w:rPr>
        <w:t>our institutional data</w:t>
      </w:r>
      <w:r w:rsidR="005A301A">
        <w:rPr>
          <w:rFonts w:ascii="Times New Roman" w:hAnsi="Times New Roman" w:cs="Times New Roman"/>
          <w:sz w:val="24"/>
          <w:szCs w:val="24"/>
        </w:rPr>
        <w:t xml:space="preserve"> as a proxy for clinical use</w:t>
      </w:r>
      <w:r w:rsidRPr="00737F1A">
        <w:rPr>
          <w:rFonts w:ascii="Times New Roman" w:hAnsi="Times New Roman" w:cs="Times New Roman"/>
          <w:sz w:val="24"/>
          <w:szCs w:val="24"/>
        </w:rPr>
        <w:t>, 84%</w:t>
      </w:r>
      <w:r w:rsidR="000720AF" w:rsidRPr="00737F1A">
        <w:rPr>
          <w:rFonts w:ascii="Times New Roman" w:hAnsi="Times New Roman" w:cs="Times New Roman"/>
          <w:sz w:val="24"/>
          <w:szCs w:val="24"/>
        </w:rPr>
        <w:t xml:space="preserve"> </w:t>
      </w:r>
      <w:r w:rsidRPr="00737F1A">
        <w:rPr>
          <w:rFonts w:ascii="Times New Roman" w:hAnsi="Times New Roman" w:cs="Times New Roman"/>
          <w:sz w:val="24"/>
          <w:szCs w:val="24"/>
        </w:rPr>
        <w:t>(16/19) of the disease sites had a DSC&gt;0.76, which has been reported as the inter-observer variability for CRLM segmentation</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25&lt;/sup&gt;","plainTextFormattedCitation":"25","previouslyFormattedCitation":"&lt;sup&gt;24&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vertAlign w:val="superscript"/>
        </w:rPr>
        <w:t>25</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p>
    <w:p w14:paraId="517AAE23" w14:textId="6D2B765B" w:rsidR="00112AA5" w:rsidRPr="00737F1A" w:rsidRDefault="00112AA5"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The proposed </w:t>
      </w:r>
      <w:r w:rsidR="009E6C58" w:rsidRPr="00737F1A">
        <w:rPr>
          <w:rFonts w:ascii="Times New Roman" w:hAnsi="Times New Roman" w:cs="Times New Roman"/>
          <w:sz w:val="24"/>
          <w:szCs w:val="24"/>
        </w:rPr>
        <w:t>Hybrid-WNet</w:t>
      </w:r>
      <w:r w:rsidR="008A657C"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architecture in this study differs </w:t>
      </w:r>
      <w:r w:rsidR="00455BFB" w:rsidRPr="00737F1A">
        <w:rPr>
          <w:rFonts w:ascii="Times New Roman" w:hAnsi="Times New Roman" w:cs="Times New Roman"/>
          <w:sz w:val="24"/>
          <w:szCs w:val="24"/>
        </w:rPr>
        <w:t>from the model which inspired it</w:t>
      </w:r>
      <w:r w:rsidR="00BC3022"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13&lt;/sup&gt;","plainTextFormattedCitation":"13","previouslyFormattedCitation":"&lt;sup&gt;13&lt;/sup&gt;"},"properties":{"noteIndex":0},"schema":"https://github.com/citation-style-language/schema/raw/master/csl-citation.json"}</w:instrText>
      </w:r>
      <w:r w:rsidR="00BC3022"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13</w:t>
      </w:r>
      <w:r w:rsidR="00BC3022" w:rsidRPr="00737F1A">
        <w:rPr>
          <w:rFonts w:ascii="Times New Roman" w:hAnsi="Times New Roman" w:cs="Times New Roman"/>
          <w:sz w:val="24"/>
          <w:szCs w:val="24"/>
        </w:rPr>
        <w:fldChar w:fldCharType="end"/>
      </w:r>
      <w:r w:rsidR="00455BFB" w:rsidRPr="00737F1A">
        <w:rPr>
          <w:rFonts w:ascii="Times New Roman" w:hAnsi="Times New Roman" w:cs="Times New Roman"/>
          <w:sz w:val="24"/>
          <w:szCs w:val="24"/>
        </w:rPr>
        <w:t xml:space="preserve"> </w:t>
      </w:r>
      <w:r w:rsidRPr="00737F1A">
        <w:rPr>
          <w:rFonts w:ascii="Times New Roman" w:hAnsi="Times New Roman" w:cs="Times New Roman"/>
          <w:sz w:val="24"/>
          <w:szCs w:val="24"/>
        </w:rPr>
        <w:t>by</w:t>
      </w:r>
      <w:r w:rsidR="00455BFB" w:rsidRPr="00737F1A">
        <w:rPr>
          <w:rFonts w:ascii="Times New Roman" w:hAnsi="Times New Roman" w:cs="Times New Roman"/>
          <w:sz w:val="24"/>
          <w:szCs w:val="24"/>
        </w:rPr>
        <w:t xml:space="preserve"> adding additions to the 2D feature extractor, and</w:t>
      </w:r>
      <w:r w:rsidRPr="00737F1A">
        <w:rPr>
          <w:rFonts w:ascii="Times New Roman" w:hAnsi="Times New Roman" w:cs="Times New Roman"/>
          <w:sz w:val="24"/>
          <w:szCs w:val="24"/>
        </w:rPr>
        <w:t xml:space="preserve"> connecting all</w:t>
      </w:r>
      <w:r w:rsidR="00455BFB" w:rsidRPr="00737F1A">
        <w:rPr>
          <w:rFonts w:ascii="Times New Roman" w:hAnsi="Times New Roman" w:cs="Times New Roman"/>
          <w:sz w:val="24"/>
          <w:szCs w:val="24"/>
        </w:rPr>
        <w:t xml:space="preserve"> of the</w:t>
      </w:r>
      <w:r w:rsidRPr="00737F1A">
        <w:rPr>
          <w:rFonts w:ascii="Times New Roman" w:hAnsi="Times New Roman" w:cs="Times New Roman"/>
          <w:sz w:val="24"/>
          <w:szCs w:val="24"/>
        </w:rPr>
        <w:t xml:space="preserve"> </w:t>
      </w:r>
      <w:r w:rsidRPr="00737F1A">
        <w:rPr>
          <w:rFonts w:ascii="Times New Roman" w:hAnsi="Times New Roman" w:cs="Times New Roman"/>
          <w:sz w:val="24"/>
          <w:szCs w:val="24"/>
        </w:rPr>
        <w:lastRenderedPageBreak/>
        <w:t xml:space="preserve">convolutional layers within the convolution blocks between the encoding </w:t>
      </w:r>
      <w:r w:rsidR="00455BFB" w:rsidRPr="00737F1A">
        <w:rPr>
          <w:rFonts w:ascii="Times New Roman" w:hAnsi="Times New Roman" w:cs="Times New Roman"/>
          <w:sz w:val="24"/>
          <w:szCs w:val="24"/>
        </w:rPr>
        <w:t xml:space="preserve">and </w:t>
      </w:r>
      <w:r w:rsidRPr="00737F1A">
        <w:rPr>
          <w:rFonts w:ascii="Times New Roman" w:hAnsi="Times New Roman" w:cs="Times New Roman"/>
          <w:sz w:val="24"/>
          <w:szCs w:val="24"/>
        </w:rPr>
        <w:t>decoding</w:t>
      </w:r>
      <w:r w:rsidR="008A6E73" w:rsidRPr="00737F1A">
        <w:rPr>
          <w:rFonts w:ascii="Times New Roman" w:hAnsi="Times New Roman" w:cs="Times New Roman"/>
          <w:sz w:val="24"/>
          <w:szCs w:val="24"/>
        </w:rPr>
        <w:t xml:space="preserve"> of the 3D-</w:t>
      </w:r>
      <w:r w:rsidR="00455BFB" w:rsidRPr="00737F1A">
        <w:rPr>
          <w:rFonts w:ascii="Times New Roman" w:hAnsi="Times New Roman" w:cs="Times New Roman"/>
          <w:sz w:val="24"/>
          <w:szCs w:val="24"/>
        </w:rPr>
        <w:t>DenseNet</w:t>
      </w:r>
      <w:r w:rsidRPr="00737F1A">
        <w:rPr>
          <w:rFonts w:ascii="Times New Roman" w:hAnsi="Times New Roman" w:cs="Times New Roman"/>
          <w:sz w:val="24"/>
          <w:szCs w:val="24"/>
        </w:rPr>
        <w:t>. Previous</w:t>
      </w:r>
      <w:r w:rsidR="00455BFB" w:rsidRPr="00737F1A">
        <w:rPr>
          <w:rFonts w:ascii="Times New Roman" w:hAnsi="Times New Roman" w:cs="Times New Roman"/>
          <w:sz w:val="24"/>
          <w:szCs w:val="24"/>
        </w:rPr>
        <w:t>ly</w:t>
      </w:r>
      <w:r w:rsidRPr="00737F1A">
        <w:rPr>
          <w:rFonts w:ascii="Times New Roman" w:hAnsi="Times New Roman" w:cs="Times New Roman"/>
          <w:sz w:val="24"/>
          <w:szCs w:val="24"/>
        </w:rPr>
        <w:t xml:space="preserve"> published studies proposed similar architectures</w:t>
      </w:r>
      <w:r w:rsidR="00455BFB" w:rsidRPr="00737F1A">
        <w:rPr>
          <w:rFonts w:ascii="Times New Roman" w:hAnsi="Times New Roman" w:cs="Times New Roman"/>
          <w:sz w:val="24"/>
          <w:szCs w:val="24"/>
        </w:rPr>
        <w:t xml:space="preserve"> that were</w:t>
      </w:r>
      <w:r w:rsidRPr="00737F1A">
        <w:rPr>
          <w:rFonts w:ascii="Times New Roman" w:hAnsi="Times New Roman" w:cs="Times New Roman"/>
          <w:sz w:val="24"/>
          <w:szCs w:val="24"/>
        </w:rPr>
        <w:t xml:space="preserve"> focused only on dense connections within a single convolutional block</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26–28&lt;/sup&gt;","plainTextFormattedCitation":"26–28","previouslyFormattedCitation":"&lt;sup&gt;26–28&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26–28</w:t>
      </w:r>
      <w:r w:rsidRPr="00737F1A">
        <w:rPr>
          <w:rFonts w:ascii="Times New Roman" w:hAnsi="Times New Roman" w:cs="Times New Roman"/>
          <w:sz w:val="24"/>
          <w:szCs w:val="24"/>
        </w:rPr>
        <w:fldChar w:fldCharType="end"/>
      </w:r>
      <w:r w:rsidR="00B402E5" w:rsidRPr="00737F1A">
        <w:rPr>
          <w:rFonts w:ascii="Times New Roman" w:hAnsi="Times New Roman" w:cs="Times New Roman"/>
          <w:sz w:val="24"/>
          <w:szCs w:val="24"/>
        </w:rPr>
        <w:t>.</w:t>
      </w:r>
      <w:r w:rsidRPr="00737F1A">
        <w:rPr>
          <w:rFonts w:ascii="Times New Roman" w:hAnsi="Times New Roman" w:cs="Times New Roman"/>
          <w:sz w:val="24"/>
          <w:szCs w:val="24"/>
        </w:rPr>
        <w:t xml:space="preserve"> Our proposed implementation allows the model to receive inputs from every convolution of the same image size across the entire network. </w:t>
      </w:r>
      <w:r w:rsidR="00B402E5" w:rsidRPr="00737F1A">
        <w:rPr>
          <w:rFonts w:ascii="Times New Roman" w:hAnsi="Times New Roman" w:cs="Times New Roman"/>
          <w:sz w:val="24"/>
          <w:szCs w:val="24"/>
        </w:rPr>
        <w:t xml:space="preserve">This global passing of convolution layers across the network removes bottlenecks in each convolution block, something </w:t>
      </w:r>
      <w:r w:rsidR="00455BFB" w:rsidRPr="00737F1A">
        <w:rPr>
          <w:rFonts w:ascii="Times New Roman" w:hAnsi="Times New Roman" w:cs="Times New Roman"/>
          <w:sz w:val="24"/>
          <w:szCs w:val="24"/>
        </w:rPr>
        <w:t xml:space="preserve">that </w:t>
      </w:r>
      <w:r w:rsidR="00B402E5" w:rsidRPr="00737F1A">
        <w:rPr>
          <w:rFonts w:ascii="Times New Roman" w:hAnsi="Times New Roman" w:cs="Times New Roman"/>
          <w:sz w:val="24"/>
          <w:szCs w:val="24"/>
        </w:rPr>
        <w:t xml:space="preserve">is particularly important with dense connections where convolutions can be re-used. </w:t>
      </w:r>
      <w:r w:rsidRPr="00737F1A">
        <w:rPr>
          <w:rFonts w:ascii="Times New Roman" w:hAnsi="Times New Roman" w:cs="Times New Roman"/>
          <w:sz w:val="24"/>
          <w:szCs w:val="24"/>
        </w:rPr>
        <w:t>The proposed m</w:t>
      </w:r>
      <w:r w:rsidR="00B402E5" w:rsidRPr="00737F1A">
        <w:rPr>
          <w:rFonts w:ascii="Times New Roman" w:hAnsi="Times New Roman" w:cs="Times New Roman"/>
          <w:sz w:val="24"/>
          <w:szCs w:val="24"/>
        </w:rPr>
        <w:t>odel will b</w:t>
      </w:r>
      <w:r w:rsidR="003F4C17" w:rsidRPr="00737F1A">
        <w:rPr>
          <w:rFonts w:ascii="Times New Roman" w:hAnsi="Times New Roman" w:cs="Times New Roman"/>
          <w:sz w:val="24"/>
          <w:szCs w:val="24"/>
        </w:rPr>
        <w:t>e publicly available</w:t>
      </w:r>
      <w:r w:rsidR="00455BFB"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Github</w:t>
      </w:r>
      <w:r w:rsidR="00B402E5" w:rsidRPr="00737F1A">
        <w:rPr>
          <w:rFonts w:ascii="Times New Roman" w:hAnsi="Times New Roman" w:cs="Times New Roman"/>
          <w:sz w:val="24"/>
          <w:szCs w:val="24"/>
        </w:rPr>
        <w:t>: redacted for anonymization</w:t>
      </w:r>
      <w:r w:rsidR="00455BFB" w:rsidRPr="00737F1A">
        <w:rPr>
          <w:rFonts w:ascii="Times New Roman" w:hAnsi="Times New Roman" w:cs="Times New Roman"/>
          <w:sz w:val="24"/>
          <w:szCs w:val="24"/>
        </w:rPr>
        <w:t>)</w:t>
      </w:r>
      <w:r w:rsidR="00B402E5" w:rsidRPr="00737F1A">
        <w:rPr>
          <w:rFonts w:ascii="Times New Roman" w:hAnsi="Times New Roman" w:cs="Times New Roman"/>
          <w:sz w:val="24"/>
          <w:szCs w:val="24"/>
        </w:rPr>
        <w:t>.</w:t>
      </w:r>
    </w:p>
    <w:p w14:paraId="6834924D" w14:textId="0DEB0763" w:rsidR="00687B5B" w:rsidRPr="00737F1A" w:rsidRDefault="00231DAB"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Segmentation of </w:t>
      </w:r>
      <w:r w:rsidR="00093FBD" w:rsidRPr="00737F1A">
        <w:rPr>
          <w:rFonts w:ascii="Times New Roman" w:hAnsi="Times New Roman" w:cs="Times New Roman"/>
          <w:sz w:val="24"/>
          <w:szCs w:val="24"/>
        </w:rPr>
        <w:t>CRL</w:t>
      </w:r>
      <w:r w:rsidR="00640705" w:rsidRPr="00737F1A">
        <w:rPr>
          <w:rFonts w:ascii="Times New Roman" w:hAnsi="Times New Roman" w:cs="Times New Roman"/>
          <w:sz w:val="24"/>
          <w:szCs w:val="24"/>
        </w:rPr>
        <w:t>M</w:t>
      </w:r>
      <w:r w:rsidR="00093FBD" w:rsidRPr="00737F1A">
        <w:rPr>
          <w:rFonts w:ascii="Times New Roman" w:hAnsi="Times New Roman" w:cs="Times New Roman"/>
          <w:sz w:val="24"/>
          <w:szCs w:val="24"/>
        </w:rPr>
        <w:t xml:space="preserve"> has </w:t>
      </w:r>
      <w:r w:rsidR="00EE5A60" w:rsidRPr="00737F1A">
        <w:rPr>
          <w:rFonts w:ascii="Times New Roman" w:hAnsi="Times New Roman" w:cs="Times New Roman"/>
          <w:sz w:val="24"/>
          <w:szCs w:val="24"/>
        </w:rPr>
        <w:t>historically</w:t>
      </w:r>
      <w:r w:rsidR="00093FBD" w:rsidRPr="00737F1A">
        <w:rPr>
          <w:rFonts w:ascii="Times New Roman" w:hAnsi="Times New Roman" w:cs="Times New Roman"/>
          <w:sz w:val="24"/>
          <w:szCs w:val="24"/>
        </w:rPr>
        <w:t xml:space="preserve"> been difficult </w:t>
      </w:r>
      <w:r w:rsidR="00455BFB" w:rsidRPr="00737F1A">
        <w:rPr>
          <w:rFonts w:ascii="Times New Roman" w:hAnsi="Times New Roman" w:cs="Times New Roman"/>
          <w:sz w:val="24"/>
          <w:szCs w:val="24"/>
        </w:rPr>
        <w:t>because of</w:t>
      </w:r>
      <w:r w:rsidR="00093FBD" w:rsidRPr="00737F1A">
        <w:rPr>
          <w:rFonts w:ascii="Times New Roman" w:hAnsi="Times New Roman" w:cs="Times New Roman"/>
          <w:sz w:val="24"/>
          <w:szCs w:val="24"/>
        </w:rPr>
        <w:t xml:space="preserve"> the relatively small size of </w:t>
      </w:r>
      <w:r w:rsidR="00455BFB" w:rsidRPr="00737F1A">
        <w:rPr>
          <w:rFonts w:ascii="Times New Roman" w:hAnsi="Times New Roman" w:cs="Times New Roman"/>
          <w:sz w:val="24"/>
          <w:szCs w:val="24"/>
        </w:rPr>
        <w:t xml:space="preserve">lesions </w:t>
      </w:r>
      <w:r w:rsidR="00147049" w:rsidRPr="00737F1A">
        <w:rPr>
          <w:rFonts w:ascii="Times New Roman" w:hAnsi="Times New Roman" w:cs="Times New Roman"/>
          <w:sz w:val="24"/>
          <w:szCs w:val="24"/>
        </w:rPr>
        <w:t xml:space="preserve">and </w:t>
      </w:r>
      <w:r w:rsidR="00455BFB" w:rsidRPr="00737F1A">
        <w:rPr>
          <w:rFonts w:ascii="Times New Roman" w:hAnsi="Times New Roman" w:cs="Times New Roman"/>
          <w:sz w:val="24"/>
          <w:szCs w:val="24"/>
        </w:rPr>
        <w:t xml:space="preserve">the </w:t>
      </w:r>
      <w:r w:rsidR="00147049" w:rsidRPr="00737F1A">
        <w:rPr>
          <w:rFonts w:ascii="Times New Roman" w:hAnsi="Times New Roman" w:cs="Times New Roman"/>
          <w:sz w:val="24"/>
          <w:szCs w:val="24"/>
        </w:rPr>
        <w:t xml:space="preserve">large search </w:t>
      </w:r>
      <w:r w:rsidR="00455BFB" w:rsidRPr="00737F1A">
        <w:rPr>
          <w:rFonts w:ascii="Times New Roman" w:hAnsi="Times New Roman" w:cs="Times New Roman"/>
          <w:sz w:val="24"/>
          <w:szCs w:val="24"/>
        </w:rPr>
        <w:t>area</w:t>
      </w:r>
      <w:r w:rsidR="00147049" w:rsidRPr="00737F1A">
        <w:rPr>
          <w:rFonts w:ascii="Times New Roman" w:hAnsi="Times New Roman" w:cs="Times New Roman"/>
          <w:sz w:val="24"/>
          <w:szCs w:val="24"/>
        </w:rPr>
        <w:t>.</w:t>
      </w:r>
      <w:r w:rsidR="00687B5B" w:rsidRPr="00737F1A">
        <w:rPr>
          <w:rFonts w:ascii="Times New Roman" w:hAnsi="Times New Roman" w:cs="Times New Roman"/>
          <w:sz w:val="24"/>
          <w:szCs w:val="24"/>
        </w:rPr>
        <w:t xml:space="preserve"> The extent of disease can vary from patient to patient, </w:t>
      </w:r>
      <w:r w:rsidR="00455BFB" w:rsidRPr="00737F1A">
        <w:rPr>
          <w:rFonts w:ascii="Times New Roman" w:hAnsi="Times New Roman" w:cs="Times New Roman"/>
          <w:sz w:val="24"/>
          <w:szCs w:val="24"/>
        </w:rPr>
        <w:t>from</w:t>
      </w:r>
      <w:r w:rsidR="00687B5B" w:rsidRPr="00737F1A">
        <w:rPr>
          <w:rFonts w:ascii="Times New Roman" w:hAnsi="Times New Roman" w:cs="Times New Roman"/>
          <w:sz w:val="24"/>
          <w:szCs w:val="24"/>
        </w:rPr>
        <w:t xml:space="preserve"> a single lesion </w:t>
      </w:r>
      <w:r w:rsidR="00455BFB" w:rsidRPr="00737F1A">
        <w:rPr>
          <w:rFonts w:ascii="Times New Roman" w:hAnsi="Times New Roman" w:cs="Times New Roman"/>
          <w:sz w:val="24"/>
          <w:szCs w:val="24"/>
        </w:rPr>
        <w:t>to</w:t>
      </w:r>
      <w:r w:rsidR="00687B5B" w:rsidRPr="00737F1A">
        <w:rPr>
          <w:rFonts w:ascii="Times New Roman" w:hAnsi="Times New Roman" w:cs="Times New Roman"/>
          <w:sz w:val="24"/>
          <w:szCs w:val="24"/>
        </w:rPr>
        <w:t xml:space="preserve"> multiple lesions. Simple class weighting of disease would </w:t>
      </w:r>
      <w:r w:rsidR="008919DF" w:rsidRPr="00737F1A">
        <w:rPr>
          <w:rFonts w:ascii="Times New Roman" w:hAnsi="Times New Roman" w:cs="Times New Roman"/>
          <w:sz w:val="24"/>
          <w:szCs w:val="24"/>
        </w:rPr>
        <w:t>lead to</w:t>
      </w:r>
      <w:r w:rsidR="00687B5B" w:rsidRPr="00737F1A">
        <w:rPr>
          <w:rFonts w:ascii="Times New Roman" w:hAnsi="Times New Roman" w:cs="Times New Roman"/>
          <w:sz w:val="24"/>
          <w:szCs w:val="24"/>
        </w:rPr>
        <w:t xml:space="preserve"> favoring training </w:t>
      </w:r>
      <w:r w:rsidR="00455BFB" w:rsidRPr="00737F1A">
        <w:rPr>
          <w:rFonts w:ascii="Times New Roman" w:hAnsi="Times New Roman" w:cs="Times New Roman"/>
          <w:sz w:val="24"/>
          <w:szCs w:val="24"/>
        </w:rPr>
        <w:t>i</w:t>
      </w:r>
      <w:r w:rsidR="00687B5B" w:rsidRPr="00737F1A">
        <w:rPr>
          <w:rFonts w:ascii="Times New Roman" w:hAnsi="Times New Roman" w:cs="Times New Roman"/>
          <w:sz w:val="24"/>
          <w:szCs w:val="24"/>
        </w:rPr>
        <w:t xml:space="preserve">n patients with more disease sites. </w:t>
      </w:r>
      <w:r w:rsidR="009E6C58" w:rsidRPr="00737F1A">
        <w:rPr>
          <w:rFonts w:ascii="Times New Roman" w:hAnsi="Times New Roman" w:cs="Times New Roman"/>
          <w:sz w:val="24"/>
          <w:szCs w:val="24"/>
        </w:rPr>
        <w:t>O</w:t>
      </w:r>
      <w:r w:rsidR="00687B5B" w:rsidRPr="00737F1A">
        <w:rPr>
          <w:rFonts w:ascii="Times New Roman" w:hAnsi="Times New Roman" w:cs="Times New Roman"/>
          <w:sz w:val="24"/>
          <w:szCs w:val="24"/>
        </w:rPr>
        <w:t>ur</w:t>
      </w:r>
      <w:r w:rsidR="005A301A">
        <w:rPr>
          <w:rFonts w:ascii="Times New Roman" w:hAnsi="Times New Roman" w:cs="Times New Roman"/>
          <w:sz w:val="24"/>
          <w:szCs w:val="24"/>
        </w:rPr>
        <w:t xml:space="preserve"> novel</w:t>
      </w:r>
      <w:r w:rsidR="00687B5B"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 xml:space="preserve">proposed </w:t>
      </w:r>
      <w:r w:rsidR="00687B5B" w:rsidRPr="00737F1A">
        <w:rPr>
          <w:rFonts w:ascii="Times New Roman" w:hAnsi="Times New Roman" w:cs="Times New Roman"/>
          <w:sz w:val="24"/>
          <w:szCs w:val="24"/>
        </w:rPr>
        <w:t xml:space="preserve">method of splitting the liver into </w:t>
      </w:r>
      <w:r w:rsidR="00974CFC" w:rsidRPr="00737F1A">
        <w:rPr>
          <w:rFonts w:ascii="Times New Roman" w:hAnsi="Times New Roman" w:cs="Times New Roman"/>
          <w:sz w:val="24"/>
          <w:szCs w:val="24"/>
        </w:rPr>
        <w:t>slabs</w:t>
      </w:r>
      <w:r w:rsidR="00687B5B" w:rsidRPr="00737F1A">
        <w:rPr>
          <w:rFonts w:ascii="Times New Roman" w:hAnsi="Times New Roman" w:cs="Times New Roman"/>
          <w:sz w:val="24"/>
          <w:szCs w:val="24"/>
        </w:rPr>
        <w:t xml:space="preserve"> </w:t>
      </w:r>
      <w:r w:rsidR="00455BFB" w:rsidRPr="00737F1A">
        <w:rPr>
          <w:rFonts w:ascii="Times New Roman" w:hAnsi="Times New Roman" w:cs="Times New Roman"/>
          <w:sz w:val="24"/>
          <w:szCs w:val="24"/>
        </w:rPr>
        <w:t xml:space="preserve">that are </w:t>
      </w:r>
      <w:r w:rsidR="00687B5B" w:rsidRPr="00737F1A">
        <w:rPr>
          <w:rFonts w:ascii="Times New Roman" w:hAnsi="Times New Roman" w:cs="Times New Roman"/>
          <w:sz w:val="24"/>
          <w:szCs w:val="24"/>
        </w:rPr>
        <w:t xml:space="preserve">centered specifically on disease sites ensures that the model learns </w:t>
      </w:r>
      <w:r w:rsidR="00455BFB" w:rsidRPr="00737F1A">
        <w:rPr>
          <w:rFonts w:ascii="Times New Roman" w:hAnsi="Times New Roman" w:cs="Times New Roman"/>
          <w:sz w:val="24"/>
          <w:szCs w:val="24"/>
        </w:rPr>
        <w:t xml:space="preserve">using </w:t>
      </w:r>
      <w:r w:rsidR="00687B5B" w:rsidRPr="00737F1A">
        <w:rPr>
          <w:rFonts w:ascii="Times New Roman" w:hAnsi="Times New Roman" w:cs="Times New Roman"/>
          <w:sz w:val="24"/>
          <w:szCs w:val="24"/>
        </w:rPr>
        <w:t xml:space="preserve">a more balanced representation of data. </w:t>
      </w:r>
      <w:r w:rsidR="00B402E5" w:rsidRPr="00737F1A">
        <w:rPr>
          <w:rFonts w:ascii="Times New Roman" w:hAnsi="Times New Roman" w:cs="Times New Roman"/>
          <w:sz w:val="24"/>
          <w:szCs w:val="24"/>
        </w:rPr>
        <w:t xml:space="preserve">The training workflow was designed to allow the model </w:t>
      </w:r>
      <w:r w:rsidR="00455BFB" w:rsidRPr="00737F1A">
        <w:rPr>
          <w:rFonts w:ascii="Times New Roman" w:hAnsi="Times New Roman" w:cs="Times New Roman"/>
          <w:sz w:val="24"/>
          <w:szCs w:val="24"/>
        </w:rPr>
        <w:t xml:space="preserve">to </w:t>
      </w:r>
      <w:r w:rsidR="00B402E5" w:rsidRPr="00737F1A">
        <w:rPr>
          <w:rFonts w:ascii="Times New Roman" w:hAnsi="Times New Roman" w:cs="Times New Roman"/>
          <w:sz w:val="24"/>
          <w:szCs w:val="24"/>
        </w:rPr>
        <w:t>learn from batches that contains cubic images from multiple patients at once, enabling the creation of a more generalized model.</w:t>
      </w:r>
    </w:p>
    <w:p w14:paraId="78458327" w14:textId="2CF8AC17" w:rsidR="00FF38F7" w:rsidRDefault="0046341D"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Majority voting showed poor</w:t>
      </w:r>
      <w:r w:rsidR="00E904F6" w:rsidRPr="00737F1A">
        <w:rPr>
          <w:rFonts w:ascii="Times New Roman" w:hAnsi="Times New Roman" w:cs="Times New Roman"/>
          <w:sz w:val="24"/>
          <w:szCs w:val="24"/>
        </w:rPr>
        <w:t xml:space="preserve"> Likert </w:t>
      </w:r>
      <w:r w:rsidR="008A6E73" w:rsidRPr="00737F1A">
        <w:rPr>
          <w:rFonts w:ascii="Times New Roman" w:hAnsi="Times New Roman" w:cs="Times New Roman"/>
          <w:sz w:val="24"/>
          <w:szCs w:val="24"/>
        </w:rPr>
        <w:t>score (&lt;</w:t>
      </w:r>
      <w:r w:rsidRPr="00737F1A">
        <w:rPr>
          <w:rFonts w:ascii="Times New Roman" w:hAnsi="Times New Roman" w:cs="Times New Roman"/>
          <w:sz w:val="24"/>
          <w:szCs w:val="24"/>
        </w:rPr>
        <w:t>4) for three ablation sites</w:t>
      </w:r>
      <w:r w:rsidR="00B402E5" w:rsidRPr="00737F1A">
        <w:rPr>
          <w:rFonts w:ascii="Times New Roman" w:hAnsi="Times New Roman" w:cs="Times New Roman"/>
          <w:sz w:val="24"/>
          <w:szCs w:val="24"/>
        </w:rPr>
        <w:t>. The</w:t>
      </w:r>
      <w:r w:rsidRPr="00737F1A">
        <w:rPr>
          <w:rFonts w:ascii="Times New Roman" w:hAnsi="Times New Roman" w:cs="Times New Roman"/>
          <w:sz w:val="24"/>
          <w:szCs w:val="24"/>
        </w:rPr>
        <w:t xml:space="preserve"> predictions for these sites</w:t>
      </w:r>
      <w:r w:rsidR="00B402E5"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can be seen in the Supplementary Figure </w:t>
      </w:r>
      <w:r w:rsidR="008E7A65" w:rsidRPr="00737F1A">
        <w:rPr>
          <w:rFonts w:ascii="Times New Roman" w:hAnsi="Times New Roman" w:cs="Times New Roman"/>
          <w:sz w:val="24"/>
          <w:szCs w:val="24"/>
        </w:rPr>
        <w:t>2</w:t>
      </w:r>
      <w:r w:rsidRPr="00737F1A">
        <w:rPr>
          <w:rFonts w:ascii="Times New Roman" w:hAnsi="Times New Roman" w:cs="Times New Roman"/>
          <w:sz w:val="24"/>
          <w:szCs w:val="24"/>
        </w:rPr>
        <w:t>, where disagreement about the boundary of the ablation zone and the time needed for correction resulted in a range of scores from the reviewers.</w:t>
      </w:r>
      <w:r w:rsidR="003F4C17" w:rsidRPr="00737F1A">
        <w:rPr>
          <w:rFonts w:ascii="Times New Roman" w:hAnsi="Times New Roman" w:cs="Times New Roman"/>
          <w:sz w:val="24"/>
          <w:szCs w:val="24"/>
        </w:rPr>
        <w:t xml:space="preserve"> We believe that suboptimal imaging quality during porto-venous CT acquisition phase might have negatively impacted ablation zone boundary identification in such patients. Optimizing imaging acquisition protocol intra-procedurally during ablation interventions might overcome such limitation.</w:t>
      </w:r>
      <w:r w:rsidR="005A301A">
        <w:rPr>
          <w:rFonts w:ascii="Times New Roman" w:hAnsi="Times New Roman" w:cs="Times New Roman"/>
          <w:sz w:val="24"/>
          <w:szCs w:val="24"/>
        </w:rPr>
        <w:t xml:space="preserve"> </w:t>
      </w:r>
      <w:r w:rsidR="00FF38F7" w:rsidRPr="00737F1A">
        <w:rPr>
          <w:rFonts w:ascii="Times New Roman" w:hAnsi="Times New Roman" w:cs="Times New Roman"/>
          <w:sz w:val="24"/>
          <w:szCs w:val="24"/>
        </w:rPr>
        <w:t>The measurement of false</w:t>
      </w:r>
      <w:r w:rsidR="005311CF" w:rsidRPr="00737F1A">
        <w:rPr>
          <w:rFonts w:ascii="Times New Roman" w:hAnsi="Times New Roman" w:cs="Times New Roman"/>
          <w:sz w:val="24"/>
          <w:szCs w:val="24"/>
        </w:rPr>
        <w:t>-</w:t>
      </w:r>
      <w:r w:rsidR="00FF38F7" w:rsidRPr="00737F1A">
        <w:rPr>
          <w:rFonts w:ascii="Times New Roman" w:hAnsi="Times New Roman" w:cs="Times New Roman"/>
          <w:sz w:val="24"/>
          <w:szCs w:val="24"/>
        </w:rPr>
        <w:t xml:space="preserve">positive volume </w:t>
      </w:r>
      <w:r w:rsidR="00FF38F7" w:rsidRPr="00737F1A">
        <w:rPr>
          <w:rFonts w:ascii="Times New Roman" w:hAnsi="Times New Roman" w:cs="Times New Roman"/>
          <w:sz w:val="24"/>
          <w:szCs w:val="24"/>
        </w:rPr>
        <w:lastRenderedPageBreak/>
        <w:t>seem</w:t>
      </w:r>
      <w:r w:rsidR="005311CF" w:rsidRPr="00737F1A">
        <w:rPr>
          <w:rFonts w:ascii="Times New Roman" w:hAnsi="Times New Roman" w:cs="Times New Roman"/>
          <w:sz w:val="24"/>
          <w:szCs w:val="24"/>
        </w:rPr>
        <w:t>ed to be</w:t>
      </w:r>
      <w:r w:rsidR="00FF38F7" w:rsidRPr="00737F1A">
        <w:rPr>
          <w:rFonts w:ascii="Times New Roman" w:hAnsi="Times New Roman" w:cs="Times New Roman"/>
          <w:sz w:val="24"/>
          <w:szCs w:val="24"/>
        </w:rPr>
        <w:t xml:space="preserve"> highly biased when there </w:t>
      </w:r>
      <w:r w:rsidR="005311CF" w:rsidRPr="00737F1A">
        <w:rPr>
          <w:rFonts w:ascii="Times New Roman" w:hAnsi="Times New Roman" w:cs="Times New Roman"/>
          <w:sz w:val="24"/>
          <w:szCs w:val="24"/>
        </w:rPr>
        <w:t xml:space="preserve">were </w:t>
      </w:r>
      <w:r w:rsidR="00FF38F7" w:rsidRPr="00737F1A">
        <w:rPr>
          <w:rFonts w:ascii="Times New Roman" w:hAnsi="Times New Roman" w:cs="Times New Roman"/>
          <w:sz w:val="24"/>
          <w:szCs w:val="24"/>
        </w:rPr>
        <w:t>small amounts of over-segmentation on large tumors</w:t>
      </w:r>
      <w:r w:rsidR="005311CF" w:rsidRPr="00737F1A">
        <w:rPr>
          <w:rFonts w:ascii="Times New Roman" w:hAnsi="Times New Roman" w:cs="Times New Roman"/>
          <w:sz w:val="24"/>
          <w:szCs w:val="24"/>
        </w:rPr>
        <w:t>;</w:t>
      </w:r>
      <w:r w:rsidR="00FF38F7" w:rsidRPr="00737F1A">
        <w:rPr>
          <w:rFonts w:ascii="Times New Roman" w:hAnsi="Times New Roman" w:cs="Times New Roman"/>
          <w:sz w:val="24"/>
          <w:szCs w:val="24"/>
        </w:rPr>
        <w:t xml:space="preserve"> this was the rationale for the creation of the </w:t>
      </w:r>
      <w:r w:rsidR="000B662B" w:rsidRPr="00737F1A">
        <w:rPr>
          <w:rFonts w:ascii="Times New Roman" w:hAnsi="Times New Roman" w:cs="Times New Roman"/>
          <w:sz w:val="24"/>
          <w:szCs w:val="24"/>
        </w:rPr>
        <w:t>erroneous</w:t>
      </w:r>
      <w:r w:rsidR="00FF38F7" w:rsidRPr="00737F1A">
        <w:rPr>
          <w:rFonts w:ascii="Times New Roman" w:hAnsi="Times New Roman" w:cs="Times New Roman"/>
          <w:sz w:val="24"/>
          <w:szCs w:val="24"/>
        </w:rPr>
        <w:t xml:space="preserve"> </w:t>
      </w:r>
      <w:r w:rsidR="000B662B" w:rsidRPr="00737F1A">
        <w:rPr>
          <w:rFonts w:ascii="Times New Roman" w:hAnsi="Times New Roman" w:cs="Times New Roman"/>
          <w:sz w:val="24"/>
          <w:szCs w:val="24"/>
        </w:rPr>
        <w:t>and over-segmentation false</w:t>
      </w:r>
      <w:r w:rsidR="005311CF" w:rsidRPr="00737F1A">
        <w:rPr>
          <w:rFonts w:ascii="Times New Roman" w:hAnsi="Times New Roman" w:cs="Times New Roman"/>
          <w:sz w:val="24"/>
          <w:szCs w:val="24"/>
        </w:rPr>
        <w:t>-</w:t>
      </w:r>
      <w:r w:rsidR="000B662B" w:rsidRPr="00737F1A">
        <w:rPr>
          <w:rFonts w:ascii="Times New Roman" w:hAnsi="Times New Roman" w:cs="Times New Roman"/>
          <w:sz w:val="24"/>
          <w:szCs w:val="24"/>
        </w:rPr>
        <w:t>positive</w:t>
      </w:r>
      <w:r w:rsidR="005311CF" w:rsidRPr="00737F1A">
        <w:rPr>
          <w:rFonts w:ascii="Times New Roman" w:hAnsi="Times New Roman" w:cs="Times New Roman"/>
          <w:sz w:val="24"/>
          <w:szCs w:val="24"/>
        </w:rPr>
        <w:t xml:space="preserve"> volumes</w:t>
      </w:r>
      <w:r w:rsidR="008E0125" w:rsidRPr="00737F1A">
        <w:rPr>
          <w:rFonts w:ascii="Times New Roman" w:hAnsi="Times New Roman" w:cs="Times New Roman"/>
          <w:sz w:val="24"/>
          <w:szCs w:val="24"/>
        </w:rPr>
        <w:t xml:space="preserve">. </w:t>
      </w:r>
      <w:r w:rsidR="00810645" w:rsidRPr="00737F1A">
        <w:rPr>
          <w:rFonts w:ascii="Times New Roman" w:hAnsi="Times New Roman" w:cs="Times New Roman"/>
          <w:sz w:val="24"/>
          <w:szCs w:val="24"/>
        </w:rPr>
        <w:t>To ensure transparency,</w:t>
      </w:r>
      <w:r w:rsidR="00FF38F7" w:rsidRPr="00737F1A">
        <w:rPr>
          <w:rFonts w:ascii="Times New Roman" w:hAnsi="Times New Roman" w:cs="Times New Roman"/>
          <w:sz w:val="24"/>
          <w:szCs w:val="24"/>
        </w:rPr>
        <w:t xml:space="preserve"> we include</w:t>
      </w:r>
      <w:r w:rsidR="005311CF" w:rsidRPr="00737F1A">
        <w:rPr>
          <w:rFonts w:ascii="Times New Roman" w:hAnsi="Times New Roman" w:cs="Times New Roman"/>
          <w:sz w:val="24"/>
          <w:szCs w:val="24"/>
        </w:rPr>
        <w:t>d</w:t>
      </w:r>
      <w:r w:rsidR="000B662B" w:rsidRPr="00737F1A">
        <w:rPr>
          <w:rFonts w:ascii="Times New Roman" w:hAnsi="Times New Roman" w:cs="Times New Roman"/>
          <w:sz w:val="24"/>
          <w:szCs w:val="24"/>
        </w:rPr>
        <w:t xml:space="preserve"> all three</w:t>
      </w:r>
      <w:r w:rsidR="00FF38F7" w:rsidRPr="00737F1A">
        <w:rPr>
          <w:rFonts w:ascii="Times New Roman" w:hAnsi="Times New Roman" w:cs="Times New Roman"/>
          <w:sz w:val="24"/>
          <w:szCs w:val="24"/>
        </w:rPr>
        <w:t xml:space="preserve"> and rel</w:t>
      </w:r>
      <w:r w:rsidR="005311CF" w:rsidRPr="00737F1A">
        <w:rPr>
          <w:rFonts w:ascii="Times New Roman" w:hAnsi="Times New Roman" w:cs="Times New Roman"/>
          <w:sz w:val="24"/>
          <w:szCs w:val="24"/>
        </w:rPr>
        <w:t>ied</w:t>
      </w:r>
      <w:r w:rsidR="00FF38F7" w:rsidRPr="00737F1A">
        <w:rPr>
          <w:rFonts w:ascii="Times New Roman" w:hAnsi="Times New Roman" w:cs="Times New Roman"/>
          <w:sz w:val="24"/>
          <w:szCs w:val="24"/>
        </w:rPr>
        <w:t xml:space="preserve"> on qualitative assessment to add weight to the quality of the contours.</w:t>
      </w:r>
    </w:p>
    <w:p w14:paraId="48134982" w14:textId="381B9BBB" w:rsidR="005A301A" w:rsidRPr="0007202F" w:rsidRDefault="005A301A" w:rsidP="005A301A">
      <w:pPr>
        <w:spacing w:line="480" w:lineRule="auto"/>
        <w:ind w:firstLine="720"/>
        <w:rPr>
          <w:rFonts w:ascii="Times New Roman" w:hAnsi="Times New Roman" w:cs="Times New Roman"/>
          <w:sz w:val="24"/>
          <w:szCs w:val="24"/>
        </w:rPr>
      </w:pPr>
      <w:r w:rsidRPr="0007202F">
        <w:rPr>
          <w:rFonts w:ascii="Times New Roman" w:hAnsi="Times New Roman" w:cs="Times New Roman"/>
          <w:sz w:val="24"/>
          <w:szCs w:val="24"/>
        </w:rPr>
        <w:t>The</w:t>
      </w:r>
      <w:r w:rsidR="0046536A">
        <w:rPr>
          <w:rFonts w:ascii="Times New Roman" w:hAnsi="Times New Roman" w:cs="Times New Roman"/>
          <w:sz w:val="24"/>
          <w:szCs w:val="24"/>
        </w:rPr>
        <w:t xml:space="preserve"> main limitation of this study is the low</w:t>
      </w:r>
      <w:r w:rsidRPr="0007202F">
        <w:rPr>
          <w:rFonts w:ascii="Times New Roman" w:hAnsi="Times New Roman" w:cs="Times New Roman"/>
          <w:sz w:val="24"/>
          <w:szCs w:val="24"/>
        </w:rPr>
        <w:t xml:space="preserve"> sensitivity in disease sites &lt;10 mm in diameter compared with 98% </w:t>
      </w:r>
      <w:r w:rsidR="00D45547">
        <w:rPr>
          <w:rFonts w:ascii="Times New Roman" w:hAnsi="Times New Roman" w:cs="Times New Roman"/>
          <w:sz w:val="24"/>
          <w:szCs w:val="24"/>
        </w:rPr>
        <w:t>sensitivity for</w:t>
      </w:r>
      <w:r w:rsidRPr="0007202F">
        <w:rPr>
          <w:rFonts w:ascii="Times New Roman" w:hAnsi="Times New Roman" w:cs="Times New Roman"/>
          <w:sz w:val="24"/>
          <w:szCs w:val="24"/>
        </w:rPr>
        <w:t xml:space="preserve"> sites &gt;15 mm. We believe that the low sensitivity in small sites may be partly due to the test data used, where several 10-15-mm </w:t>
      </w:r>
      <w:r w:rsidR="005443E7">
        <w:rPr>
          <w:rFonts w:ascii="Times New Roman" w:hAnsi="Times New Roman" w:cs="Times New Roman"/>
          <w:sz w:val="24"/>
          <w:szCs w:val="24"/>
        </w:rPr>
        <w:t>tumors</w:t>
      </w:r>
      <w:r w:rsidRPr="0007202F">
        <w:rPr>
          <w:rFonts w:ascii="Times New Roman" w:hAnsi="Times New Roman" w:cs="Times New Roman"/>
          <w:sz w:val="24"/>
          <w:szCs w:val="24"/>
        </w:rPr>
        <w:t xml:space="preserve"> were present on</w:t>
      </w:r>
      <w:r w:rsidR="003730F8">
        <w:rPr>
          <w:rFonts w:ascii="Times New Roman" w:hAnsi="Times New Roman" w:cs="Times New Roman"/>
          <w:sz w:val="24"/>
          <w:szCs w:val="24"/>
        </w:rPr>
        <w:t xml:space="preserve"> only </w:t>
      </w:r>
      <w:r w:rsidRPr="0007202F">
        <w:rPr>
          <w:rFonts w:ascii="Times New Roman" w:hAnsi="Times New Roman" w:cs="Times New Roman"/>
          <w:sz w:val="24"/>
          <w:szCs w:val="24"/>
        </w:rPr>
        <w:t xml:space="preserve">a single </w:t>
      </w:r>
      <w:r w:rsidR="005443E7">
        <w:rPr>
          <w:rFonts w:ascii="Times New Roman" w:hAnsi="Times New Roman" w:cs="Times New Roman"/>
          <w:sz w:val="24"/>
          <w:szCs w:val="24"/>
        </w:rPr>
        <w:t xml:space="preserve">CT </w:t>
      </w:r>
      <w:r w:rsidRPr="0007202F">
        <w:rPr>
          <w:rFonts w:ascii="Times New Roman" w:hAnsi="Times New Roman" w:cs="Times New Roman"/>
          <w:sz w:val="24"/>
          <w:szCs w:val="24"/>
        </w:rPr>
        <w:t xml:space="preserve">slice. </w:t>
      </w:r>
      <w:r w:rsidR="00960540" w:rsidRPr="00960540">
        <w:rPr>
          <w:rFonts w:ascii="Times New Roman" w:hAnsi="Times New Roman" w:cs="Times New Roman"/>
          <w:sz w:val="24"/>
          <w:szCs w:val="24"/>
        </w:rPr>
        <w:t xml:space="preserve">Presently, the model has a prediction cutoff, which determines the minimum confidence for the model to segment a voxel as disease or normal tissue. We selected the current cutoff as a balance between the sensitivity and false-positive ratio. </w:t>
      </w:r>
      <w:r w:rsidR="004032BA">
        <w:rPr>
          <w:rFonts w:ascii="Times New Roman" w:hAnsi="Times New Roman" w:cs="Times New Roman"/>
          <w:sz w:val="24"/>
          <w:szCs w:val="24"/>
        </w:rPr>
        <w:t xml:space="preserve">By reducing </w:t>
      </w:r>
      <w:r w:rsidR="00911048">
        <w:rPr>
          <w:rFonts w:ascii="Times New Roman" w:hAnsi="Times New Roman" w:cs="Times New Roman"/>
          <w:sz w:val="24"/>
          <w:szCs w:val="24"/>
        </w:rPr>
        <w:t>the cutoff from what is reported here,</w:t>
      </w:r>
      <w:r w:rsidR="004032BA">
        <w:rPr>
          <w:rFonts w:ascii="Times New Roman" w:hAnsi="Times New Roman" w:cs="Times New Roman"/>
          <w:sz w:val="24"/>
          <w:szCs w:val="24"/>
        </w:rPr>
        <w:t xml:space="preserve"> </w:t>
      </w:r>
      <w:r w:rsidR="00960540" w:rsidRPr="00960540">
        <w:rPr>
          <w:rFonts w:ascii="Times New Roman" w:hAnsi="Times New Roman" w:cs="Times New Roman"/>
          <w:sz w:val="24"/>
          <w:szCs w:val="24"/>
        </w:rPr>
        <w:t xml:space="preserve">we </w:t>
      </w:r>
      <w:r w:rsidR="00917699">
        <w:rPr>
          <w:rFonts w:ascii="Times New Roman" w:hAnsi="Times New Roman" w:cs="Times New Roman"/>
          <w:sz w:val="24"/>
          <w:szCs w:val="24"/>
        </w:rPr>
        <w:t>were</w:t>
      </w:r>
      <w:r w:rsidR="00960540" w:rsidRPr="00960540">
        <w:rPr>
          <w:rFonts w:ascii="Times New Roman" w:hAnsi="Times New Roman" w:cs="Times New Roman"/>
          <w:sz w:val="24"/>
          <w:szCs w:val="24"/>
        </w:rPr>
        <w:t xml:space="preserve"> able to achieve </w:t>
      </w:r>
      <w:r w:rsidR="00917699">
        <w:rPr>
          <w:rFonts w:ascii="Times New Roman" w:hAnsi="Times New Roman" w:cs="Times New Roman"/>
          <w:sz w:val="24"/>
          <w:szCs w:val="24"/>
        </w:rPr>
        <w:t xml:space="preserve">a </w:t>
      </w:r>
      <w:r w:rsidR="00960540" w:rsidRPr="00960540">
        <w:rPr>
          <w:rFonts w:ascii="Times New Roman" w:hAnsi="Times New Roman" w:cs="Times New Roman"/>
          <w:sz w:val="24"/>
          <w:szCs w:val="24"/>
        </w:rPr>
        <w:t xml:space="preserve">74% sensitivity (31/42) </w:t>
      </w:r>
      <w:r w:rsidR="0063578B">
        <w:rPr>
          <w:rFonts w:ascii="Times New Roman" w:hAnsi="Times New Roman" w:cs="Times New Roman"/>
          <w:sz w:val="24"/>
          <w:szCs w:val="24"/>
        </w:rPr>
        <w:t>for</w:t>
      </w:r>
      <w:r w:rsidR="00960540" w:rsidRPr="00960540">
        <w:rPr>
          <w:rFonts w:ascii="Times New Roman" w:hAnsi="Times New Roman" w:cs="Times New Roman"/>
          <w:sz w:val="24"/>
          <w:szCs w:val="24"/>
        </w:rPr>
        <w:t xml:space="preserve"> the &lt; 1 cm diameter sites, </w:t>
      </w:r>
      <w:r w:rsidR="00917699">
        <w:rPr>
          <w:rFonts w:ascii="Times New Roman" w:hAnsi="Times New Roman" w:cs="Times New Roman"/>
          <w:sz w:val="24"/>
          <w:szCs w:val="24"/>
        </w:rPr>
        <w:t>however this came</w:t>
      </w:r>
      <w:r w:rsidR="00960540" w:rsidRPr="00960540">
        <w:rPr>
          <w:rFonts w:ascii="Times New Roman" w:hAnsi="Times New Roman" w:cs="Times New Roman"/>
          <w:sz w:val="24"/>
          <w:szCs w:val="24"/>
        </w:rPr>
        <w:t xml:space="preserve"> at the expense of additional false-positive </w:t>
      </w:r>
      <w:r w:rsidR="0063578B">
        <w:rPr>
          <w:rFonts w:ascii="Times New Roman" w:hAnsi="Times New Roman" w:cs="Times New Roman"/>
          <w:sz w:val="24"/>
          <w:szCs w:val="24"/>
        </w:rPr>
        <w:t>identification</w:t>
      </w:r>
      <w:r w:rsidR="0001093E">
        <w:rPr>
          <w:rFonts w:ascii="Times New Roman" w:hAnsi="Times New Roman" w:cs="Times New Roman"/>
          <w:sz w:val="24"/>
          <w:szCs w:val="24"/>
        </w:rPr>
        <w:t>s</w:t>
      </w:r>
      <w:r w:rsidR="0063578B">
        <w:rPr>
          <w:rFonts w:ascii="Times New Roman" w:hAnsi="Times New Roman" w:cs="Times New Roman"/>
          <w:sz w:val="24"/>
          <w:szCs w:val="24"/>
        </w:rPr>
        <w:t xml:space="preserve"> of </w:t>
      </w:r>
      <w:r w:rsidR="00960540" w:rsidRPr="00960540">
        <w:rPr>
          <w:rFonts w:ascii="Times New Roman" w:hAnsi="Times New Roman" w:cs="Times New Roman"/>
          <w:sz w:val="24"/>
          <w:szCs w:val="24"/>
        </w:rPr>
        <w:t>lesions.</w:t>
      </w:r>
      <w:r w:rsidR="00B54E5F">
        <w:rPr>
          <w:rFonts w:ascii="Times New Roman" w:hAnsi="Times New Roman" w:cs="Times New Roman"/>
          <w:sz w:val="24"/>
          <w:szCs w:val="24"/>
        </w:rPr>
        <w:t xml:space="preserve"> </w:t>
      </w:r>
      <w:r w:rsidR="00917699">
        <w:rPr>
          <w:rFonts w:ascii="Times New Roman" w:hAnsi="Times New Roman" w:cs="Times New Roman"/>
          <w:sz w:val="24"/>
          <w:szCs w:val="24"/>
        </w:rPr>
        <w:t>The optimization of our</w:t>
      </w:r>
      <w:r w:rsidR="00B54E5F" w:rsidRPr="00B54E5F">
        <w:rPr>
          <w:rFonts w:ascii="Times New Roman" w:hAnsi="Times New Roman" w:cs="Times New Roman"/>
          <w:sz w:val="24"/>
          <w:szCs w:val="24"/>
        </w:rPr>
        <w:t xml:space="preserve"> cutoff </w:t>
      </w:r>
      <w:r w:rsidR="00917699">
        <w:rPr>
          <w:rFonts w:ascii="Times New Roman" w:hAnsi="Times New Roman" w:cs="Times New Roman"/>
          <w:sz w:val="24"/>
          <w:szCs w:val="24"/>
        </w:rPr>
        <w:t xml:space="preserve">value and the resulting sensitivity </w:t>
      </w:r>
      <w:r w:rsidR="00B54E5F" w:rsidRPr="00B54E5F">
        <w:rPr>
          <w:rFonts w:ascii="Times New Roman" w:hAnsi="Times New Roman" w:cs="Times New Roman"/>
          <w:sz w:val="24"/>
          <w:szCs w:val="24"/>
        </w:rPr>
        <w:t xml:space="preserve">was driven by the vast majority of </w:t>
      </w:r>
      <w:r w:rsidR="0063578B">
        <w:rPr>
          <w:rFonts w:ascii="Times New Roman" w:hAnsi="Times New Roman" w:cs="Times New Roman"/>
          <w:sz w:val="24"/>
          <w:szCs w:val="24"/>
        </w:rPr>
        <w:t>ablated tumors</w:t>
      </w:r>
      <w:r w:rsidR="00B54E5F" w:rsidRPr="00B54E5F">
        <w:rPr>
          <w:rFonts w:ascii="Times New Roman" w:hAnsi="Times New Roman" w:cs="Times New Roman"/>
          <w:sz w:val="24"/>
          <w:szCs w:val="24"/>
        </w:rPr>
        <w:t xml:space="preserve"> </w:t>
      </w:r>
      <w:r w:rsidR="00923702">
        <w:rPr>
          <w:rFonts w:ascii="Times New Roman" w:hAnsi="Times New Roman" w:cs="Times New Roman"/>
          <w:sz w:val="24"/>
          <w:szCs w:val="24"/>
        </w:rPr>
        <w:t xml:space="preserve">within out institution </w:t>
      </w:r>
      <w:r w:rsidR="00B54E5F" w:rsidRPr="00B54E5F">
        <w:rPr>
          <w:rFonts w:ascii="Times New Roman" w:hAnsi="Times New Roman" w:cs="Times New Roman"/>
          <w:sz w:val="24"/>
          <w:szCs w:val="24"/>
        </w:rPr>
        <w:t>being greater than 1 cm</w:t>
      </w:r>
      <w:r w:rsidR="00923702">
        <w:rPr>
          <w:rFonts w:ascii="Times New Roman" w:hAnsi="Times New Roman" w:cs="Times New Roman"/>
          <w:sz w:val="24"/>
          <w:szCs w:val="24"/>
        </w:rPr>
        <w:t>.</w:t>
      </w:r>
      <w:r w:rsidR="00D14934">
        <w:rPr>
          <w:rFonts w:ascii="Times New Roman" w:hAnsi="Times New Roman" w:cs="Times New Roman"/>
          <w:sz w:val="24"/>
          <w:szCs w:val="24"/>
        </w:rPr>
        <w:t xml:space="preserve"> The model reported here is currently being used in our randomized Phase II clinical trial with great success.</w:t>
      </w:r>
      <w:r w:rsidR="00B54E5F" w:rsidRPr="00B54E5F">
        <w:rPr>
          <w:rFonts w:ascii="Times New Roman" w:hAnsi="Times New Roman" w:cs="Times New Roman"/>
          <w:sz w:val="24"/>
          <w:szCs w:val="24"/>
        </w:rPr>
        <w:t xml:space="preserve"> </w:t>
      </w:r>
      <w:r w:rsidR="00923702">
        <w:rPr>
          <w:rFonts w:ascii="Times New Roman" w:hAnsi="Times New Roman" w:cs="Times New Roman"/>
          <w:sz w:val="24"/>
          <w:szCs w:val="24"/>
        </w:rPr>
        <w:t>The goal of this work was for</w:t>
      </w:r>
      <w:r w:rsidR="00B54E5F" w:rsidRPr="00B54E5F">
        <w:rPr>
          <w:rFonts w:ascii="Times New Roman" w:hAnsi="Times New Roman" w:cs="Times New Roman"/>
          <w:sz w:val="24"/>
          <w:szCs w:val="24"/>
        </w:rPr>
        <w:t xml:space="preserve"> the model to be reproducible by the public</w:t>
      </w:r>
      <w:r w:rsidR="00923702">
        <w:rPr>
          <w:rFonts w:ascii="Times New Roman" w:hAnsi="Times New Roman" w:cs="Times New Roman"/>
          <w:sz w:val="24"/>
          <w:szCs w:val="24"/>
        </w:rPr>
        <w:t>, therefore we</w:t>
      </w:r>
      <w:r w:rsidR="00B54E5F" w:rsidRPr="00B54E5F">
        <w:rPr>
          <w:rFonts w:ascii="Times New Roman" w:hAnsi="Times New Roman" w:cs="Times New Roman"/>
          <w:sz w:val="24"/>
          <w:szCs w:val="24"/>
        </w:rPr>
        <w:t xml:space="preserve"> train</w:t>
      </w:r>
      <w:r w:rsidR="00923702">
        <w:rPr>
          <w:rFonts w:ascii="Times New Roman" w:hAnsi="Times New Roman" w:cs="Times New Roman"/>
          <w:sz w:val="24"/>
          <w:szCs w:val="24"/>
        </w:rPr>
        <w:t>ed</w:t>
      </w:r>
      <w:r w:rsidR="00B54E5F" w:rsidRPr="00B54E5F">
        <w:rPr>
          <w:rFonts w:ascii="Times New Roman" w:hAnsi="Times New Roman" w:cs="Times New Roman"/>
          <w:sz w:val="24"/>
          <w:szCs w:val="24"/>
        </w:rPr>
        <w:t xml:space="preserve"> on strictly publicly available data, with limited small sites for training. </w:t>
      </w:r>
      <w:r w:rsidR="00D94F72">
        <w:rPr>
          <w:rFonts w:ascii="Times New Roman" w:hAnsi="Times New Roman" w:cs="Times New Roman"/>
          <w:sz w:val="24"/>
          <w:szCs w:val="24"/>
        </w:rPr>
        <w:t>Supporting this focus, a</w:t>
      </w:r>
      <w:r w:rsidR="000E3521" w:rsidRPr="000E3521">
        <w:rPr>
          <w:rFonts w:ascii="Times New Roman" w:hAnsi="Times New Roman" w:cs="Times New Roman"/>
          <w:sz w:val="24"/>
          <w:szCs w:val="24"/>
        </w:rPr>
        <w:t xml:space="preserve"> 10-year review of colorectal liver metastasis ablation patients in Italy found the mean disease size to be 2.2cm (range 0.8 – 4.0 cm)</w:t>
      </w:r>
      <w:r w:rsidR="006F0B3E">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{"citationItems":[{"id":"ITEM-1","itemData":{"DOI":"10.1148/radiol.12111851","ISSN":"00338419","PMID":"23091175","abstract":"Purpose: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&lt;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 Conclusion: Adding RF ablation to systemic chemotherapy achieved local control in a large majority of metachronous colorectal liver metastases. The 3- to 10-year survival rates of this relatively large series of patients were essentially equivalent to those of most surgical series reported in the literature. © RSNA, 2012.","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Nahum","non-dropping-particle":"","parse-names":false,"suffix":""}],"container-title":"Radiology","id":"ITEM-1","issue":"3","issued":{"date-parts":[["2012","12","1"]]},"page":"958-968","publisher":"Radiological Society of North America, Inc.","title":"Small liver colorectal metastases treated with percutaneous radiofrequency ablation: Local response rate and long-term survival with up to 10-year follow-up","type":"article-journal","volume":"265"},"uris":["http://www.mendeley.com/documents/?uuid=e1f0d60d-09ea-3489-a2a3-081a9a577bd2"]}],"mendeley":{"formattedCitation":"&lt;sup&gt;29&lt;/sup&gt;","plainTextFormattedCitation":"29"},"properties":{"noteIndex":0},"schema":"https://github.com/citation-style-language/schema/raw/master/csl-citation.json"}</w:instrText>
      </w:r>
      <w:r w:rsidR="006F0B3E">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vertAlign w:val="superscript"/>
        </w:rPr>
        <w:t>29</w:t>
      </w:r>
      <w:r w:rsidR="006F0B3E">
        <w:rPr>
          <w:rFonts w:ascii="Times New Roman" w:hAnsi="Times New Roman" w:cs="Times New Roman"/>
          <w:sz w:val="24"/>
          <w:szCs w:val="24"/>
        </w:rPr>
        <w:fldChar w:fldCharType="end"/>
      </w:r>
      <w:r w:rsidR="000E3521" w:rsidRPr="000E3521">
        <w:rPr>
          <w:rFonts w:ascii="Times New Roman" w:hAnsi="Times New Roman" w:cs="Times New Roman"/>
          <w:sz w:val="24"/>
          <w:szCs w:val="24"/>
        </w:rPr>
        <w:t xml:space="preserve">. </w:t>
      </w:r>
    </w:p>
    <w:p w14:paraId="406251BD" w14:textId="286FC2C8" w:rsidR="009555FA" w:rsidRDefault="00810645" w:rsidP="00DE54AE">
      <w:pPr>
        <w:pStyle w:val="Heading1"/>
      </w:pPr>
      <w:r w:rsidRPr="00737F1A">
        <w:rPr>
          <w:rFonts w:eastAsiaTheme="minorHAnsi"/>
        </w:rPr>
        <w:t>Conclusion</w:t>
      </w:r>
      <w:r w:rsidR="005311CF" w:rsidRPr="00737F1A">
        <w:rPr>
          <w:rFonts w:eastAsiaTheme="minorHAnsi"/>
        </w:rPr>
        <w:t>s</w:t>
      </w:r>
    </w:p>
    <w:p w14:paraId="48CBA7B6" w14:textId="172F15E6" w:rsidR="005A301A" w:rsidRPr="0007202F" w:rsidRDefault="005A301A" w:rsidP="00737F1A">
      <w:pPr>
        <w:spacing w:line="480" w:lineRule="auto"/>
        <w:ind w:firstLine="720"/>
        <w:rPr>
          <w:rFonts w:ascii="Times New Roman" w:hAnsi="Times New Roman" w:cs="Times New Roman"/>
          <w:sz w:val="24"/>
          <w:szCs w:val="24"/>
        </w:rPr>
      </w:pPr>
      <w:r w:rsidRPr="0007202F">
        <w:rPr>
          <w:rFonts w:ascii="Times New Roman" w:hAnsi="Times New Roman" w:cs="Times New Roman"/>
          <w:sz w:val="24"/>
          <w:szCs w:val="24"/>
        </w:rPr>
        <w:t xml:space="preserve">The </w:t>
      </w:r>
      <w:r>
        <w:rPr>
          <w:rFonts w:ascii="Times New Roman" w:hAnsi="Times New Roman" w:cs="Times New Roman"/>
          <w:sz w:val="24"/>
          <w:szCs w:val="24"/>
        </w:rPr>
        <w:t xml:space="preserve">presented novel </w:t>
      </w:r>
      <w:r w:rsidRPr="0007202F">
        <w:rPr>
          <w:rFonts w:ascii="Times New Roman" w:hAnsi="Times New Roman" w:cs="Times New Roman"/>
          <w:sz w:val="24"/>
          <w:szCs w:val="24"/>
        </w:rPr>
        <w:t>Hybrid-WNet model provided fast</w:t>
      </w:r>
      <w:r>
        <w:rPr>
          <w:rFonts w:ascii="Times New Roman" w:hAnsi="Times New Roman" w:cs="Times New Roman"/>
          <w:sz w:val="24"/>
          <w:szCs w:val="24"/>
        </w:rPr>
        <w:t xml:space="preserve"> </w:t>
      </w:r>
      <w:r w:rsidRPr="0007202F">
        <w:rPr>
          <w:rFonts w:ascii="Times New Roman" w:hAnsi="Times New Roman" w:cs="Times New Roman"/>
          <w:sz w:val="24"/>
          <w:szCs w:val="24"/>
        </w:rPr>
        <w:t xml:space="preserve">and accurate segmentations of CRLM and ablation-zones on contrast-enhanced CT scans, with </w:t>
      </w:r>
      <w:r>
        <w:rPr>
          <w:rFonts w:ascii="Times New Roman" w:hAnsi="Times New Roman" w:cs="Times New Roman"/>
          <w:sz w:val="24"/>
          <w:szCs w:val="24"/>
        </w:rPr>
        <w:t>high concordance with</w:t>
      </w:r>
      <w:r w:rsidRPr="0007202F">
        <w:rPr>
          <w:rFonts w:ascii="Times New Roman" w:hAnsi="Times New Roman" w:cs="Times New Roman"/>
          <w:sz w:val="24"/>
          <w:szCs w:val="24"/>
        </w:rPr>
        <w:t xml:space="preserve"> physician reviews.</w:t>
      </w:r>
      <w:r>
        <w:rPr>
          <w:rFonts w:ascii="Times New Roman" w:hAnsi="Times New Roman" w:cs="Times New Roman"/>
          <w:sz w:val="24"/>
          <w:szCs w:val="24"/>
        </w:rPr>
        <w:t xml:space="preserve"> This model might allow rapid tumor and ablation zone segmentations that </w:t>
      </w:r>
      <w:r>
        <w:rPr>
          <w:rFonts w:ascii="Times New Roman" w:hAnsi="Times New Roman" w:cs="Times New Roman"/>
          <w:sz w:val="24"/>
          <w:szCs w:val="24"/>
        </w:rPr>
        <w:lastRenderedPageBreak/>
        <w:t xml:space="preserve">might assist the interventional radiologist to evaluate ablation technical success intraprocedurally in an accurate and timely fashion. </w:t>
      </w:r>
    </w:p>
    <w:p w14:paraId="1B7F6863" w14:textId="77777777" w:rsidR="005A301A" w:rsidRPr="00737F1A" w:rsidRDefault="005A301A" w:rsidP="00737F1A">
      <w:pPr>
        <w:spacing w:line="480" w:lineRule="auto"/>
        <w:ind w:firstLine="720"/>
        <w:rPr>
          <w:rFonts w:ascii="Times New Roman" w:hAnsi="Times New Roman" w:cs="Times New Roman"/>
          <w:sz w:val="24"/>
          <w:szCs w:val="24"/>
        </w:rPr>
      </w:pPr>
    </w:p>
    <w:p w14:paraId="4CF0B058" w14:textId="0F885724" w:rsidR="00994459" w:rsidRPr="00737F1A" w:rsidRDefault="00994459" w:rsidP="00FB2AD6">
      <w:pPr>
        <w:pStyle w:val="Heading1"/>
      </w:pPr>
      <w:r w:rsidRPr="00737F1A">
        <w:rPr>
          <w:rFonts w:eastAsiaTheme="minorHAnsi"/>
        </w:rPr>
        <w:t>Acknowledgements</w:t>
      </w:r>
    </w:p>
    <w:p w14:paraId="7C83BB1E" w14:textId="4C32A71F" w:rsidR="00994459" w:rsidRPr="00737F1A" w:rsidRDefault="002E599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authors would like to acknowledge the Editing Services, Research Medical Library at </w:t>
      </w:r>
      <w:r w:rsidR="000B091A" w:rsidRPr="00737F1A">
        <w:rPr>
          <w:rFonts w:ascii="Times New Roman" w:hAnsi="Times New Roman" w:cs="Times New Roman"/>
          <w:sz w:val="24"/>
          <w:szCs w:val="24"/>
        </w:rPr>
        <w:t>XXX</w:t>
      </w:r>
      <w:r w:rsidRPr="00737F1A">
        <w:rPr>
          <w:rFonts w:ascii="Times New Roman" w:hAnsi="Times New Roman" w:cs="Times New Roman"/>
          <w:sz w:val="24"/>
          <w:szCs w:val="24"/>
        </w:rPr>
        <w:t>, funding from the Society of Interventional Radiology Foundation Allied Scientist Grant, NIH (NCI R01CA221971</w:t>
      </w:r>
      <w:r w:rsidR="00E16955" w:rsidRPr="00737F1A">
        <w:rPr>
          <w:rFonts w:ascii="Times New Roman" w:hAnsi="Times New Roman" w:cs="Times New Roman"/>
          <w:sz w:val="24"/>
          <w:szCs w:val="24"/>
        </w:rPr>
        <w:t>, NCI R01CA235564</w:t>
      </w:r>
      <w:r w:rsidRPr="00737F1A">
        <w:rPr>
          <w:rFonts w:ascii="Times New Roman" w:hAnsi="Times New Roman" w:cs="Times New Roman"/>
          <w:sz w:val="24"/>
          <w:szCs w:val="24"/>
        </w:rPr>
        <w:t>), and the Helen Black Image Guided Fund.</w:t>
      </w:r>
    </w:p>
    <w:p w14:paraId="14402FEF" w14:textId="7A432340" w:rsidR="00717C8A" w:rsidRPr="00737F1A" w:rsidRDefault="00717C8A" w:rsidP="00FB2AD6">
      <w:pPr>
        <w:pStyle w:val="Heading1"/>
      </w:pPr>
      <w:r w:rsidRPr="00737F1A">
        <w:rPr>
          <w:rFonts w:eastAsiaTheme="minorHAnsi"/>
        </w:rPr>
        <w:t>References</w:t>
      </w:r>
    </w:p>
    <w:p w14:paraId="6F0C6CC3" w14:textId="72CB6B18" w:rsidR="006F0B3E" w:rsidRPr="006F0B3E" w:rsidRDefault="00717C8A"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737F1A">
        <w:rPr>
          <w:rFonts w:ascii="Times New Roman" w:hAnsi="Times New Roman" w:cs="Times New Roman"/>
          <w:sz w:val="24"/>
          <w:szCs w:val="24"/>
        </w:rPr>
        <w:fldChar w:fldCharType="begin" w:fldLock="1"/>
      </w:r>
      <w:r w:rsidRPr="00737F1A">
        <w:rPr>
          <w:rFonts w:ascii="Times New Roman" w:hAnsi="Times New Roman" w:cs="Times New Roman"/>
          <w:sz w:val="24"/>
          <w:szCs w:val="24"/>
        </w:rPr>
        <w:instrText xml:space="preserve">ADDIN Mendeley Bibliography CSL_BIBLIOGRAPHY </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rPr>
        <w:t xml:space="preserve">1. </w:t>
      </w:r>
      <w:r w:rsidR="006F0B3E" w:rsidRPr="006F0B3E">
        <w:rPr>
          <w:rFonts w:ascii="Times New Roman" w:hAnsi="Times New Roman" w:cs="Times New Roman"/>
          <w:noProof/>
          <w:sz w:val="24"/>
          <w:szCs w:val="24"/>
        </w:rPr>
        <w:tab/>
        <w:t xml:space="preserve">Meijerink MR, Puijk RS, van Tilborg AAJM, et al. Radiofrequency and Microwave Ablation Compared to Systemic Chemotherapy and to Partial Hepatectomy in the Treatment of Colorectal Liver Metastases: A Systematic Review and Meta-Analysis. </w:t>
      </w:r>
      <w:r w:rsidR="006F0B3E" w:rsidRPr="006F0B3E">
        <w:rPr>
          <w:rFonts w:ascii="Times New Roman" w:hAnsi="Times New Roman" w:cs="Times New Roman"/>
          <w:i/>
          <w:iCs/>
          <w:noProof/>
          <w:sz w:val="24"/>
          <w:szCs w:val="24"/>
        </w:rPr>
        <w:t>Cardiovasc Intervent Radiol</w:t>
      </w:r>
      <w:r w:rsidR="006F0B3E" w:rsidRPr="006F0B3E">
        <w:rPr>
          <w:rFonts w:ascii="Times New Roman" w:hAnsi="Times New Roman" w:cs="Times New Roman"/>
          <w:noProof/>
          <w:sz w:val="24"/>
          <w:szCs w:val="24"/>
        </w:rPr>
        <w:t>. 2018;41(8):1189-1204. doi:10.1007/s00270-018-1959-3</w:t>
      </w:r>
    </w:p>
    <w:p w14:paraId="4AB5709F"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 </w:t>
      </w:r>
      <w:r w:rsidRPr="006F0B3E">
        <w:rPr>
          <w:rFonts w:ascii="Times New Roman" w:hAnsi="Times New Roman" w:cs="Times New Roman"/>
          <w:noProof/>
          <w:sz w:val="24"/>
          <w:szCs w:val="24"/>
        </w:rPr>
        <w:tab/>
        <w:t xml:space="preserve">Shady W, Petre EN, Do KG, et al. Percutaneous Microwave versus Radiofrequency Ablation of Colorectal Liver Metastases: Ablation with Clear Margins (A0) Provides the Best Local Tumor Control. </w:t>
      </w:r>
      <w:r w:rsidRPr="006F0B3E">
        <w:rPr>
          <w:rFonts w:ascii="Times New Roman" w:hAnsi="Times New Roman" w:cs="Times New Roman"/>
          <w:i/>
          <w:iCs/>
          <w:noProof/>
          <w:sz w:val="24"/>
          <w:szCs w:val="24"/>
        </w:rPr>
        <w:t>J Vasc Interv Radiol</w:t>
      </w:r>
      <w:r w:rsidRPr="006F0B3E">
        <w:rPr>
          <w:rFonts w:ascii="Times New Roman" w:hAnsi="Times New Roman" w:cs="Times New Roman"/>
          <w:noProof/>
          <w:sz w:val="24"/>
          <w:szCs w:val="24"/>
        </w:rPr>
        <w:t>. 2018;29(2):268-275.e1. doi:10.1016/j.jvir.2017.08.021</w:t>
      </w:r>
    </w:p>
    <w:p w14:paraId="2DAE604D"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3. </w:t>
      </w:r>
      <w:r w:rsidRPr="006F0B3E">
        <w:rPr>
          <w:rFonts w:ascii="Times New Roman" w:hAnsi="Times New Roman" w:cs="Times New Roman"/>
          <w:noProof/>
          <w:sz w:val="24"/>
          <w:szCs w:val="24"/>
        </w:rPr>
        <w:tab/>
        <w:t xml:space="preserve">Ruers T, Van Coevorden F, Punt CJA, et al. Local Treatment of Unresectable Colorectal Liver Metastases: Results of a Randomized Phase II Trial. </w:t>
      </w:r>
      <w:r w:rsidRPr="006F0B3E">
        <w:rPr>
          <w:rFonts w:ascii="Times New Roman" w:hAnsi="Times New Roman" w:cs="Times New Roman"/>
          <w:i/>
          <w:iCs/>
          <w:noProof/>
          <w:sz w:val="24"/>
          <w:szCs w:val="24"/>
        </w:rPr>
        <w:t>JNCI J Natl Cancer Inst</w:t>
      </w:r>
      <w:r w:rsidRPr="006F0B3E">
        <w:rPr>
          <w:rFonts w:ascii="Times New Roman" w:hAnsi="Times New Roman" w:cs="Times New Roman"/>
          <w:noProof/>
          <w:sz w:val="24"/>
          <w:szCs w:val="24"/>
        </w:rPr>
        <w:t>. 2017;109(9). doi:10.1093/jnci/djx015</w:t>
      </w:r>
    </w:p>
    <w:p w14:paraId="15B129F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4. </w:t>
      </w:r>
      <w:r w:rsidRPr="006F0B3E">
        <w:rPr>
          <w:rFonts w:ascii="Times New Roman" w:hAnsi="Times New Roman" w:cs="Times New Roman"/>
          <w:noProof/>
          <w:sz w:val="24"/>
          <w:szCs w:val="24"/>
        </w:rPr>
        <w:tab/>
        <w:t xml:space="preserve">Gillams AR, Lees WR. Radio-frequency ablation of colorectal liver metastases in 167 patients.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2004;14(12):2261-2267. doi:10.1007/s00330-004-2416-z</w:t>
      </w:r>
    </w:p>
    <w:p w14:paraId="48A3A0D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5. </w:t>
      </w:r>
      <w:r w:rsidRPr="006F0B3E">
        <w:rPr>
          <w:rFonts w:ascii="Times New Roman" w:hAnsi="Times New Roman" w:cs="Times New Roman"/>
          <w:noProof/>
          <w:sz w:val="24"/>
          <w:szCs w:val="24"/>
        </w:rPr>
        <w:tab/>
        <w:t xml:space="preserve">Sotirchos VS, Petrovic LM, Gönen M, et al. Colorectal Cancer Liver Metastases: Biopsy </w:t>
      </w:r>
      <w:r w:rsidRPr="006F0B3E">
        <w:rPr>
          <w:rFonts w:ascii="Times New Roman" w:hAnsi="Times New Roman" w:cs="Times New Roman"/>
          <w:noProof/>
          <w:sz w:val="24"/>
          <w:szCs w:val="24"/>
        </w:rPr>
        <w:lastRenderedPageBreak/>
        <w:t xml:space="preserve">of the Ablation Zone and Margins Can Be Used to Predict Oncologic Outcome.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2016;280(3):949-959. doi:10.1148/radiol.2016151005</w:t>
      </w:r>
    </w:p>
    <w:p w14:paraId="485EA6E8"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6. </w:t>
      </w:r>
      <w:r w:rsidRPr="006F0B3E">
        <w:rPr>
          <w:rFonts w:ascii="Times New Roman" w:hAnsi="Times New Roman" w:cs="Times New Roman"/>
          <w:noProof/>
          <w:sz w:val="24"/>
          <w:szCs w:val="24"/>
        </w:rPr>
        <w:tab/>
        <w:t xml:space="preserve">Calandri M, Yamashita S, Gazzera C, et al. Ablation of colorectal liver metastasis: Interaction of ablation margins and RAS mutation profiling on local tumour progression-free survival.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February 2018. doi:10.1007/s00330-017-5273-2</w:t>
      </w:r>
    </w:p>
    <w:p w14:paraId="7235F8B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7. </w:t>
      </w:r>
      <w:r w:rsidRPr="006F0B3E">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2016;278(2):601-611. doi:10.1148/radiol.2015142489</w:t>
      </w:r>
    </w:p>
    <w:p w14:paraId="1B931D3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8. </w:t>
      </w:r>
      <w:r w:rsidRPr="006F0B3E">
        <w:rPr>
          <w:rFonts w:ascii="Times New Roman" w:hAnsi="Times New Roman" w:cs="Times New Roman"/>
          <w:noProof/>
          <w:sz w:val="24"/>
          <w:szCs w:val="24"/>
        </w:rPr>
        <w:tab/>
        <w:t xml:space="preserve">Kaye EA, Cornelis FH, Petre EN, et al. Volumetric 3D assessment of ablation zones after thermal ablation of colorectal liver metastases to improve prediction of local tumor progression.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2019;29(5):2698-2705. doi:10.1007/s00330-018-5809-0</w:t>
      </w:r>
    </w:p>
    <w:p w14:paraId="75D451F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9. </w:t>
      </w:r>
      <w:r w:rsidRPr="006F0B3E">
        <w:rPr>
          <w:rFonts w:ascii="Times New Roman" w:hAnsi="Times New Roman" w:cs="Times New Roman"/>
          <w:noProof/>
          <w:sz w:val="24"/>
          <w:szCs w:val="24"/>
        </w:rPr>
        <w:tab/>
        <w:t xml:space="preserve">Gillams A, Goldberg N, Ahmed M, et al. Thermal ablation of colorectal liver metastases: a position paper by an international panel of ablation experts, the interventional oncology sans frontières meeting 2013.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2015;25(12):3438-3454. doi:10.1007/s00330-015-3779-z</w:t>
      </w:r>
    </w:p>
    <w:p w14:paraId="6D5A720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10. </w:t>
      </w:r>
      <w:r w:rsidRPr="006F0B3E">
        <w:rPr>
          <w:rFonts w:ascii="Times New Roman" w:hAnsi="Times New Roman" w:cs="Times New Roman"/>
          <w:noProof/>
          <w:sz w:val="24"/>
          <w:szCs w:val="24"/>
        </w:rPr>
        <w:tab/>
        <w:t>Software-Aided Imaging (Morfeus) for Confirming Tumor Coverage With Ablation in Patients With Liver Tumors, the COVER-ALL Study - Full Text View - ClinicalTrials.gov. https://clinicaltrials.gov/ct2/show/NCT04083378. Accessed August 28, 2020.</w:t>
      </w:r>
    </w:p>
    <w:p w14:paraId="41D4B6E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11. </w:t>
      </w:r>
      <w:r w:rsidRPr="006F0B3E">
        <w:rPr>
          <w:rFonts w:ascii="Times New Roman" w:hAnsi="Times New Roman" w:cs="Times New Roman"/>
          <w:noProof/>
          <w:sz w:val="24"/>
          <w:szCs w:val="24"/>
        </w:rPr>
        <w:tab/>
        <w:t xml:space="preserve">Christ PF, Elshaer MEA, Ettlinger F, et al. Automatic liver and lesion segmentation in CT using cascaded fully convolutional neural networks and 3D conditional random fields. In: </w:t>
      </w:r>
      <w:r w:rsidRPr="006F0B3E">
        <w:rPr>
          <w:rFonts w:ascii="Times New Roman" w:hAnsi="Times New Roman" w:cs="Times New Roman"/>
          <w:i/>
          <w:iCs/>
          <w:noProof/>
          <w:sz w:val="24"/>
          <w:szCs w:val="24"/>
        </w:rPr>
        <w:t xml:space="preserve">Lecture Notes in Computer Science (Including Subseries Lecture Notes in Artificial </w:t>
      </w:r>
      <w:r w:rsidRPr="006F0B3E">
        <w:rPr>
          <w:rFonts w:ascii="Times New Roman" w:hAnsi="Times New Roman" w:cs="Times New Roman"/>
          <w:i/>
          <w:iCs/>
          <w:noProof/>
          <w:sz w:val="24"/>
          <w:szCs w:val="24"/>
        </w:rPr>
        <w:lastRenderedPageBreak/>
        <w:t>Intelligence and Lecture Notes in Bioinformatics)</w:t>
      </w:r>
      <w:r w:rsidRPr="006F0B3E">
        <w:rPr>
          <w:rFonts w:ascii="Times New Roman" w:hAnsi="Times New Roman" w:cs="Times New Roman"/>
          <w:noProof/>
          <w:sz w:val="24"/>
          <w:szCs w:val="24"/>
        </w:rPr>
        <w:t>. Vol 9901 LNCS. Springer Verlag; 2016:415-423. doi:10.1007/978-3-319-46723-8_48</w:t>
      </w:r>
    </w:p>
    <w:p w14:paraId="187A9A3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12. </w:t>
      </w:r>
      <w:r w:rsidRPr="006F0B3E">
        <w:rPr>
          <w:rFonts w:ascii="Times New Roman" w:hAnsi="Times New Roman" w:cs="Times New Roman"/>
          <w:noProof/>
          <w:sz w:val="24"/>
          <w:szCs w:val="24"/>
        </w:rPr>
        <w:tab/>
        <w:t xml:space="preserve">Vorontsov E, Cerny M, Régnier P, et al. Deep Learning for Automated Segmentation of Liver Lesions at CT in Patients with Colorectal Cancer Liver Metastases. </w:t>
      </w:r>
      <w:r w:rsidRPr="006F0B3E">
        <w:rPr>
          <w:rFonts w:ascii="Times New Roman" w:hAnsi="Times New Roman" w:cs="Times New Roman"/>
          <w:i/>
          <w:iCs/>
          <w:noProof/>
          <w:sz w:val="24"/>
          <w:szCs w:val="24"/>
        </w:rPr>
        <w:t>Radiol Artif Intell</w:t>
      </w:r>
      <w:r w:rsidRPr="006F0B3E">
        <w:rPr>
          <w:rFonts w:ascii="Times New Roman" w:hAnsi="Times New Roman" w:cs="Times New Roman"/>
          <w:noProof/>
          <w:sz w:val="24"/>
          <w:szCs w:val="24"/>
        </w:rPr>
        <w:t>. 2019;1(2):180014. doi:10.1148/ryai.2019180014</w:t>
      </w:r>
    </w:p>
    <w:p w14:paraId="327AC39D"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13. </w:t>
      </w:r>
      <w:r w:rsidRPr="006F0B3E">
        <w:rPr>
          <w:rFonts w:ascii="Times New Roman" w:hAnsi="Times New Roman" w:cs="Times New Roman"/>
          <w:noProof/>
          <w:sz w:val="24"/>
          <w:szCs w:val="24"/>
        </w:rPr>
        <w:tab/>
        <w:t xml:space="preserve">Li X, Chen H, Qi X, Dou Q, Fu C-W, Heng P-A. H-DenseUNet: Hybrid Densely Connected UNet for Liver and Tumor Segmentation from CT Volumes. </w:t>
      </w:r>
      <w:r w:rsidRPr="006F0B3E">
        <w:rPr>
          <w:rFonts w:ascii="Times New Roman" w:hAnsi="Times New Roman" w:cs="Times New Roman"/>
          <w:i/>
          <w:iCs/>
          <w:noProof/>
          <w:sz w:val="24"/>
          <w:szCs w:val="24"/>
        </w:rPr>
        <w:t>IEEE Trans Med Imaging</w:t>
      </w:r>
      <w:r w:rsidRPr="006F0B3E">
        <w:rPr>
          <w:rFonts w:ascii="Times New Roman" w:hAnsi="Times New Roman" w:cs="Times New Roman"/>
          <w:noProof/>
          <w:sz w:val="24"/>
          <w:szCs w:val="24"/>
        </w:rPr>
        <w:t>. June 2018:1-1. doi:10.1109/TMI.2018.2845918</w:t>
      </w:r>
    </w:p>
    <w:p w14:paraId="2AAF2824"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14. </w:t>
      </w:r>
      <w:r w:rsidRPr="006F0B3E">
        <w:rPr>
          <w:rFonts w:ascii="Times New Roman" w:hAnsi="Times New Roman" w:cs="Times New Roman"/>
          <w:noProof/>
          <w:sz w:val="24"/>
          <w:szCs w:val="24"/>
        </w:rPr>
        <w:tab/>
        <w:t xml:space="preserve">Seo H, Huang C, Bassenne M, Xiao R, Xing L. Modified U-Net (mU-Net) with Incorporation of Object-Dependent High Level Features for Improved Liver and Liver-Tumor Segmentation in CT Images. </w:t>
      </w:r>
      <w:r w:rsidRPr="006F0B3E">
        <w:rPr>
          <w:rFonts w:ascii="Times New Roman" w:hAnsi="Times New Roman" w:cs="Times New Roman"/>
          <w:i/>
          <w:iCs/>
          <w:noProof/>
          <w:sz w:val="24"/>
          <w:szCs w:val="24"/>
        </w:rPr>
        <w:t>IEEE Trans Med Imaging</w:t>
      </w:r>
      <w:r w:rsidRPr="006F0B3E">
        <w:rPr>
          <w:rFonts w:ascii="Times New Roman" w:hAnsi="Times New Roman" w:cs="Times New Roman"/>
          <w:noProof/>
          <w:sz w:val="24"/>
          <w:szCs w:val="24"/>
        </w:rPr>
        <w:t>. 2020;39(5):1316-1325. doi:10.1109/TMI.2019.2948320</w:t>
      </w:r>
    </w:p>
    <w:p w14:paraId="1CA3B93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15. </w:t>
      </w:r>
      <w:r w:rsidRPr="006F0B3E">
        <w:rPr>
          <w:rFonts w:ascii="Times New Roman" w:hAnsi="Times New Roman" w:cs="Times New Roman"/>
          <w:noProof/>
          <w:sz w:val="24"/>
          <w:szCs w:val="24"/>
        </w:rPr>
        <w:tab/>
        <w:t xml:space="preserve">Bilic P, Christ PF, Vorontsov E, et al. </w:t>
      </w:r>
      <w:r w:rsidRPr="006F0B3E">
        <w:rPr>
          <w:rFonts w:ascii="Times New Roman" w:hAnsi="Times New Roman" w:cs="Times New Roman"/>
          <w:i/>
          <w:iCs/>
          <w:noProof/>
          <w:sz w:val="24"/>
          <w:szCs w:val="24"/>
        </w:rPr>
        <w:t>The Liver Tumor Segmentation Benchmark (LiTS)</w:t>
      </w:r>
      <w:r w:rsidRPr="006F0B3E">
        <w:rPr>
          <w:rFonts w:ascii="Times New Roman" w:hAnsi="Times New Roman" w:cs="Times New Roman"/>
          <w:noProof/>
          <w:sz w:val="24"/>
          <w:szCs w:val="24"/>
        </w:rPr>
        <w:t>.; 2019.</w:t>
      </w:r>
    </w:p>
    <w:p w14:paraId="5004EEB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16. </w:t>
      </w:r>
      <w:r w:rsidRPr="006F0B3E">
        <w:rPr>
          <w:rFonts w:ascii="Times New Roman" w:hAnsi="Times New Roman" w:cs="Times New Roman"/>
          <w:noProof/>
          <w:sz w:val="24"/>
          <w:szCs w:val="24"/>
        </w:rPr>
        <w:tab/>
        <w:t>3D-IRCADb 01 | IRCAD France. https://www.ircad.fr/research/3d-ircadb-01/. Accessed September 29, 2020.</w:t>
      </w:r>
    </w:p>
    <w:p w14:paraId="68468864"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17. </w:t>
      </w:r>
      <w:r w:rsidRPr="006F0B3E">
        <w:rPr>
          <w:rFonts w:ascii="Times New Roman" w:hAnsi="Times New Roman" w:cs="Times New Roman"/>
          <w:noProof/>
          <w:sz w:val="24"/>
          <w:szCs w:val="24"/>
        </w:rPr>
        <w:tab/>
        <w:t xml:space="preserve">He K, Zhang X, Ren S, Sun J. </w:t>
      </w:r>
      <w:r w:rsidRPr="006F0B3E">
        <w:rPr>
          <w:rFonts w:ascii="Times New Roman" w:hAnsi="Times New Roman" w:cs="Times New Roman"/>
          <w:i/>
          <w:iCs/>
          <w:noProof/>
          <w:sz w:val="24"/>
          <w:szCs w:val="24"/>
        </w:rPr>
        <w:t>Deep Residual Learning for Image Recognition</w:t>
      </w:r>
      <w:r w:rsidRPr="006F0B3E">
        <w:rPr>
          <w:rFonts w:ascii="Times New Roman" w:hAnsi="Times New Roman" w:cs="Times New Roman"/>
          <w:noProof/>
          <w:sz w:val="24"/>
          <w:szCs w:val="24"/>
        </w:rPr>
        <w:t>. http://image-net.org/challenges/LSVRC/2015/. Accessed July 28, 2020.</w:t>
      </w:r>
    </w:p>
    <w:p w14:paraId="74EB611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18. </w:t>
      </w:r>
      <w:r w:rsidRPr="006F0B3E">
        <w:rPr>
          <w:rFonts w:ascii="Times New Roman" w:hAnsi="Times New Roman" w:cs="Times New Roman"/>
          <w:noProof/>
          <w:sz w:val="24"/>
          <w:szCs w:val="24"/>
        </w:rPr>
        <w:tab/>
        <w:t xml:space="preserve">Huang G, Liu Z, Van Der Maaten L, Weinberger KQ. </w:t>
      </w:r>
      <w:r w:rsidRPr="006F0B3E">
        <w:rPr>
          <w:rFonts w:ascii="Times New Roman" w:hAnsi="Times New Roman" w:cs="Times New Roman"/>
          <w:i/>
          <w:iCs/>
          <w:noProof/>
          <w:sz w:val="24"/>
          <w:szCs w:val="24"/>
        </w:rPr>
        <w:t>Densely Connected Convolutional Networks</w:t>
      </w:r>
      <w:r w:rsidRPr="006F0B3E">
        <w:rPr>
          <w:rFonts w:ascii="Times New Roman" w:hAnsi="Times New Roman" w:cs="Times New Roman"/>
          <w:noProof/>
          <w:sz w:val="24"/>
          <w:szCs w:val="24"/>
        </w:rPr>
        <w:t>. https://github.com/liuzhuang13/DenseNet. Accessed July 28, 2020.</w:t>
      </w:r>
    </w:p>
    <w:p w14:paraId="04F84D08"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19. </w:t>
      </w:r>
      <w:r w:rsidRPr="006F0B3E">
        <w:rPr>
          <w:rFonts w:ascii="Times New Roman" w:hAnsi="Times New Roman" w:cs="Times New Roman"/>
          <w:noProof/>
          <w:sz w:val="24"/>
          <w:szCs w:val="24"/>
        </w:rPr>
        <w:tab/>
        <w:t xml:space="preserve">Abadi M, Agarwal A, Barham P, et al. TensorFlow: Large-Scale Machine Learning on </w:t>
      </w:r>
      <w:r w:rsidRPr="006F0B3E">
        <w:rPr>
          <w:rFonts w:ascii="Times New Roman" w:hAnsi="Times New Roman" w:cs="Times New Roman"/>
          <w:noProof/>
          <w:sz w:val="24"/>
          <w:szCs w:val="24"/>
        </w:rPr>
        <w:lastRenderedPageBreak/>
        <w:t>Heterogeneous Distributed Systems. https://static.googleusercontent.com/media/research.google.com/en//pubs/archive/45166.pdf. Accessed December 10, 2017.</w:t>
      </w:r>
    </w:p>
    <w:p w14:paraId="44AFDCAF"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20. </w:t>
      </w:r>
      <w:r w:rsidRPr="006F0B3E">
        <w:rPr>
          <w:rFonts w:ascii="Times New Roman" w:hAnsi="Times New Roman" w:cs="Times New Roman"/>
          <w:noProof/>
          <w:sz w:val="24"/>
          <w:szCs w:val="24"/>
        </w:rPr>
        <w:tab/>
        <w:t>NVIDIA Tesla V100 | NVIDIA. https://www.nvidia.com/en-gb/data-center/tesla-v100/. Accessed July 28, 2020.</w:t>
      </w:r>
    </w:p>
    <w:p w14:paraId="29B208E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21. </w:t>
      </w:r>
      <w:r w:rsidRPr="006F0B3E">
        <w:rPr>
          <w:rFonts w:ascii="Times New Roman" w:hAnsi="Times New Roman" w:cs="Times New Roman"/>
          <w:noProof/>
          <w:sz w:val="24"/>
          <w:szCs w:val="24"/>
        </w:rPr>
        <w:tab/>
        <w:t xml:space="preserve">Abadi M, Agarwal A, Barham P, et al. </w:t>
      </w:r>
      <w:r w:rsidRPr="006F0B3E">
        <w:rPr>
          <w:rFonts w:ascii="Times New Roman" w:hAnsi="Times New Roman" w:cs="Times New Roman"/>
          <w:i/>
          <w:iCs/>
          <w:noProof/>
          <w:sz w:val="24"/>
          <w:szCs w:val="24"/>
        </w:rPr>
        <w:t>TensorFlow: Large-Scale Machine Learning on Heterogeneous Distributed Systems</w:t>
      </w:r>
      <w:r w:rsidRPr="006F0B3E">
        <w:rPr>
          <w:rFonts w:ascii="Times New Roman" w:hAnsi="Times New Roman" w:cs="Times New Roman"/>
          <w:noProof/>
          <w:sz w:val="24"/>
          <w:szCs w:val="24"/>
        </w:rPr>
        <w:t>. www.tensorflow.org. Accessed July 28, 2020.</w:t>
      </w:r>
    </w:p>
    <w:p w14:paraId="2E0D66C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22. </w:t>
      </w:r>
      <w:r w:rsidRPr="006F0B3E">
        <w:rPr>
          <w:rFonts w:ascii="Times New Roman" w:hAnsi="Times New Roman" w:cs="Times New Roman"/>
          <w:noProof/>
          <w:sz w:val="24"/>
          <w:szCs w:val="24"/>
        </w:rPr>
        <w:tab/>
        <w:t xml:space="preserve">Smith LN. </w:t>
      </w:r>
      <w:r w:rsidRPr="006F0B3E">
        <w:rPr>
          <w:rFonts w:ascii="Times New Roman" w:hAnsi="Times New Roman" w:cs="Times New Roman"/>
          <w:i/>
          <w:iCs/>
          <w:noProof/>
          <w:sz w:val="24"/>
          <w:szCs w:val="24"/>
        </w:rPr>
        <w:t>Cyclical Learning Rates for Training Neural Networks</w:t>
      </w:r>
      <w:r w:rsidRPr="006F0B3E">
        <w:rPr>
          <w:rFonts w:ascii="Times New Roman" w:hAnsi="Times New Roman" w:cs="Times New Roman"/>
          <w:noProof/>
          <w:sz w:val="24"/>
          <w:szCs w:val="24"/>
        </w:rPr>
        <w:t>. www.cs.toronto.edu/. Accessed July 28, 2020.</w:t>
      </w:r>
    </w:p>
    <w:p w14:paraId="532BE13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23. </w:t>
      </w:r>
      <w:r w:rsidRPr="006F0B3E">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6F0B3E">
        <w:rPr>
          <w:rFonts w:ascii="Times New Roman" w:hAnsi="Times New Roman" w:cs="Times New Roman"/>
          <w:i/>
          <w:iCs/>
          <w:noProof/>
          <w:sz w:val="24"/>
          <w:szCs w:val="24"/>
        </w:rPr>
        <w:t>Advancesradonc</w:t>
      </w:r>
      <w:r w:rsidRPr="006F0B3E">
        <w:rPr>
          <w:rFonts w:ascii="Times New Roman" w:hAnsi="Times New Roman" w:cs="Times New Roman"/>
          <w:noProof/>
          <w:sz w:val="24"/>
          <w:szCs w:val="24"/>
        </w:rPr>
        <w:t>. 2020. doi:10.1016/j.adro.2020.04.023</w:t>
      </w:r>
    </w:p>
    <w:p w14:paraId="556BD26C"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24. </w:t>
      </w:r>
      <w:r w:rsidRPr="006F0B3E">
        <w:rPr>
          <w:rFonts w:ascii="Times New Roman" w:hAnsi="Times New Roman" w:cs="Times New Roman"/>
          <w:noProof/>
          <w:sz w:val="24"/>
          <w:szCs w:val="24"/>
        </w:rPr>
        <w:tab/>
        <w:t xml:space="preserve">Bodensteiner D. RayStation: External beam treatment planning system. </w:t>
      </w:r>
      <w:r w:rsidRPr="006F0B3E">
        <w:rPr>
          <w:rFonts w:ascii="Times New Roman" w:hAnsi="Times New Roman" w:cs="Times New Roman"/>
          <w:i/>
          <w:iCs/>
          <w:noProof/>
          <w:sz w:val="24"/>
          <w:szCs w:val="24"/>
        </w:rPr>
        <w:t>Med Dosim</w:t>
      </w:r>
      <w:r w:rsidRPr="006F0B3E">
        <w:rPr>
          <w:rFonts w:ascii="Times New Roman" w:hAnsi="Times New Roman" w:cs="Times New Roman"/>
          <w:noProof/>
          <w:sz w:val="24"/>
          <w:szCs w:val="24"/>
        </w:rPr>
        <w:t>. 2018;43(2):168-176. doi:10.1016/j.meddos.2018.02.013</w:t>
      </w:r>
    </w:p>
    <w:p w14:paraId="2474521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25. </w:t>
      </w:r>
      <w:r w:rsidRPr="006F0B3E">
        <w:rPr>
          <w:rFonts w:ascii="Times New Roman" w:hAnsi="Times New Roman" w:cs="Times New Roman"/>
          <w:noProof/>
          <w:sz w:val="24"/>
          <w:szCs w:val="24"/>
        </w:rPr>
        <w:tab/>
        <w:t xml:space="preserve">Jensen NKG, Mulder D, Lock M, et al. Dynamic contrast enhanced CT aiding gross tumor volume delineation of liver tumors: An interobserver variability study. </w:t>
      </w:r>
      <w:r w:rsidRPr="006F0B3E">
        <w:rPr>
          <w:rFonts w:ascii="Times New Roman" w:hAnsi="Times New Roman" w:cs="Times New Roman"/>
          <w:i/>
          <w:iCs/>
          <w:noProof/>
          <w:sz w:val="24"/>
          <w:szCs w:val="24"/>
        </w:rPr>
        <w:t>Radiother Oncol</w:t>
      </w:r>
      <w:r w:rsidRPr="006F0B3E">
        <w:rPr>
          <w:rFonts w:ascii="Times New Roman" w:hAnsi="Times New Roman" w:cs="Times New Roman"/>
          <w:noProof/>
          <w:sz w:val="24"/>
          <w:szCs w:val="24"/>
        </w:rPr>
        <w:t>. 2014;111(1):153-157. doi:10.1016/j.radonc.2014.01.026</w:t>
      </w:r>
    </w:p>
    <w:p w14:paraId="1D7E734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26. </w:t>
      </w:r>
      <w:r w:rsidRPr="006F0B3E">
        <w:rPr>
          <w:rFonts w:ascii="Times New Roman" w:hAnsi="Times New Roman" w:cs="Times New Roman"/>
          <w:noProof/>
          <w:sz w:val="24"/>
          <w:szCs w:val="24"/>
        </w:rPr>
        <w:tab/>
        <w:t xml:space="preserve">Jégou S, Drozdzal M, Vazquez D, Romero A, Bengio Y. </w:t>
      </w:r>
      <w:r w:rsidRPr="006F0B3E">
        <w:rPr>
          <w:rFonts w:ascii="Times New Roman" w:hAnsi="Times New Roman" w:cs="Times New Roman"/>
          <w:i/>
          <w:iCs/>
          <w:noProof/>
          <w:sz w:val="24"/>
          <w:szCs w:val="24"/>
        </w:rPr>
        <w:t>The One Hundred Layers Tiramisu: Fully Convolutional DenseNets for Semantic Segmentation</w:t>
      </w:r>
      <w:r w:rsidRPr="006F0B3E">
        <w:rPr>
          <w:rFonts w:ascii="Times New Roman" w:hAnsi="Times New Roman" w:cs="Times New Roman"/>
          <w:noProof/>
          <w:sz w:val="24"/>
          <w:szCs w:val="24"/>
        </w:rPr>
        <w:t>. https://github.com/SimJeg/FC-DenseNet. Accessed August 26, 2020.</w:t>
      </w:r>
    </w:p>
    <w:p w14:paraId="17186D3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27. </w:t>
      </w:r>
      <w:r w:rsidRPr="006F0B3E">
        <w:rPr>
          <w:rFonts w:ascii="Times New Roman" w:hAnsi="Times New Roman" w:cs="Times New Roman"/>
          <w:noProof/>
          <w:sz w:val="24"/>
          <w:szCs w:val="24"/>
        </w:rPr>
        <w:tab/>
        <w:t xml:space="preserve">Hai J, Qiao K, Chen J, et al. Fully convolutional densenet with multiscale context for </w:t>
      </w:r>
      <w:r w:rsidRPr="006F0B3E">
        <w:rPr>
          <w:rFonts w:ascii="Times New Roman" w:hAnsi="Times New Roman" w:cs="Times New Roman"/>
          <w:noProof/>
          <w:sz w:val="24"/>
          <w:szCs w:val="24"/>
        </w:rPr>
        <w:lastRenderedPageBreak/>
        <w:t xml:space="preserve">automated breast tumor segmentation. </w:t>
      </w:r>
      <w:r w:rsidRPr="006F0B3E">
        <w:rPr>
          <w:rFonts w:ascii="Times New Roman" w:hAnsi="Times New Roman" w:cs="Times New Roman"/>
          <w:i/>
          <w:iCs/>
          <w:noProof/>
          <w:sz w:val="24"/>
          <w:szCs w:val="24"/>
        </w:rPr>
        <w:t>J Healthc Eng</w:t>
      </w:r>
      <w:r w:rsidRPr="006F0B3E">
        <w:rPr>
          <w:rFonts w:ascii="Times New Roman" w:hAnsi="Times New Roman" w:cs="Times New Roman"/>
          <w:noProof/>
          <w:sz w:val="24"/>
          <w:szCs w:val="24"/>
        </w:rPr>
        <w:t>. 2019;2019. doi:10.1155/2019/8415485</w:t>
      </w:r>
    </w:p>
    <w:p w14:paraId="1F22A05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28. </w:t>
      </w:r>
      <w:r w:rsidRPr="006F0B3E">
        <w:rPr>
          <w:rFonts w:ascii="Times New Roman" w:hAnsi="Times New Roman" w:cs="Times New Roman"/>
          <w:noProof/>
          <w:sz w:val="24"/>
          <w:szCs w:val="24"/>
        </w:rPr>
        <w:tab/>
        <w:t xml:space="preserve">Brahimi S, Ben Aoun N, Benoit A, Lambert P, Ben Amar C. Semantic segmentation using reinforced fully convolutional densenet with multiscale kernel. </w:t>
      </w:r>
      <w:r w:rsidRPr="006F0B3E">
        <w:rPr>
          <w:rFonts w:ascii="Times New Roman" w:hAnsi="Times New Roman" w:cs="Times New Roman"/>
          <w:i/>
          <w:iCs/>
          <w:noProof/>
          <w:sz w:val="24"/>
          <w:szCs w:val="24"/>
        </w:rPr>
        <w:t>Multimed Tools Appl</w:t>
      </w:r>
      <w:r w:rsidRPr="006F0B3E">
        <w:rPr>
          <w:rFonts w:ascii="Times New Roman" w:hAnsi="Times New Roman" w:cs="Times New Roman"/>
          <w:noProof/>
          <w:sz w:val="24"/>
          <w:szCs w:val="24"/>
        </w:rPr>
        <w:t>. 2019;78(15):22077-22098. doi:10.1007/s11042-019-7430-x</w:t>
      </w:r>
    </w:p>
    <w:p w14:paraId="0E6DD66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rPr>
      </w:pPr>
      <w:r w:rsidRPr="006F0B3E">
        <w:rPr>
          <w:rFonts w:ascii="Times New Roman" w:hAnsi="Times New Roman" w:cs="Times New Roman"/>
          <w:noProof/>
          <w:sz w:val="24"/>
          <w:szCs w:val="24"/>
        </w:rPr>
        <w:t xml:space="preserve">29. </w:t>
      </w:r>
      <w:r w:rsidRPr="006F0B3E">
        <w:rPr>
          <w:rFonts w:ascii="Times New Roman" w:hAnsi="Times New Roman" w:cs="Times New Roman"/>
          <w:noProof/>
          <w:sz w:val="24"/>
          <w:szCs w:val="24"/>
        </w:rPr>
        <w:tab/>
        <w:t xml:space="preserve">Solbiati L, Ahmed M, Cova L, Ierace T, Brioschi M, Goldberg SN. Small liver colorectal metastases treated with percutaneous radiofrequency ablation: Local response rate and long-term survival with up to 10-year follow-up.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2012;265(3):958-968. doi:10.1148/radiol.12111851</w:t>
      </w:r>
    </w:p>
    <w:p w14:paraId="7B266A6D" w14:textId="593E584C" w:rsidR="00252919" w:rsidRPr="00737F1A" w:rsidRDefault="00717C8A" w:rsidP="00FB2AD6">
      <w:pPr>
        <w:pStyle w:val="Heading1"/>
      </w:pPr>
      <w:r w:rsidRPr="00737F1A">
        <w:fldChar w:fldCharType="end"/>
      </w:r>
      <w:r w:rsidR="00855CBA" w:rsidRPr="00737F1A">
        <w:t xml:space="preserve">Table and </w:t>
      </w:r>
      <w:r w:rsidR="009E4C4F" w:rsidRPr="00737F1A">
        <w:t>Figure Legends</w:t>
      </w:r>
    </w:p>
    <w:p w14:paraId="643BA77C" w14:textId="73971838" w:rsidR="007561D4" w:rsidRPr="00737F1A" w:rsidRDefault="007561D4"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Table </w:t>
      </w:r>
      <w:r w:rsidR="0061753E" w:rsidRPr="00737F1A">
        <w:rPr>
          <w:rFonts w:ascii="Times New Roman" w:hAnsi="Times New Roman" w:cs="Times New Roman"/>
          <w:b/>
          <w:sz w:val="24"/>
          <w:szCs w:val="24"/>
        </w:rPr>
        <w:t>1</w:t>
      </w:r>
      <w:r w:rsidRPr="00737F1A">
        <w:rPr>
          <w:rFonts w:ascii="Times New Roman" w:hAnsi="Times New Roman" w:cs="Times New Roman"/>
          <w:b/>
          <w:sz w:val="24"/>
          <w:szCs w:val="24"/>
        </w:rPr>
        <w:t xml:space="preserve">: </w:t>
      </w:r>
      <w:r w:rsidRPr="00737F1A">
        <w:rPr>
          <w:rFonts w:ascii="Times New Roman" w:hAnsi="Times New Roman" w:cs="Times New Roman"/>
          <w:sz w:val="24"/>
          <w:szCs w:val="24"/>
        </w:rPr>
        <w:t>Image Acquisition Parameters of the LiTS Challenge for the Training, Validation, and Test Sets</w:t>
      </w:r>
      <w:r w:rsidR="00A47AE7" w:rsidRPr="00737F1A">
        <w:rPr>
          <w:rFonts w:ascii="Times New Roman" w:hAnsi="Times New Roman" w:cs="Times New Roman"/>
          <w:sz w:val="24"/>
          <w:szCs w:val="24"/>
        </w:rPr>
        <w:br/>
      </w:r>
    </w:p>
    <w:p w14:paraId="012857F4" w14:textId="3818AF53" w:rsidR="007561D4" w:rsidRPr="00737F1A" w:rsidRDefault="0061753E"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Table </w:t>
      </w:r>
      <w:r w:rsidR="00EC40C1" w:rsidRPr="00737F1A">
        <w:rPr>
          <w:rFonts w:ascii="Times New Roman" w:eastAsia="Calibri" w:hAnsi="Times New Roman" w:cs="Times New Roman"/>
          <w:b/>
          <w:iCs/>
          <w:sz w:val="24"/>
          <w:szCs w:val="24"/>
        </w:rPr>
        <w:t>2</w:t>
      </w:r>
      <w:r w:rsidR="007561D4" w:rsidRPr="00737F1A">
        <w:rPr>
          <w:rFonts w:ascii="Times New Roman" w:eastAsia="Calibri" w:hAnsi="Times New Roman" w:cs="Times New Roman"/>
          <w:b/>
          <w:iCs/>
          <w:sz w:val="24"/>
          <w:szCs w:val="24"/>
        </w:rPr>
        <w:t xml:space="preserve">: </w:t>
      </w:r>
      <w:r w:rsidR="00EC40C1" w:rsidRPr="00737F1A">
        <w:rPr>
          <w:rFonts w:ascii="Times New Roman" w:eastAsia="Calibri" w:hAnsi="Times New Roman" w:cs="Times New Roman"/>
          <w:iCs/>
          <w:sz w:val="24"/>
          <w:szCs w:val="24"/>
        </w:rPr>
        <w:t>Investigated architectural hyper parameters for each architectural style. Note that the number of filters doubled after each pooling</w:t>
      </w:r>
      <w:r w:rsidR="00116584" w:rsidRPr="00737F1A">
        <w:rPr>
          <w:rFonts w:ascii="Times New Roman" w:eastAsia="Calibri" w:hAnsi="Times New Roman" w:cs="Times New Roman"/>
          <w:iCs/>
          <w:sz w:val="24"/>
          <w:szCs w:val="24"/>
        </w:rPr>
        <w:t>.</w:t>
      </w:r>
      <w:r w:rsidR="00EC40C1" w:rsidRPr="00737F1A">
        <w:rPr>
          <w:rFonts w:ascii="Times New Roman" w:eastAsia="Calibri" w:hAnsi="Times New Roman" w:cs="Times New Roman"/>
          <w:iCs/>
          <w:sz w:val="24"/>
          <w:szCs w:val="24"/>
        </w:rPr>
        <w:t xml:space="preserve"> ‘Growth Rate’ is unique to the Dense network.</w:t>
      </w:r>
    </w:p>
    <w:p w14:paraId="033FBC7B" w14:textId="77777777" w:rsidR="00EC40C1" w:rsidRPr="00737F1A" w:rsidRDefault="00EC40C1" w:rsidP="00737F1A">
      <w:pPr>
        <w:spacing w:line="480" w:lineRule="auto"/>
        <w:rPr>
          <w:rFonts w:ascii="Times New Roman" w:eastAsia="Calibri" w:hAnsi="Times New Roman" w:cs="Times New Roman"/>
          <w:b/>
          <w:iCs/>
          <w:sz w:val="24"/>
          <w:szCs w:val="24"/>
        </w:rPr>
      </w:pPr>
    </w:p>
    <w:p w14:paraId="7DDBD18F" w14:textId="26C23388" w:rsidR="00EC40C1" w:rsidRPr="00737F1A" w:rsidRDefault="00EC40C1"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Table 3: </w:t>
      </w:r>
      <w:r w:rsidRPr="00737F1A">
        <w:rPr>
          <w:rFonts w:ascii="Times New Roman" w:eastAsia="Calibri" w:hAnsi="Times New Roman" w:cs="Times New Roman"/>
          <w:iCs/>
          <w:sz w:val="24"/>
          <w:szCs w:val="24"/>
        </w:rPr>
        <w:t>Mean, Min, and Max Dice Similarity Coefficient and Median Surface Distance and Sensitivity for Individual Disease Sites by Differing Size Criteria of the 3D-IRCADb Dataset</w:t>
      </w:r>
    </w:p>
    <w:p w14:paraId="5CF00D48" w14:textId="596135A4" w:rsidR="007561D4" w:rsidRPr="00737F1A" w:rsidRDefault="007561D4" w:rsidP="00737F1A">
      <w:pPr>
        <w:spacing w:line="480" w:lineRule="auto"/>
        <w:rPr>
          <w:rFonts w:ascii="Times New Roman" w:eastAsia="Calibri" w:hAnsi="Times New Roman" w:cs="Times New Roman"/>
          <w:b/>
          <w:iCs/>
          <w:color w:val="44546A"/>
          <w:sz w:val="24"/>
          <w:szCs w:val="24"/>
        </w:rPr>
      </w:pPr>
    </w:p>
    <w:p w14:paraId="5203D3D9" w14:textId="5323CECC" w:rsidR="007561D4" w:rsidRPr="00737F1A" w:rsidRDefault="004866E8"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Table 4</w:t>
      </w:r>
      <w:r w:rsidR="007561D4" w:rsidRPr="00737F1A">
        <w:rPr>
          <w:rFonts w:ascii="Times New Roman" w:eastAsia="Calibri" w:hAnsi="Times New Roman" w:cs="Times New Roman"/>
          <w:b/>
          <w:iCs/>
          <w:sz w:val="24"/>
          <w:szCs w:val="24"/>
        </w:rPr>
        <w:t xml:space="preserve">: </w:t>
      </w:r>
      <w:r w:rsidR="007561D4" w:rsidRPr="00737F1A">
        <w:rPr>
          <w:rFonts w:ascii="Times New Roman" w:eastAsia="Calibri" w:hAnsi="Times New Roman" w:cs="Times New Roman"/>
          <w:iCs/>
          <w:sz w:val="24"/>
          <w:szCs w:val="24"/>
        </w:rPr>
        <w:t>Metrics of Dice Similarity Coefficient, Median Surface Distance (mm), False-Positive Discoveries (Per Patient), and False-Positive Volume (cc) for 15 3D-IRCADb Test Patients</w:t>
      </w:r>
    </w:p>
    <w:p w14:paraId="1FC14B77" w14:textId="4B897E7E" w:rsidR="004866E8" w:rsidRPr="00737F1A" w:rsidRDefault="004866E8" w:rsidP="00737F1A">
      <w:pPr>
        <w:spacing w:line="480" w:lineRule="auto"/>
        <w:rPr>
          <w:rFonts w:ascii="Times New Roman" w:eastAsia="Calibri" w:hAnsi="Times New Roman" w:cs="Times New Roman"/>
          <w:iCs/>
          <w:sz w:val="24"/>
          <w:szCs w:val="24"/>
        </w:rPr>
      </w:pPr>
    </w:p>
    <w:p w14:paraId="74C6765F" w14:textId="41AD3510" w:rsidR="004866E8" w:rsidRPr="00737F1A" w:rsidRDefault="004866E8" w:rsidP="00737F1A">
      <w:pPr>
        <w:spacing w:line="480" w:lineRule="auto"/>
        <w:rPr>
          <w:rFonts w:ascii="Times New Roman" w:eastAsia="Calibri" w:hAnsi="Times New Roman" w:cs="Times New Roman"/>
          <w:b/>
          <w:iCs/>
          <w:sz w:val="24"/>
          <w:szCs w:val="24"/>
        </w:rPr>
      </w:pPr>
      <w:r w:rsidRPr="00737F1A">
        <w:rPr>
          <w:rFonts w:ascii="Times New Roman" w:eastAsia="Calibri" w:hAnsi="Times New Roman" w:cs="Times New Roman"/>
          <w:b/>
          <w:iCs/>
          <w:sz w:val="24"/>
          <w:szCs w:val="24"/>
        </w:rPr>
        <w:t xml:space="preserve">Table 5: </w:t>
      </w:r>
      <w:r w:rsidRPr="00737F1A">
        <w:rPr>
          <w:rFonts w:ascii="Times New Roman" w:eastAsia="Calibri" w:hAnsi="Times New Roman" w:cs="Times New Roman"/>
          <w:iCs/>
          <w:sz w:val="24"/>
          <w:szCs w:val="24"/>
        </w:rPr>
        <w:t>Comparison of CRLM Segmentation Results from Our Model and the Literature. Green Box Indicates More Disease Sites (n), Better Dice Similarity Coefficient (DSC), or Higher Sensitivity.</w:t>
      </w:r>
    </w:p>
    <w:p w14:paraId="6C10A6EC" w14:textId="55E0960E" w:rsidR="000D7963" w:rsidRPr="00737F1A" w:rsidRDefault="000D7963" w:rsidP="00737F1A">
      <w:pPr>
        <w:spacing w:line="480" w:lineRule="auto"/>
        <w:rPr>
          <w:rFonts w:ascii="Times New Roman" w:eastAsia="Calibri" w:hAnsi="Times New Roman" w:cs="Times New Roman"/>
          <w:iCs/>
          <w:sz w:val="24"/>
          <w:szCs w:val="24"/>
        </w:rPr>
      </w:pPr>
    </w:p>
    <w:p w14:paraId="7FA0DAB3" w14:textId="1846E7E0" w:rsidR="000D7963" w:rsidRPr="00737F1A" w:rsidRDefault="000D7963"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Supplementary Table 1: </w:t>
      </w:r>
      <w:r w:rsidRPr="00737F1A">
        <w:rPr>
          <w:rFonts w:ascii="Times New Roman" w:eastAsia="Calibri" w:hAnsi="Times New Roman" w:cs="Times New Roman"/>
          <w:iCs/>
          <w:sz w:val="24"/>
          <w:szCs w:val="24"/>
        </w:rPr>
        <w:t>Likert Scoring for Assessment of Colorectal Liver Metastasis (CRLM) and Ablation Contours</w:t>
      </w:r>
    </w:p>
    <w:p w14:paraId="733A383D" w14:textId="0E09348A" w:rsidR="0061753E" w:rsidRPr="00737F1A" w:rsidRDefault="0061753E" w:rsidP="00737F1A">
      <w:pPr>
        <w:spacing w:line="480" w:lineRule="auto"/>
        <w:rPr>
          <w:rFonts w:ascii="Times New Roman" w:eastAsia="Calibri" w:hAnsi="Times New Roman" w:cs="Times New Roman"/>
          <w:iCs/>
          <w:sz w:val="24"/>
          <w:szCs w:val="24"/>
        </w:rPr>
      </w:pPr>
    </w:p>
    <w:p w14:paraId="12314A8F" w14:textId="30809C34" w:rsidR="0061753E" w:rsidRPr="00737F1A" w:rsidRDefault="0061753E" w:rsidP="00737F1A">
      <w:pPr>
        <w:spacing w:line="480" w:lineRule="auto"/>
        <w:rPr>
          <w:rFonts w:ascii="Times New Roman" w:eastAsia="Calibri" w:hAnsi="Times New Roman" w:cs="Times New Roman"/>
          <w:b/>
          <w:iCs/>
          <w:sz w:val="24"/>
          <w:szCs w:val="24"/>
        </w:rPr>
      </w:pPr>
      <w:r w:rsidRPr="00737F1A">
        <w:rPr>
          <w:rFonts w:ascii="Times New Roman" w:eastAsia="Calibri" w:hAnsi="Times New Roman" w:cs="Times New Roman"/>
          <w:b/>
          <w:iCs/>
          <w:sz w:val="24"/>
          <w:szCs w:val="24"/>
        </w:rPr>
        <w:t xml:space="preserve">Supplementary Table 2: </w:t>
      </w:r>
      <w:r w:rsidRPr="00737F1A">
        <w:rPr>
          <w:rFonts w:ascii="Times New Roman" w:eastAsia="Calibri" w:hAnsi="Times New Roman" w:cs="Times New Roman"/>
          <w:iCs/>
          <w:sz w:val="24"/>
          <w:szCs w:val="24"/>
        </w:rPr>
        <w:t>Breakdown of Likert Score (1-5) for Predicted Contours of CLM and Ablation Sites by Each Reviewer</w:t>
      </w:r>
    </w:p>
    <w:p w14:paraId="1AA0B667" w14:textId="2BB4A641" w:rsidR="000D7963" w:rsidRPr="00737F1A" w:rsidRDefault="000D7963" w:rsidP="00737F1A">
      <w:pPr>
        <w:spacing w:line="480" w:lineRule="auto"/>
        <w:rPr>
          <w:rFonts w:ascii="Times New Roman" w:eastAsia="Calibri" w:hAnsi="Times New Roman" w:cs="Times New Roman"/>
          <w:iCs/>
          <w:color w:val="44546A"/>
          <w:sz w:val="24"/>
          <w:szCs w:val="24"/>
        </w:rPr>
      </w:pPr>
    </w:p>
    <w:p w14:paraId="2380B9C4" w14:textId="3F6E7418"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Figure </w:t>
      </w:r>
      <w:r w:rsidRPr="00737F1A">
        <w:rPr>
          <w:rFonts w:ascii="Times New Roman" w:hAnsi="Times New Roman" w:cs="Times New Roman"/>
          <w:b/>
          <w:i/>
          <w:sz w:val="24"/>
          <w:szCs w:val="24"/>
        </w:rPr>
        <w:fldChar w:fldCharType="begin"/>
      </w:r>
      <w:r w:rsidRPr="00737F1A">
        <w:rPr>
          <w:rFonts w:ascii="Times New Roman" w:hAnsi="Times New Roman" w:cs="Times New Roman"/>
          <w:b/>
          <w:sz w:val="24"/>
          <w:szCs w:val="24"/>
        </w:rPr>
        <w:instrText xml:space="preserve"> SEQ Figure \* ARABIC </w:instrText>
      </w:r>
      <w:r w:rsidRPr="00737F1A">
        <w:rPr>
          <w:rFonts w:ascii="Times New Roman" w:hAnsi="Times New Roman" w:cs="Times New Roman"/>
          <w:b/>
          <w:i/>
          <w:sz w:val="24"/>
          <w:szCs w:val="24"/>
        </w:rPr>
        <w:fldChar w:fldCharType="separate"/>
      </w:r>
      <w:r w:rsidRPr="00737F1A">
        <w:rPr>
          <w:rFonts w:ascii="Times New Roman" w:hAnsi="Times New Roman" w:cs="Times New Roman"/>
          <w:b/>
          <w:noProof/>
          <w:sz w:val="24"/>
          <w:szCs w:val="24"/>
        </w:rPr>
        <w:t>1</w:t>
      </w:r>
      <w:r w:rsidRPr="00737F1A">
        <w:rPr>
          <w:rFonts w:ascii="Times New Roman" w:hAnsi="Times New Roman" w:cs="Times New Roman"/>
          <w:b/>
          <w:i/>
          <w:noProof/>
          <w:sz w:val="24"/>
          <w:szCs w:val="24"/>
        </w:rPr>
        <w:fldChar w:fldCharType="end"/>
      </w:r>
      <w:r w:rsidRPr="00737F1A">
        <w:rPr>
          <w:rFonts w:ascii="Times New Roman" w:hAnsi="Times New Roman" w:cs="Times New Roman"/>
          <w:b/>
          <w:sz w:val="24"/>
          <w:szCs w:val="24"/>
        </w:rPr>
        <w:t>:</w:t>
      </w:r>
      <w:r w:rsidRPr="00737F1A">
        <w:rPr>
          <w:rFonts w:ascii="Times New Roman" w:hAnsi="Times New Roman" w:cs="Times New Roman"/>
          <w:sz w:val="24"/>
          <w:szCs w:val="24"/>
        </w:rPr>
        <w:t xml:space="preserve"> Liver distributed into individual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xml:space="preserve"> of 32x120x120. Disease was labeled as disease, regardless of the center of the </w:t>
      </w:r>
      <w:r w:rsidR="00974CFC" w:rsidRPr="00737F1A">
        <w:rPr>
          <w:rFonts w:ascii="Times New Roman" w:hAnsi="Times New Roman" w:cs="Times New Roman"/>
          <w:sz w:val="24"/>
          <w:szCs w:val="24"/>
        </w:rPr>
        <w:t>slab</w:t>
      </w:r>
      <w:r w:rsidRPr="00737F1A">
        <w:rPr>
          <w:rFonts w:ascii="Times New Roman" w:hAnsi="Times New Roman" w:cs="Times New Roman"/>
          <w:sz w:val="24"/>
          <w:szCs w:val="24"/>
        </w:rPr>
        <w:t xml:space="preserve">. The validation and test set were not broken into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our architectures accepted variable input sizes, with the entire liver being passed at once for evaluation and testing.</w:t>
      </w:r>
    </w:p>
    <w:p w14:paraId="379531A6" w14:textId="77777777" w:rsidR="00252919" w:rsidRPr="00737F1A" w:rsidRDefault="00252919" w:rsidP="00737F1A">
      <w:pPr>
        <w:spacing w:line="480" w:lineRule="auto"/>
        <w:rPr>
          <w:rFonts w:ascii="Times New Roman" w:hAnsi="Times New Roman" w:cs="Times New Roman"/>
          <w:b/>
          <w:sz w:val="24"/>
          <w:szCs w:val="24"/>
        </w:rPr>
      </w:pPr>
    </w:p>
    <w:p w14:paraId="78500C7B" w14:textId="0D42ED2C"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Figure </w:t>
      </w:r>
      <w:r w:rsidRPr="00737F1A">
        <w:rPr>
          <w:rFonts w:ascii="Times New Roman" w:hAnsi="Times New Roman" w:cs="Times New Roman"/>
          <w:b/>
          <w:sz w:val="24"/>
          <w:szCs w:val="24"/>
        </w:rPr>
        <w:fldChar w:fldCharType="begin"/>
      </w:r>
      <w:r w:rsidRPr="00737F1A">
        <w:rPr>
          <w:rFonts w:ascii="Times New Roman" w:hAnsi="Times New Roman" w:cs="Times New Roman"/>
          <w:b/>
          <w:sz w:val="24"/>
          <w:szCs w:val="24"/>
        </w:rPr>
        <w:instrText xml:space="preserve"> SEQ Figure \* ARABIC </w:instrText>
      </w:r>
      <w:r w:rsidRPr="00737F1A">
        <w:rPr>
          <w:rFonts w:ascii="Times New Roman" w:hAnsi="Times New Roman" w:cs="Times New Roman"/>
          <w:b/>
          <w:sz w:val="24"/>
          <w:szCs w:val="24"/>
        </w:rPr>
        <w:fldChar w:fldCharType="separate"/>
      </w:r>
      <w:r w:rsidRPr="00737F1A">
        <w:rPr>
          <w:rFonts w:ascii="Times New Roman" w:hAnsi="Times New Roman" w:cs="Times New Roman"/>
          <w:b/>
          <w:noProof/>
          <w:sz w:val="24"/>
          <w:szCs w:val="24"/>
        </w:rPr>
        <w:t>2</w:t>
      </w:r>
      <w:r w:rsidRPr="00737F1A">
        <w:rPr>
          <w:rFonts w:ascii="Times New Roman" w:hAnsi="Times New Roman" w:cs="Times New Roman"/>
          <w:b/>
          <w:noProof/>
          <w:sz w:val="24"/>
          <w:szCs w:val="24"/>
        </w:rPr>
        <w:fldChar w:fldCharType="end"/>
      </w:r>
      <w:r w:rsidRPr="00737F1A">
        <w:rPr>
          <w:rFonts w:ascii="Times New Roman" w:hAnsi="Times New Roman" w:cs="Times New Roman"/>
          <w:b/>
          <w:sz w:val="24"/>
          <w:szCs w:val="24"/>
        </w:rPr>
        <w:t>:</w:t>
      </w:r>
      <w:r w:rsidRPr="00737F1A">
        <w:rPr>
          <w:rFonts w:ascii="Times New Roman" w:hAnsi="Times New Roman" w:cs="Times New Roman"/>
          <w:sz w:val="24"/>
          <w:szCs w:val="24"/>
        </w:rPr>
        <w:t xml:space="preserve"> Top (A): Basic architecture framework. Bottom (B): Difference in convolution blocks, surrounded by green to indicate the same region in (A). Standard: previous feature maps are convolved and activated. Residual: previous feature maps are directly added to convolutional output in a skip-connection before activation. Dense: previous feature maps are continually concatenated together before activation and convolution. BN: batch normalization.</w:t>
      </w:r>
    </w:p>
    <w:p w14:paraId="5B9177F1" w14:textId="77777777" w:rsidR="00252919" w:rsidRPr="00737F1A" w:rsidRDefault="00252919" w:rsidP="00737F1A">
      <w:pPr>
        <w:spacing w:line="480" w:lineRule="auto"/>
        <w:rPr>
          <w:rFonts w:ascii="Times New Roman" w:hAnsi="Times New Roman" w:cs="Times New Roman"/>
          <w:sz w:val="24"/>
          <w:szCs w:val="24"/>
        </w:rPr>
      </w:pPr>
    </w:p>
    <w:p w14:paraId="6D9A5D7A" w14:textId="77777777"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3:</w:t>
      </w:r>
      <w:r w:rsidRPr="00737F1A">
        <w:rPr>
          <w:rFonts w:ascii="Times New Roman" w:hAnsi="Times New Roman" w:cs="Times New Roman"/>
          <w:sz w:val="24"/>
          <w:szCs w:val="24"/>
        </w:rPr>
        <w:t xml:space="preserve"> Hybrid-WNet. (Left) Pre-trained 2D DenseNet 121 converted into UNet, where final features were concatenated into 3D DenseNet. (Right) 3D DenseNet architecture was defined as two layers, two convolution blocks in layer 0, three convolution blocks in layer 1, and eight initial filters. BN: Batch Normalization</w:t>
      </w:r>
    </w:p>
    <w:p w14:paraId="769068D7" w14:textId="77777777" w:rsidR="00252919" w:rsidRPr="00737F1A" w:rsidRDefault="00252919" w:rsidP="00737F1A">
      <w:pPr>
        <w:spacing w:line="480" w:lineRule="auto"/>
        <w:rPr>
          <w:rFonts w:ascii="Times New Roman" w:hAnsi="Times New Roman" w:cs="Times New Roman"/>
          <w:b/>
          <w:sz w:val="24"/>
          <w:szCs w:val="24"/>
        </w:rPr>
      </w:pPr>
    </w:p>
    <w:p w14:paraId="53B51718" w14:textId="6543D6B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4:</w:t>
      </w:r>
      <w:r w:rsidRPr="00737F1A">
        <w:rPr>
          <w:rFonts w:ascii="Times New Roman" w:hAnsi="Times New Roman" w:cs="Times New Roman"/>
          <w:sz w:val="24"/>
          <w:szCs w:val="24"/>
        </w:rPr>
        <w:t xml:space="preserve"> Example of visualization of prediction on validation data during training. Top row: Image being fed into the model, masked by the liver segmentation. Middle row: Ground truth of disease contours. Bottom row: Prediction of disease contours, set with a threshold of 0.5 to the binary mask.</w:t>
      </w:r>
    </w:p>
    <w:p w14:paraId="5D4A9304" w14:textId="77777777" w:rsidR="00252919" w:rsidRPr="00737F1A" w:rsidRDefault="00252919" w:rsidP="00737F1A">
      <w:pPr>
        <w:spacing w:line="480" w:lineRule="auto"/>
        <w:rPr>
          <w:rFonts w:ascii="Times New Roman" w:hAnsi="Times New Roman" w:cs="Times New Roman"/>
          <w:b/>
          <w:sz w:val="24"/>
          <w:szCs w:val="24"/>
        </w:rPr>
      </w:pPr>
    </w:p>
    <w:p w14:paraId="7C533034" w14:textId="1E6D2C56"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5:</w:t>
      </w:r>
      <w:r w:rsidRPr="00737F1A">
        <w:rPr>
          <w:rFonts w:ascii="Times New Roman" w:hAnsi="Times New Roman" w:cs="Times New Roman"/>
          <w:sz w:val="24"/>
          <w:szCs w:val="24"/>
        </w:rPr>
        <w:t xml:space="preserve"> (Left) Overlay between predicted (white) and ground truth (red) disease segmentations. (Right) Subtraction of the predicted and ground truth disease segmentation and over-segmentation of the disease volume (blue) and unconnected erroneous false-positive region (green). The sum of blue and green is a false-positive volume.</w:t>
      </w:r>
    </w:p>
    <w:p w14:paraId="58C17C64" w14:textId="77777777" w:rsidR="00252919" w:rsidRPr="00737F1A" w:rsidRDefault="00252919" w:rsidP="00737F1A">
      <w:pPr>
        <w:spacing w:line="480" w:lineRule="auto"/>
        <w:rPr>
          <w:rFonts w:ascii="Times New Roman" w:hAnsi="Times New Roman" w:cs="Times New Roman"/>
          <w:b/>
          <w:sz w:val="24"/>
          <w:szCs w:val="24"/>
        </w:rPr>
      </w:pPr>
    </w:p>
    <w:p w14:paraId="6C153EE7" w14:textId="061B1A0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6:</w:t>
      </w:r>
      <w:r w:rsidRPr="00737F1A">
        <w:rPr>
          <w:rFonts w:ascii="Times New Roman" w:hAnsi="Times New Roman" w:cs="Times New Roman"/>
          <w:sz w:val="24"/>
          <w:szCs w:val="24"/>
        </w:rPr>
        <w:t xml:space="preserve"> (Top) Likert score by each reviewer for each disease site. (Bottom) Likert score by each reviewer for each ablation site. A higher value is associated with higher quality.</w:t>
      </w:r>
    </w:p>
    <w:p w14:paraId="3127E156" w14:textId="77777777" w:rsidR="00252919" w:rsidRPr="00737F1A" w:rsidRDefault="00252919" w:rsidP="00737F1A">
      <w:pPr>
        <w:spacing w:line="480" w:lineRule="auto"/>
        <w:rPr>
          <w:rFonts w:ascii="Times New Roman" w:hAnsi="Times New Roman" w:cs="Times New Roman"/>
          <w:b/>
          <w:sz w:val="24"/>
          <w:szCs w:val="24"/>
        </w:rPr>
      </w:pPr>
    </w:p>
    <w:p w14:paraId="253BDCD6" w14:textId="0493B23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lastRenderedPageBreak/>
        <w:t>Supplementary Figure 1:</w:t>
      </w:r>
      <w:r w:rsidRPr="00737F1A">
        <w:rPr>
          <w:rFonts w:ascii="Times New Roman" w:hAnsi="Times New Roman" w:cs="Times New Roman"/>
          <w:sz w:val="24"/>
          <w:szCs w:val="24"/>
        </w:rPr>
        <w:t xml:space="preserve"> Learning rate finder figure. The learning rate is gradually increased from 10e-7 to 10e-0; the point where loss begins to decrease is the minimum learning rate (min LR), and the point where it begins to increase is the maximum learning rate (max LR).</w:t>
      </w:r>
    </w:p>
    <w:p w14:paraId="697D8BA1" w14:textId="77777777" w:rsidR="00252919" w:rsidRPr="00737F1A" w:rsidRDefault="00252919" w:rsidP="00737F1A">
      <w:pPr>
        <w:spacing w:line="480" w:lineRule="auto"/>
        <w:rPr>
          <w:rFonts w:ascii="Times New Roman" w:hAnsi="Times New Roman" w:cs="Times New Roman"/>
          <w:b/>
          <w:sz w:val="24"/>
          <w:szCs w:val="24"/>
        </w:rPr>
      </w:pPr>
    </w:p>
    <w:p w14:paraId="2B8B8455" w14:textId="22607537"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Supplementary Figure 2:</w:t>
      </w:r>
      <w:r w:rsidRPr="00737F1A">
        <w:rPr>
          <w:rFonts w:ascii="Times New Roman" w:hAnsi="Times New Roman" w:cs="Times New Roman"/>
          <w:sz w:val="24"/>
          <w:szCs w:val="24"/>
        </w:rPr>
        <w:t xml:space="preserve"> Three cases where majority voting had a Likert Score less than 4. (Top) We believe that the top failed due to similarity in appearance to the gallbladder. (Middle, Bottom) Model over-segmented regions around the ablation zones.</w:t>
      </w:r>
    </w:p>
    <w:p w14:paraId="7D34CC9B" w14:textId="77777777" w:rsidR="00252919" w:rsidRPr="00252919" w:rsidRDefault="00252919" w:rsidP="00252919"/>
    <w:sectPr w:rsidR="00252919" w:rsidRPr="00252919"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20457D" w16cex:dateUtc="2021-04-13T21:29:00Z"/>
  <w16cex:commentExtensible w16cex:durableId="242047D8" w16cex:dateUtc="2021-04-13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1A4CE69" w16cid:durableId="24203C0F"/>
  <w16cid:commentId w16cid:paraId="39E88049" w16cid:durableId="24203C10"/>
  <w16cid:commentId w16cid:paraId="62153118" w16cid:durableId="24203C11"/>
  <w16cid:commentId w16cid:paraId="63557265" w16cid:durableId="24203C12"/>
  <w16cid:commentId w16cid:paraId="0725EED9" w16cid:durableId="24203C13"/>
  <w16cid:commentId w16cid:paraId="47BB1C55" w16cid:durableId="24203C14"/>
  <w16cid:commentId w16cid:paraId="7EB8B9BE" w16cid:durableId="24203C15"/>
  <w16cid:commentId w16cid:paraId="04BEC87C" w16cid:durableId="24203C16"/>
  <w16cid:commentId w16cid:paraId="43BCEA37" w16cid:durableId="24203C17"/>
  <w16cid:commentId w16cid:paraId="5639BFF8" w16cid:durableId="24203C18"/>
  <w16cid:commentId w16cid:paraId="720F327C" w16cid:durableId="24203C19"/>
  <w16cid:commentId w16cid:paraId="008665BD" w16cid:durableId="24203C1A"/>
  <w16cid:commentId w16cid:paraId="3AC36A76" w16cid:durableId="24203C1B"/>
  <w16cid:commentId w16cid:paraId="5B538E93" w16cid:durableId="2420457D"/>
  <w16cid:commentId w16cid:paraId="618CEE5F" w16cid:durableId="242047D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CF91C5" w14:textId="77777777" w:rsidR="00F97D40" w:rsidRDefault="00F97D40" w:rsidP="001728B8">
      <w:pPr>
        <w:spacing w:after="0" w:line="240" w:lineRule="auto"/>
      </w:pPr>
      <w:r>
        <w:separator/>
      </w:r>
    </w:p>
  </w:endnote>
  <w:endnote w:type="continuationSeparator" w:id="0">
    <w:p w14:paraId="46F72B15" w14:textId="77777777" w:rsidR="00F97D40" w:rsidRDefault="00F97D40" w:rsidP="0017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229431"/>
      <w:docPartObj>
        <w:docPartGallery w:val="Page Numbers (Bottom of Page)"/>
        <w:docPartUnique/>
      </w:docPartObj>
    </w:sdtPr>
    <w:sdtEndPr>
      <w:rPr>
        <w:noProof/>
      </w:rPr>
    </w:sdtEndPr>
    <w:sdtContent>
      <w:p w14:paraId="04DAC537" w14:textId="11FCB9D9" w:rsidR="0061753E" w:rsidRDefault="0061753E">
        <w:pPr>
          <w:pStyle w:val="Footer"/>
          <w:jc w:val="center"/>
        </w:pPr>
        <w:r>
          <w:fldChar w:fldCharType="begin"/>
        </w:r>
        <w:r>
          <w:instrText xml:space="preserve"> PAGE   \* MERGEFORMAT </w:instrText>
        </w:r>
        <w:r>
          <w:fldChar w:fldCharType="separate"/>
        </w:r>
        <w:r w:rsidR="00FB2AD6">
          <w:rPr>
            <w:noProof/>
          </w:rPr>
          <w:t>22</w:t>
        </w:r>
        <w:r>
          <w:rPr>
            <w:noProof/>
          </w:rPr>
          <w:fldChar w:fldCharType="end"/>
        </w:r>
      </w:p>
    </w:sdtContent>
  </w:sdt>
  <w:p w14:paraId="3001D996" w14:textId="77777777" w:rsidR="0061753E" w:rsidRDefault="00617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58388A" w14:textId="77777777" w:rsidR="00F97D40" w:rsidRDefault="00F97D40" w:rsidP="001728B8">
      <w:pPr>
        <w:spacing w:after="0" w:line="240" w:lineRule="auto"/>
      </w:pPr>
      <w:r>
        <w:separator/>
      </w:r>
    </w:p>
  </w:footnote>
  <w:footnote w:type="continuationSeparator" w:id="0">
    <w:p w14:paraId="719587A4" w14:textId="77777777" w:rsidR="00F97D40" w:rsidRDefault="00F97D40" w:rsidP="0017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74898"/>
    <w:multiLevelType w:val="hybridMultilevel"/>
    <w:tmpl w:val="43CA30E0"/>
    <w:lvl w:ilvl="0" w:tplc="8410E6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13DCE"/>
    <w:multiLevelType w:val="hybridMultilevel"/>
    <w:tmpl w:val="B3CC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F60C8"/>
    <w:multiLevelType w:val="hybridMultilevel"/>
    <w:tmpl w:val="429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173B2"/>
    <w:multiLevelType w:val="hybridMultilevel"/>
    <w:tmpl w:val="52584F66"/>
    <w:lvl w:ilvl="0" w:tplc="13F4F6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91E44"/>
    <w:multiLevelType w:val="hybridMultilevel"/>
    <w:tmpl w:val="7E1EAB76"/>
    <w:lvl w:ilvl="0" w:tplc="2080339E">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7422B"/>
    <w:multiLevelType w:val="hybridMultilevel"/>
    <w:tmpl w:val="54B6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09056C"/>
    <w:multiLevelType w:val="hybridMultilevel"/>
    <w:tmpl w:val="5752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183F42"/>
    <w:multiLevelType w:val="hybridMultilevel"/>
    <w:tmpl w:val="CA5E1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3"/>
  </w:num>
  <w:num w:numId="5">
    <w:abstractNumId w:val="1"/>
  </w:num>
  <w:num w:numId="6">
    <w:abstractNumId w:val="9"/>
  </w:num>
  <w:num w:numId="7">
    <w:abstractNumId w:val="8"/>
  </w:num>
  <w:num w:numId="8">
    <w:abstractNumId w:val="0"/>
  </w:num>
  <w:num w:numId="9">
    <w:abstractNumId w:val="7"/>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00E3F"/>
    <w:rsid w:val="0000252A"/>
    <w:rsid w:val="000055E6"/>
    <w:rsid w:val="0001030F"/>
    <w:rsid w:val="0001093E"/>
    <w:rsid w:val="00014931"/>
    <w:rsid w:val="0002050A"/>
    <w:rsid w:val="00021A8C"/>
    <w:rsid w:val="00037FB0"/>
    <w:rsid w:val="000436DE"/>
    <w:rsid w:val="00053308"/>
    <w:rsid w:val="00060A0A"/>
    <w:rsid w:val="000612A6"/>
    <w:rsid w:val="00064F95"/>
    <w:rsid w:val="00066BF6"/>
    <w:rsid w:val="00066C83"/>
    <w:rsid w:val="00067EA7"/>
    <w:rsid w:val="000709B7"/>
    <w:rsid w:val="0007182C"/>
    <w:rsid w:val="000720AF"/>
    <w:rsid w:val="00080ACC"/>
    <w:rsid w:val="00082A27"/>
    <w:rsid w:val="000845E0"/>
    <w:rsid w:val="000938FB"/>
    <w:rsid w:val="00093FBD"/>
    <w:rsid w:val="000971BF"/>
    <w:rsid w:val="0009769A"/>
    <w:rsid w:val="000A4F8E"/>
    <w:rsid w:val="000B091A"/>
    <w:rsid w:val="000B43C6"/>
    <w:rsid w:val="000B4BF1"/>
    <w:rsid w:val="000B6221"/>
    <w:rsid w:val="000B662B"/>
    <w:rsid w:val="000B711F"/>
    <w:rsid w:val="000D1261"/>
    <w:rsid w:val="000D28CC"/>
    <w:rsid w:val="000D7963"/>
    <w:rsid w:val="000E3521"/>
    <w:rsid w:val="000F3444"/>
    <w:rsid w:val="000F673E"/>
    <w:rsid w:val="001053EB"/>
    <w:rsid w:val="00112AA5"/>
    <w:rsid w:val="00116584"/>
    <w:rsid w:val="0012035D"/>
    <w:rsid w:val="00123FBD"/>
    <w:rsid w:val="00130431"/>
    <w:rsid w:val="00131A79"/>
    <w:rsid w:val="00143624"/>
    <w:rsid w:val="00144654"/>
    <w:rsid w:val="00146385"/>
    <w:rsid w:val="00147049"/>
    <w:rsid w:val="001539FD"/>
    <w:rsid w:val="0015567A"/>
    <w:rsid w:val="00157C8C"/>
    <w:rsid w:val="001633EA"/>
    <w:rsid w:val="0016443B"/>
    <w:rsid w:val="001660E1"/>
    <w:rsid w:val="001728B8"/>
    <w:rsid w:val="00175E8D"/>
    <w:rsid w:val="001837C4"/>
    <w:rsid w:val="00183AD0"/>
    <w:rsid w:val="00190BC0"/>
    <w:rsid w:val="001911A5"/>
    <w:rsid w:val="00192101"/>
    <w:rsid w:val="001A023D"/>
    <w:rsid w:val="001A0611"/>
    <w:rsid w:val="001A6AD2"/>
    <w:rsid w:val="001B4402"/>
    <w:rsid w:val="001B72EB"/>
    <w:rsid w:val="001C55CD"/>
    <w:rsid w:val="001D0072"/>
    <w:rsid w:val="001D0C8B"/>
    <w:rsid w:val="001D3283"/>
    <w:rsid w:val="001D33AC"/>
    <w:rsid w:val="001D3814"/>
    <w:rsid w:val="001D3DE6"/>
    <w:rsid w:val="001D4B6B"/>
    <w:rsid w:val="001D6873"/>
    <w:rsid w:val="001E3700"/>
    <w:rsid w:val="001E5329"/>
    <w:rsid w:val="001E7759"/>
    <w:rsid w:val="001F566C"/>
    <w:rsid w:val="00201B5D"/>
    <w:rsid w:val="00205795"/>
    <w:rsid w:val="00207D7D"/>
    <w:rsid w:val="00210ED9"/>
    <w:rsid w:val="00212480"/>
    <w:rsid w:val="002167BF"/>
    <w:rsid w:val="00224D0E"/>
    <w:rsid w:val="00227FD3"/>
    <w:rsid w:val="00230638"/>
    <w:rsid w:val="00231DAB"/>
    <w:rsid w:val="00244A84"/>
    <w:rsid w:val="00244EE9"/>
    <w:rsid w:val="0025128A"/>
    <w:rsid w:val="00252919"/>
    <w:rsid w:val="00255933"/>
    <w:rsid w:val="00263C8D"/>
    <w:rsid w:val="0026757F"/>
    <w:rsid w:val="00267F81"/>
    <w:rsid w:val="00275CBA"/>
    <w:rsid w:val="002832C8"/>
    <w:rsid w:val="00287FE2"/>
    <w:rsid w:val="00290A61"/>
    <w:rsid w:val="00297B2C"/>
    <w:rsid w:val="002A1699"/>
    <w:rsid w:val="002B1C4A"/>
    <w:rsid w:val="002B1E54"/>
    <w:rsid w:val="002B26C3"/>
    <w:rsid w:val="002B5BF9"/>
    <w:rsid w:val="002C04E1"/>
    <w:rsid w:val="002C0DAD"/>
    <w:rsid w:val="002C2563"/>
    <w:rsid w:val="002C2CA6"/>
    <w:rsid w:val="002C2D80"/>
    <w:rsid w:val="002D1FD4"/>
    <w:rsid w:val="002D504F"/>
    <w:rsid w:val="002D75B2"/>
    <w:rsid w:val="002E4E89"/>
    <w:rsid w:val="002E5992"/>
    <w:rsid w:val="002E727C"/>
    <w:rsid w:val="002F02D0"/>
    <w:rsid w:val="00300C90"/>
    <w:rsid w:val="00304FBB"/>
    <w:rsid w:val="00305171"/>
    <w:rsid w:val="00310E41"/>
    <w:rsid w:val="00322CDA"/>
    <w:rsid w:val="00325229"/>
    <w:rsid w:val="00326A2F"/>
    <w:rsid w:val="00334835"/>
    <w:rsid w:val="00335731"/>
    <w:rsid w:val="00340059"/>
    <w:rsid w:val="00340605"/>
    <w:rsid w:val="0034277F"/>
    <w:rsid w:val="00370C9D"/>
    <w:rsid w:val="003730F8"/>
    <w:rsid w:val="00373E7F"/>
    <w:rsid w:val="0037656E"/>
    <w:rsid w:val="00376947"/>
    <w:rsid w:val="0038042D"/>
    <w:rsid w:val="00380798"/>
    <w:rsid w:val="00392E39"/>
    <w:rsid w:val="00396E34"/>
    <w:rsid w:val="003A5EBA"/>
    <w:rsid w:val="003B20C3"/>
    <w:rsid w:val="003B7403"/>
    <w:rsid w:val="003B7AC4"/>
    <w:rsid w:val="003C3074"/>
    <w:rsid w:val="003C315D"/>
    <w:rsid w:val="003C33EC"/>
    <w:rsid w:val="003C4651"/>
    <w:rsid w:val="003C7F47"/>
    <w:rsid w:val="003F08A2"/>
    <w:rsid w:val="003F4C17"/>
    <w:rsid w:val="003F5E68"/>
    <w:rsid w:val="00403092"/>
    <w:rsid w:val="004032BA"/>
    <w:rsid w:val="00403483"/>
    <w:rsid w:val="004049FA"/>
    <w:rsid w:val="00412FBD"/>
    <w:rsid w:val="00414402"/>
    <w:rsid w:val="004158AB"/>
    <w:rsid w:val="00416A93"/>
    <w:rsid w:val="004175D0"/>
    <w:rsid w:val="00424867"/>
    <w:rsid w:val="00425057"/>
    <w:rsid w:val="004254F1"/>
    <w:rsid w:val="0043001D"/>
    <w:rsid w:val="004351D0"/>
    <w:rsid w:val="0044577D"/>
    <w:rsid w:val="00455BFB"/>
    <w:rsid w:val="0046341D"/>
    <w:rsid w:val="00464AAF"/>
    <w:rsid w:val="0046536A"/>
    <w:rsid w:val="004672F9"/>
    <w:rsid w:val="00473A11"/>
    <w:rsid w:val="0047778A"/>
    <w:rsid w:val="00484061"/>
    <w:rsid w:val="00485014"/>
    <w:rsid w:val="00486334"/>
    <w:rsid w:val="004866E8"/>
    <w:rsid w:val="004914BE"/>
    <w:rsid w:val="00495611"/>
    <w:rsid w:val="004A25D3"/>
    <w:rsid w:val="004A2DD6"/>
    <w:rsid w:val="004C177B"/>
    <w:rsid w:val="004C6613"/>
    <w:rsid w:val="004D5C59"/>
    <w:rsid w:val="004D7BB8"/>
    <w:rsid w:val="004F0855"/>
    <w:rsid w:val="004F48AD"/>
    <w:rsid w:val="005062C7"/>
    <w:rsid w:val="005075ED"/>
    <w:rsid w:val="00513C3B"/>
    <w:rsid w:val="0051477F"/>
    <w:rsid w:val="00520854"/>
    <w:rsid w:val="005258C2"/>
    <w:rsid w:val="005311CF"/>
    <w:rsid w:val="005323DF"/>
    <w:rsid w:val="005443E7"/>
    <w:rsid w:val="005453A3"/>
    <w:rsid w:val="00551B3C"/>
    <w:rsid w:val="0055214A"/>
    <w:rsid w:val="00554232"/>
    <w:rsid w:val="00566B0B"/>
    <w:rsid w:val="0057310B"/>
    <w:rsid w:val="005757A3"/>
    <w:rsid w:val="005762D8"/>
    <w:rsid w:val="00580FC7"/>
    <w:rsid w:val="00582518"/>
    <w:rsid w:val="00582F76"/>
    <w:rsid w:val="00587FA3"/>
    <w:rsid w:val="00597E64"/>
    <w:rsid w:val="005A301A"/>
    <w:rsid w:val="005A32C2"/>
    <w:rsid w:val="005B08DE"/>
    <w:rsid w:val="005C4E74"/>
    <w:rsid w:val="005C7043"/>
    <w:rsid w:val="005D0252"/>
    <w:rsid w:val="005D5FC4"/>
    <w:rsid w:val="005D6E6B"/>
    <w:rsid w:val="005E2ADB"/>
    <w:rsid w:val="005E62CE"/>
    <w:rsid w:val="005E7A0C"/>
    <w:rsid w:val="0060010F"/>
    <w:rsid w:val="006125AF"/>
    <w:rsid w:val="006164A1"/>
    <w:rsid w:val="0061744C"/>
    <w:rsid w:val="0061753E"/>
    <w:rsid w:val="006234AE"/>
    <w:rsid w:val="006240D8"/>
    <w:rsid w:val="00631415"/>
    <w:rsid w:val="00631DAD"/>
    <w:rsid w:val="00633940"/>
    <w:rsid w:val="00633C20"/>
    <w:rsid w:val="0063578B"/>
    <w:rsid w:val="0063709D"/>
    <w:rsid w:val="0063792B"/>
    <w:rsid w:val="006406B6"/>
    <w:rsid w:val="00640705"/>
    <w:rsid w:val="00646E58"/>
    <w:rsid w:val="00655CC6"/>
    <w:rsid w:val="00657069"/>
    <w:rsid w:val="00657D83"/>
    <w:rsid w:val="00664E2C"/>
    <w:rsid w:val="0067059F"/>
    <w:rsid w:val="006730B6"/>
    <w:rsid w:val="00674305"/>
    <w:rsid w:val="0067571B"/>
    <w:rsid w:val="0067647D"/>
    <w:rsid w:val="00687B5B"/>
    <w:rsid w:val="006901BE"/>
    <w:rsid w:val="00690BD2"/>
    <w:rsid w:val="00693E72"/>
    <w:rsid w:val="0069466E"/>
    <w:rsid w:val="006971E7"/>
    <w:rsid w:val="006C30B7"/>
    <w:rsid w:val="006C5032"/>
    <w:rsid w:val="006C5CE1"/>
    <w:rsid w:val="006C5FB4"/>
    <w:rsid w:val="006D46D2"/>
    <w:rsid w:val="006D5F7F"/>
    <w:rsid w:val="006E5402"/>
    <w:rsid w:val="006F075F"/>
    <w:rsid w:val="006F0B3E"/>
    <w:rsid w:val="006F69F7"/>
    <w:rsid w:val="00703D96"/>
    <w:rsid w:val="00706C71"/>
    <w:rsid w:val="00707E73"/>
    <w:rsid w:val="00711C0E"/>
    <w:rsid w:val="007164FF"/>
    <w:rsid w:val="00717307"/>
    <w:rsid w:val="007177C4"/>
    <w:rsid w:val="00717C8A"/>
    <w:rsid w:val="0072441B"/>
    <w:rsid w:val="00736180"/>
    <w:rsid w:val="00737F1A"/>
    <w:rsid w:val="00755C48"/>
    <w:rsid w:val="007561D4"/>
    <w:rsid w:val="007577DE"/>
    <w:rsid w:val="00761520"/>
    <w:rsid w:val="0076370E"/>
    <w:rsid w:val="0076549F"/>
    <w:rsid w:val="00765BAD"/>
    <w:rsid w:val="00771E06"/>
    <w:rsid w:val="007734CB"/>
    <w:rsid w:val="0077587B"/>
    <w:rsid w:val="0077665A"/>
    <w:rsid w:val="00777E07"/>
    <w:rsid w:val="0078374C"/>
    <w:rsid w:val="007847DE"/>
    <w:rsid w:val="00790383"/>
    <w:rsid w:val="0079470B"/>
    <w:rsid w:val="00795D22"/>
    <w:rsid w:val="00796951"/>
    <w:rsid w:val="007A0B9D"/>
    <w:rsid w:val="007A5596"/>
    <w:rsid w:val="007A6139"/>
    <w:rsid w:val="007A677F"/>
    <w:rsid w:val="007A74AE"/>
    <w:rsid w:val="007B57E9"/>
    <w:rsid w:val="007C2056"/>
    <w:rsid w:val="007C70D9"/>
    <w:rsid w:val="007C7837"/>
    <w:rsid w:val="007D30B5"/>
    <w:rsid w:val="007E7CB0"/>
    <w:rsid w:val="007F037B"/>
    <w:rsid w:val="007F0C25"/>
    <w:rsid w:val="007F2A89"/>
    <w:rsid w:val="007F3BDE"/>
    <w:rsid w:val="008022BB"/>
    <w:rsid w:val="00806B0F"/>
    <w:rsid w:val="0080725B"/>
    <w:rsid w:val="00810645"/>
    <w:rsid w:val="00821A8C"/>
    <w:rsid w:val="00821FB7"/>
    <w:rsid w:val="00831F69"/>
    <w:rsid w:val="0083644B"/>
    <w:rsid w:val="00836D5B"/>
    <w:rsid w:val="00842B43"/>
    <w:rsid w:val="00845390"/>
    <w:rsid w:val="00855CBA"/>
    <w:rsid w:val="00861D2A"/>
    <w:rsid w:val="00863AC1"/>
    <w:rsid w:val="00863EE5"/>
    <w:rsid w:val="008702B3"/>
    <w:rsid w:val="00871E99"/>
    <w:rsid w:val="0087640B"/>
    <w:rsid w:val="00877357"/>
    <w:rsid w:val="008840F2"/>
    <w:rsid w:val="00886BB9"/>
    <w:rsid w:val="008919DF"/>
    <w:rsid w:val="008938DA"/>
    <w:rsid w:val="00896F0B"/>
    <w:rsid w:val="0089752D"/>
    <w:rsid w:val="008A657C"/>
    <w:rsid w:val="008A6E73"/>
    <w:rsid w:val="008B0A44"/>
    <w:rsid w:val="008B1D28"/>
    <w:rsid w:val="008B30B9"/>
    <w:rsid w:val="008C0CEE"/>
    <w:rsid w:val="008C1A8E"/>
    <w:rsid w:val="008C40A5"/>
    <w:rsid w:val="008D3365"/>
    <w:rsid w:val="008D6DAB"/>
    <w:rsid w:val="008E0125"/>
    <w:rsid w:val="008E1BE6"/>
    <w:rsid w:val="008E4547"/>
    <w:rsid w:val="008E5642"/>
    <w:rsid w:val="008E7047"/>
    <w:rsid w:val="008E7A65"/>
    <w:rsid w:val="008F0BB6"/>
    <w:rsid w:val="008F0E9A"/>
    <w:rsid w:val="008F397C"/>
    <w:rsid w:val="008F4D0D"/>
    <w:rsid w:val="00903EC7"/>
    <w:rsid w:val="009050FE"/>
    <w:rsid w:val="00906AC0"/>
    <w:rsid w:val="00911048"/>
    <w:rsid w:val="00917699"/>
    <w:rsid w:val="009223FE"/>
    <w:rsid w:val="00923702"/>
    <w:rsid w:val="00930E2E"/>
    <w:rsid w:val="00933EA5"/>
    <w:rsid w:val="0093419B"/>
    <w:rsid w:val="00937CD0"/>
    <w:rsid w:val="00943465"/>
    <w:rsid w:val="0094358A"/>
    <w:rsid w:val="0095435B"/>
    <w:rsid w:val="009555FA"/>
    <w:rsid w:val="00960540"/>
    <w:rsid w:val="00966A20"/>
    <w:rsid w:val="00971F8F"/>
    <w:rsid w:val="00974CFC"/>
    <w:rsid w:val="00980913"/>
    <w:rsid w:val="00981F95"/>
    <w:rsid w:val="0098492E"/>
    <w:rsid w:val="00987B7A"/>
    <w:rsid w:val="0099301C"/>
    <w:rsid w:val="00994459"/>
    <w:rsid w:val="0099499D"/>
    <w:rsid w:val="00995E63"/>
    <w:rsid w:val="00997F9A"/>
    <w:rsid w:val="009A1E23"/>
    <w:rsid w:val="009A2F3B"/>
    <w:rsid w:val="009A36A3"/>
    <w:rsid w:val="009A5DFB"/>
    <w:rsid w:val="009C18CD"/>
    <w:rsid w:val="009C4D26"/>
    <w:rsid w:val="009C6269"/>
    <w:rsid w:val="009D1222"/>
    <w:rsid w:val="009D16D5"/>
    <w:rsid w:val="009D63D5"/>
    <w:rsid w:val="009D681F"/>
    <w:rsid w:val="009E1E15"/>
    <w:rsid w:val="009E2942"/>
    <w:rsid w:val="009E4C4F"/>
    <w:rsid w:val="009E6C58"/>
    <w:rsid w:val="009F653E"/>
    <w:rsid w:val="009F6DF9"/>
    <w:rsid w:val="00A04474"/>
    <w:rsid w:val="00A120A2"/>
    <w:rsid w:val="00A12ACA"/>
    <w:rsid w:val="00A15ADB"/>
    <w:rsid w:val="00A15CBD"/>
    <w:rsid w:val="00A2197F"/>
    <w:rsid w:val="00A22805"/>
    <w:rsid w:val="00A22C35"/>
    <w:rsid w:val="00A22E5A"/>
    <w:rsid w:val="00A2442B"/>
    <w:rsid w:val="00A26A24"/>
    <w:rsid w:val="00A35135"/>
    <w:rsid w:val="00A35224"/>
    <w:rsid w:val="00A40956"/>
    <w:rsid w:val="00A46D05"/>
    <w:rsid w:val="00A47AE7"/>
    <w:rsid w:val="00A513CB"/>
    <w:rsid w:val="00A53340"/>
    <w:rsid w:val="00A5472D"/>
    <w:rsid w:val="00A564E2"/>
    <w:rsid w:val="00A572D8"/>
    <w:rsid w:val="00A65B08"/>
    <w:rsid w:val="00A74431"/>
    <w:rsid w:val="00A77F40"/>
    <w:rsid w:val="00A808A4"/>
    <w:rsid w:val="00A820A8"/>
    <w:rsid w:val="00A87672"/>
    <w:rsid w:val="00A91C35"/>
    <w:rsid w:val="00A949D4"/>
    <w:rsid w:val="00A94A22"/>
    <w:rsid w:val="00A9620B"/>
    <w:rsid w:val="00A971F1"/>
    <w:rsid w:val="00AA4CB6"/>
    <w:rsid w:val="00AC0969"/>
    <w:rsid w:val="00AC2569"/>
    <w:rsid w:val="00AD288F"/>
    <w:rsid w:val="00AE399B"/>
    <w:rsid w:val="00AE544D"/>
    <w:rsid w:val="00AF26C7"/>
    <w:rsid w:val="00AF7976"/>
    <w:rsid w:val="00B025B8"/>
    <w:rsid w:val="00B13A8E"/>
    <w:rsid w:val="00B16E08"/>
    <w:rsid w:val="00B22086"/>
    <w:rsid w:val="00B232C6"/>
    <w:rsid w:val="00B24662"/>
    <w:rsid w:val="00B24AE8"/>
    <w:rsid w:val="00B32F54"/>
    <w:rsid w:val="00B341B0"/>
    <w:rsid w:val="00B35E0D"/>
    <w:rsid w:val="00B402E5"/>
    <w:rsid w:val="00B464C7"/>
    <w:rsid w:val="00B52D79"/>
    <w:rsid w:val="00B54E5F"/>
    <w:rsid w:val="00B60658"/>
    <w:rsid w:val="00B6074C"/>
    <w:rsid w:val="00B61F12"/>
    <w:rsid w:val="00B644E8"/>
    <w:rsid w:val="00B665D6"/>
    <w:rsid w:val="00B66C54"/>
    <w:rsid w:val="00B67DDA"/>
    <w:rsid w:val="00B8038A"/>
    <w:rsid w:val="00B82668"/>
    <w:rsid w:val="00B832E4"/>
    <w:rsid w:val="00B8442E"/>
    <w:rsid w:val="00B84FBC"/>
    <w:rsid w:val="00B850AB"/>
    <w:rsid w:val="00BA223D"/>
    <w:rsid w:val="00BA557C"/>
    <w:rsid w:val="00BB00B6"/>
    <w:rsid w:val="00BB0880"/>
    <w:rsid w:val="00BB79B8"/>
    <w:rsid w:val="00BC3022"/>
    <w:rsid w:val="00BC53A3"/>
    <w:rsid w:val="00BC5A70"/>
    <w:rsid w:val="00BD3DF3"/>
    <w:rsid w:val="00BD495A"/>
    <w:rsid w:val="00BD5219"/>
    <w:rsid w:val="00BD7C35"/>
    <w:rsid w:val="00BE1B96"/>
    <w:rsid w:val="00BE404F"/>
    <w:rsid w:val="00BE47E0"/>
    <w:rsid w:val="00BE56D1"/>
    <w:rsid w:val="00BE71EE"/>
    <w:rsid w:val="00C00655"/>
    <w:rsid w:val="00C03C14"/>
    <w:rsid w:val="00C051B2"/>
    <w:rsid w:val="00C22B48"/>
    <w:rsid w:val="00C30287"/>
    <w:rsid w:val="00C32E38"/>
    <w:rsid w:val="00C33740"/>
    <w:rsid w:val="00C36979"/>
    <w:rsid w:val="00C40441"/>
    <w:rsid w:val="00C42A41"/>
    <w:rsid w:val="00C45EA7"/>
    <w:rsid w:val="00C508F0"/>
    <w:rsid w:val="00C51CA0"/>
    <w:rsid w:val="00C630FB"/>
    <w:rsid w:val="00C646DF"/>
    <w:rsid w:val="00C71083"/>
    <w:rsid w:val="00C808E5"/>
    <w:rsid w:val="00C8227B"/>
    <w:rsid w:val="00C85E29"/>
    <w:rsid w:val="00C87D25"/>
    <w:rsid w:val="00C9105A"/>
    <w:rsid w:val="00C92E3B"/>
    <w:rsid w:val="00C9481D"/>
    <w:rsid w:val="00CA46DF"/>
    <w:rsid w:val="00CB445C"/>
    <w:rsid w:val="00CC47A6"/>
    <w:rsid w:val="00CD3AC4"/>
    <w:rsid w:val="00CD6AAE"/>
    <w:rsid w:val="00CD76F5"/>
    <w:rsid w:val="00CE5D21"/>
    <w:rsid w:val="00CE5F76"/>
    <w:rsid w:val="00CF1453"/>
    <w:rsid w:val="00CF4F21"/>
    <w:rsid w:val="00D14934"/>
    <w:rsid w:val="00D16E5F"/>
    <w:rsid w:val="00D17B88"/>
    <w:rsid w:val="00D22B86"/>
    <w:rsid w:val="00D23F45"/>
    <w:rsid w:val="00D2443E"/>
    <w:rsid w:val="00D24D1F"/>
    <w:rsid w:val="00D26660"/>
    <w:rsid w:val="00D32F8B"/>
    <w:rsid w:val="00D410D3"/>
    <w:rsid w:val="00D45547"/>
    <w:rsid w:val="00D53E7E"/>
    <w:rsid w:val="00D600A9"/>
    <w:rsid w:val="00D60253"/>
    <w:rsid w:val="00D60D80"/>
    <w:rsid w:val="00D61972"/>
    <w:rsid w:val="00D637CA"/>
    <w:rsid w:val="00D63C31"/>
    <w:rsid w:val="00D65573"/>
    <w:rsid w:val="00D75748"/>
    <w:rsid w:val="00D77F81"/>
    <w:rsid w:val="00D8096A"/>
    <w:rsid w:val="00D84398"/>
    <w:rsid w:val="00D90A12"/>
    <w:rsid w:val="00D942C3"/>
    <w:rsid w:val="00D94F72"/>
    <w:rsid w:val="00D96095"/>
    <w:rsid w:val="00D96287"/>
    <w:rsid w:val="00DA033F"/>
    <w:rsid w:val="00DA2534"/>
    <w:rsid w:val="00DA4925"/>
    <w:rsid w:val="00DA623F"/>
    <w:rsid w:val="00DB3415"/>
    <w:rsid w:val="00DB4693"/>
    <w:rsid w:val="00DB71F6"/>
    <w:rsid w:val="00DB7A0C"/>
    <w:rsid w:val="00DC5879"/>
    <w:rsid w:val="00DC7D15"/>
    <w:rsid w:val="00DD0937"/>
    <w:rsid w:val="00DD50D9"/>
    <w:rsid w:val="00DD5792"/>
    <w:rsid w:val="00DD7A89"/>
    <w:rsid w:val="00DE54AE"/>
    <w:rsid w:val="00DE742B"/>
    <w:rsid w:val="00DF02B1"/>
    <w:rsid w:val="00DF5070"/>
    <w:rsid w:val="00E01458"/>
    <w:rsid w:val="00E014F7"/>
    <w:rsid w:val="00E03FE4"/>
    <w:rsid w:val="00E16955"/>
    <w:rsid w:val="00E170A7"/>
    <w:rsid w:val="00E17404"/>
    <w:rsid w:val="00E21474"/>
    <w:rsid w:val="00E27F43"/>
    <w:rsid w:val="00E30E97"/>
    <w:rsid w:val="00E34DE1"/>
    <w:rsid w:val="00E45D68"/>
    <w:rsid w:val="00E463E4"/>
    <w:rsid w:val="00E503A0"/>
    <w:rsid w:val="00E52DA7"/>
    <w:rsid w:val="00E777A6"/>
    <w:rsid w:val="00E8027B"/>
    <w:rsid w:val="00E904F6"/>
    <w:rsid w:val="00E94FAB"/>
    <w:rsid w:val="00E95F32"/>
    <w:rsid w:val="00E9727E"/>
    <w:rsid w:val="00EA237D"/>
    <w:rsid w:val="00EA4113"/>
    <w:rsid w:val="00EB2F3B"/>
    <w:rsid w:val="00EB351B"/>
    <w:rsid w:val="00EC40C1"/>
    <w:rsid w:val="00EE0B97"/>
    <w:rsid w:val="00EE5195"/>
    <w:rsid w:val="00EE5A60"/>
    <w:rsid w:val="00EF0950"/>
    <w:rsid w:val="00EF2F0A"/>
    <w:rsid w:val="00F0105E"/>
    <w:rsid w:val="00F0546F"/>
    <w:rsid w:val="00F06ECE"/>
    <w:rsid w:val="00F11398"/>
    <w:rsid w:val="00F17FC3"/>
    <w:rsid w:val="00F213F8"/>
    <w:rsid w:val="00F21758"/>
    <w:rsid w:val="00F34383"/>
    <w:rsid w:val="00F37728"/>
    <w:rsid w:val="00F41FAE"/>
    <w:rsid w:val="00F43DD3"/>
    <w:rsid w:val="00F454E1"/>
    <w:rsid w:val="00F51FCC"/>
    <w:rsid w:val="00F54000"/>
    <w:rsid w:val="00F5513D"/>
    <w:rsid w:val="00F56440"/>
    <w:rsid w:val="00F61E0B"/>
    <w:rsid w:val="00F6279A"/>
    <w:rsid w:val="00F62B3B"/>
    <w:rsid w:val="00F67E58"/>
    <w:rsid w:val="00F7054A"/>
    <w:rsid w:val="00F72417"/>
    <w:rsid w:val="00F813BF"/>
    <w:rsid w:val="00F90763"/>
    <w:rsid w:val="00F97036"/>
    <w:rsid w:val="00F97D40"/>
    <w:rsid w:val="00FA2B0A"/>
    <w:rsid w:val="00FB254F"/>
    <w:rsid w:val="00FB2AD6"/>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 w:type="paragraph" w:styleId="Header">
    <w:name w:val="header"/>
    <w:basedOn w:val="Normal"/>
    <w:link w:val="HeaderChar"/>
    <w:uiPriority w:val="99"/>
    <w:unhideWhenUsed/>
    <w:rsid w:val="00172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B8"/>
  </w:style>
  <w:style w:type="paragraph" w:styleId="Footer">
    <w:name w:val="footer"/>
    <w:basedOn w:val="Normal"/>
    <w:link w:val="FooterChar"/>
    <w:uiPriority w:val="99"/>
    <w:unhideWhenUsed/>
    <w:rsid w:val="00172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88980747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337727901">
      <w:bodyDiv w:val="1"/>
      <w:marLeft w:val="0"/>
      <w:marRight w:val="0"/>
      <w:marTop w:val="0"/>
      <w:marBottom w:val="0"/>
      <w:divBdr>
        <w:top w:val="none" w:sz="0" w:space="0" w:color="auto"/>
        <w:left w:val="none" w:sz="0" w:space="0" w:color="auto"/>
        <w:bottom w:val="none" w:sz="0" w:space="0" w:color="auto"/>
        <w:right w:val="none" w:sz="0" w:space="0" w:color="auto"/>
      </w:divBdr>
    </w:div>
    <w:div w:id="1351227169">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nsorflow/tensorboar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560BC-7D48-4B78-9E7B-5B6DFF7EA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27345</Words>
  <Characters>155872</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182852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2</cp:revision>
  <dcterms:created xsi:type="dcterms:W3CDTF">2021-04-14T19:41:00Z</dcterms:created>
  <dcterms:modified xsi:type="dcterms:W3CDTF">2021-04-14T19:41:00Z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