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5DD3" w:rsidRPr="00D055C7" w:rsidRDefault="003B5DD3" w:rsidP="003B5DD3">
      <w:pPr>
        <w:pStyle w:val="Caption"/>
        <w:keepNext/>
        <w:spacing w:after="0"/>
        <w:contextualSpacing/>
        <w:rPr>
          <w:rFonts w:ascii="Arial" w:hAnsi="Arial" w:cs="Arial"/>
          <w:b/>
          <w:i w:val="0"/>
          <w:sz w:val="16"/>
          <w:szCs w:val="16"/>
        </w:rPr>
      </w:pPr>
      <w:r w:rsidRPr="00D055C7">
        <w:rPr>
          <w:rFonts w:ascii="Arial" w:hAnsi="Arial" w:cs="Arial"/>
          <w:b/>
          <w:i w:val="0"/>
          <w:color w:val="auto"/>
          <w:sz w:val="16"/>
          <w:szCs w:val="16"/>
        </w:rPr>
        <w:t>Table</w:t>
      </w:r>
      <w:r w:rsidR="0091351D">
        <w:rPr>
          <w:rFonts w:ascii="Arial" w:hAnsi="Arial" w:cs="Arial"/>
          <w:b/>
          <w:i w:val="0"/>
          <w:color w:val="auto"/>
          <w:sz w:val="16"/>
          <w:szCs w:val="16"/>
        </w:rPr>
        <w:t xml:space="preserve"> 2</w:t>
      </w:r>
      <w:bookmarkStart w:id="0" w:name="_GoBack"/>
      <w:bookmarkEnd w:id="0"/>
      <w:r w:rsidRPr="00D055C7">
        <w:rPr>
          <w:rFonts w:ascii="Arial" w:hAnsi="Arial" w:cs="Arial"/>
          <w:b/>
          <w:i w:val="0"/>
          <w:color w:val="auto"/>
          <w:sz w:val="16"/>
          <w:szCs w:val="16"/>
        </w:rPr>
        <w:t>: Mean, Min, and Max Dice Similarity Coefficient and Median Surface Distance and Sensitivity for Individual Disease Sites by Differing Size Criteria of the 3D</w:t>
      </w:r>
      <w:r>
        <w:rPr>
          <w:rFonts w:ascii="Arial" w:hAnsi="Arial" w:cs="Arial"/>
          <w:b/>
          <w:i w:val="0"/>
          <w:color w:val="auto"/>
          <w:sz w:val="16"/>
          <w:szCs w:val="16"/>
        </w:rPr>
        <w:t>-</w:t>
      </w:r>
      <w:r w:rsidRPr="00D055C7">
        <w:rPr>
          <w:rFonts w:ascii="Arial" w:hAnsi="Arial" w:cs="Arial"/>
          <w:b/>
          <w:i w:val="0"/>
          <w:color w:val="auto"/>
          <w:sz w:val="16"/>
          <w:szCs w:val="16"/>
        </w:rPr>
        <w:t>IRCADb Dataset</w:t>
      </w:r>
    </w:p>
    <w:tbl>
      <w:tblPr>
        <w:tblStyle w:val="TableGrid"/>
        <w:tblW w:w="918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900"/>
        <w:gridCol w:w="740"/>
        <w:gridCol w:w="536"/>
        <w:gridCol w:w="974"/>
        <w:gridCol w:w="810"/>
        <w:gridCol w:w="540"/>
        <w:gridCol w:w="1260"/>
        <w:gridCol w:w="1440"/>
      </w:tblGrid>
      <w:tr w:rsidR="003B5DD3" w:rsidRPr="00427F10" w:rsidTr="00C5708D">
        <w:trPr>
          <w:trHeight w:val="20"/>
          <w:jc w:val="center"/>
        </w:trPr>
        <w:tc>
          <w:tcPr>
            <w:tcW w:w="1980" w:type="dxa"/>
            <w:vMerge w:val="restart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:rsidR="003B5DD3" w:rsidRPr="00D055C7" w:rsidRDefault="003B5DD3" w:rsidP="00C5708D">
            <w:pPr>
              <w:keepNext/>
              <w:keepLines/>
              <w:contextualSpacing/>
              <w:rPr>
                <w:rFonts w:ascii="Arial" w:hAnsi="Arial" w:cs="Arial"/>
                <w:b/>
                <w:sz w:val="16"/>
                <w:szCs w:val="16"/>
              </w:rPr>
            </w:pPr>
            <w:r w:rsidRPr="00D055C7">
              <w:rPr>
                <w:rFonts w:ascii="Arial" w:hAnsi="Arial" w:cs="Arial"/>
                <w:b/>
                <w:sz w:val="16"/>
                <w:szCs w:val="16"/>
              </w:rPr>
              <w:t>Disease Site Diameter</w:t>
            </w:r>
          </w:p>
        </w:tc>
        <w:tc>
          <w:tcPr>
            <w:tcW w:w="900" w:type="dxa"/>
            <w:vMerge w:val="restart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:rsidR="003B5DD3" w:rsidRPr="00D055C7" w:rsidRDefault="003B5DD3" w:rsidP="00C5708D">
            <w:pPr>
              <w:keepNext/>
              <w:keepLines/>
              <w:contextualSpacing/>
              <w:rPr>
                <w:rFonts w:ascii="Arial" w:hAnsi="Arial" w:cs="Arial"/>
                <w:b/>
                <w:sz w:val="16"/>
                <w:szCs w:val="16"/>
              </w:rPr>
            </w:pPr>
            <w:r w:rsidRPr="00D055C7">
              <w:rPr>
                <w:rFonts w:ascii="Arial" w:hAnsi="Arial" w:cs="Arial"/>
                <w:b/>
                <w:sz w:val="16"/>
                <w:szCs w:val="16"/>
              </w:rPr>
              <w:t># Sites</w:t>
            </w:r>
          </w:p>
        </w:tc>
        <w:tc>
          <w:tcPr>
            <w:tcW w:w="2250" w:type="dxa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:rsidR="003B5DD3" w:rsidRPr="00D055C7" w:rsidRDefault="003B5DD3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055C7">
              <w:rPr>
                <w:rFonts w:ascii="Arial" w:hAnsi="Arial" w:cs="Arial"/>
                <w:b/>
                <w:sz w:val="16"/>
                <w:szCs w:val="16"/>
              </w:rPr>
              <w:t>Dice Similarity Coefficient</w:t>
            </w:r>
          </w:p>
        </w:tc>
        <w:tc>
          <w:tcPr>
            <w:tcW w:w="2610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3B5DD3" w:rsidRPr="00D055C7" w:rsidRDefault="003B5DD3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055C7">
              <w:rPr>
                <w:rFonts w:ascii="Arial" w:hAnsi="Arial" w:cs="Arial"/>
                <w:b/>
                <w:sz w:val="16"/>
                <w:szCs w:val="16"/>
              </w:rPr>
              <w:t>Median Surface Distance (mm)</w:t>
            </w:r>
          </w:p>
        </w:tc>
        <w:tc>
          <w:tcPr>
            <w:tcW w:w="1440" w:type="dxa"/>
            <w:vMerge w:val="restar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3B5DD3" w:rsidRPr="00D055C7" w:rsidRDefault="003B5DD3" w:rsidP="00C5708D">
            <w:pPr>
              <w:keepNext/>
              <w:keepLines/>
              <w:contextualSpacing/>
              <w:rPr>
                <w:rFonts w:ascii="Arial" w:hAnsi="Arial" w:cs="Arial"/>
                <w:b/>
                <w:sz w:val="16"/>
                <w:szCs w:val="16"/>
              </w:rPr>
            </w:pPr>
            <w:r w:rsidRPr="00D055C7">
              <w:rPr>
                <w:rFonts w:ascii="Arial" w:hAnsi="Arial" w:cs="Arial"/>
                <w:b/>
                <w:sz w:val="16"/>
                <w:szCs w:val="16"/>
              </w:rPr>
              <w:t>Sensitivity</w:t>
            </w:r>
          </w:p>
        </w:tc>
      </w:tr>
      <w:tr w:rsidR="003B5DD3" w:rsidRPr="00427F10" w:rsidTr="00C5708D">
        <w:trPr>
          <w:trHeight w:val="20"/>
          <w:jc w:val="center"/>
        </w:trPr>
        <w:tc>
          <w:tcPr>
            <w:tcW w:w="1980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3B5DD3" w:rsidRPr="00D055C7" w:rsidRDefault="003B5DD3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00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3B5DD3" w:rsidRPr="00D055C7" w:rsidRDefault="003B5DD3" w:rsidP="00C5708D">
            <w:pPr>
              <w:keepNext/>
              <w:keepLines/>
              <w:contextualSpacing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40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:rsidR="003B5DD3" w:rsidRPr="00D055C7" w:rsidRDefault="003B5DD3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055C7">
              <w:rPr>
                <w:rFonts w:ascii="Arial" w:hAnsi="Arial" w:cs="Arial"/>
                <w:b/>
                <w:sz w:val="16"/>
                <w:szCs w:val="16"/>
              </w:rPr>
              <w:t>Mean</w:t>
            </w:r>
          </w:p>
        </w:tc>
        <w:tc>
          <w:tcPr>
            <w:tcW w:w="536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:rsidR="003B5DD3" w:rsidRPr="00D055C7" w:rsidRDefault="003B5DD3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055C7">
              <w:rPr>
                <w:rFonts w:ascii="Arial" w:hAnsi="Arial" w:cs="Arial"/>
                <w:b/>
                <w:sz w:val="16"/>
                <w:szCs w:val="16"/>
              </w:rPr>
              <w:t>Min</w:t>
            </w:r>
          </w:p>
        </w:tc>
        <w:tc>
          <w:tcPr>
            <w:tcW w:w="974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:rsidR="003B5DD3" w:rsidRPr="00D055C7" w:rsidRDefault="003B5DD3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055C7">
              <w:rPr>
                <w:rFonts w:ascii="Arial" w:hAnsi="Arial" w:cs="Arial"/>
                <w:b/>
                <w:sz w:val="16"/>
                <w:szCs w:val="16"/>
              </w:rPr>
              <w:t>Max</w:t>
            </w:r>
          </w:p>
        </w:tc>
        <w:tc>
          <w:tcPr>
            <w:tcW w:w="8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B5DD3" w:rsidRPr="00D055C7" w:rsidRDefault="003B5DD3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055C7">
              <w:rPr>
                <w:rFonts w:ascii="Arial" w:hAnsi="Arial" w:cs="Arial"/>
                <w:b/>
                <w:sz w:val="16"/>
                <w:szCs w:val="16"/>
              </w:rPr>
              <w:t>Median</w:t>
            </w: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B5DD3" w:rsidRPr="00D055C7" w:rsidRDefault="003B5DD3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055C7">
              <w:rPr>
                <w:rFonts w:ascii="Arial" w:hAnsi="Arial" w:cs="Arial"/>
                <w:b/>
                <w:sz w:val="16"/>
                <w:szCs w:val="16"/>
              </w:rPr>
              <w:t>Min</w:t>
            </w:r>
          </w:p>
        </w:tc>
        <w:tc>
          <w:tcPr>
            <w:tcW w:w="12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B5DD3" w:rsidRPr="00D055C7" w:rsidRDefault="003B5DD3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055C7">
              <w:rPr>
                <w:rFonts w:ascii="Arial" w:hAnsi="Arial" w:cs="Arial"/>
                <w:b/>
                <w:sz w:val="16"/>
                <w:szCs w:val="16"/>
              </w:rPr>
              <w:t>Max</w:t>
            </w:r>
          </w:p>
        </w:tc>
        <w:tc>
          <w:tcPr>
            <w:tcW w:w="1440" w:type="dxa"/>
            <w:vMerge/>
            <w:tcBorders>
              <w:bottom w:val="single" w:sz="4" w:space="0" w:color="auto"/>
            </w:tcBorders>
            <w:vAlign w:val="center"/>
          </w:tcPr>
          <w:p w:rsidR="003B5DD3" w:rsidRPr="00D055C7" w:rsidRDefault="003B5DD3" w:rsidP="00C5708D">
            <w:pPr>
              <w:keepNext/>
              <w:keepLines/>
              <w:contextualSpacing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B5DD3" w:rsidRPr="00427F10" w:rsidTr="00C5708D">
        <w:trPr>
          <w:trHeight w:val="20"/>
          <w:jc w:val="center"/>
        </w:trPr>
        <w:tc>
          <w:tcPr>
            <w:tcW w:w="1980" w:type="dxa"/>
            <w:tcBorders>
              <w:top w:val="single" w:sz="4" w:space="0" w:color="auto"/>
            </w:tcBorders>
            <w:noWrap/>
            <w:vAlign w:val="center"/>
            <w:hideMark/>
          </w:tcPr>
          <w:p w:rsidR="003B5DD3" w:rsidRPr="00D055C7" w:rsidRDefault="003B5DD3" w:rsidP="00C5708D">
            <w:pPr>
              <w:keepNext/>
              <w:keepLines/>
              <w:contextualSpacing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&lt; 15 mm</w:t>
            </w:r>
          </w:p>
        </w:tc>
        <w:tc>
          <w:tcPr>
            <w:tcW w:w="900" w:type="dxa"/>
            <w:tcBorders>
              <w:top w:val="single" w:sz="4" w:space="0" w:color="auto"/>
            </w:tcBorders>
            <w:noWrap/>
            <w:vAlign w:val="center"/>
            <w:hideMark/>
          </w:tcPr>
          <w:p w:rsidR="003B5DD3" w:rsidRPr="00D055C7" w:rsidRDefault="003B5DD3" w:rsidP="00C5708D">
            <w:pPr>
              <w:keepNext/>
              <w:keepLines/>
              <w:contextualSpacing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73</w:t>
            </w:r>
          </w:p>
        </w:tc>
        <w:tc>
          <w:tcPr>
            <w:tcW w:w="740" w:type="dxa"/>
            <w:tcBorders>
              <w:top w:val="single" w:sz="4" w:space="0" w:color="auto"/>
            </w:tcBorders>
            <w:noWrap/>
            <w:vAlign w:val="center"/>
          </w:tcPr>
          <w:p w:rsidR="003B5DD3" w:rsidRPr="00D055C7" w:rsidRDefault="003B5DD3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0.16</w:t>
            </w:r>
          </w:p>
        </w:tc>
        <w:tc>
          <w:tcPr>
            <w:tcW w:w="536" w:type="dxa"/>
            <w:tcBorders>
              <w:top w:val="single" w:sz="4" w:space="0" w:color="auto"/>
            </w:tcBorders>
            <w:noWrap/>
            <w:vAlign w:val="center"/>
          </w:tcPr>
          <w:p w:rsidR="003B5DD3" w:rsidRPr="00D055C7" w:rsidRDefault="003B5DD3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0.00</w:t>
            </w:r>
          </w:p>
        </w:tc>
        <w:tc>
          <w:tcPr>
            <w:tcW w:w="974" w:type="dxa"/>
            <w:tcBorders>
              <w:top w:val="single" w:sz="4" w:space="0" w:color="auto"/>
            </w:tcBorders>
            <w:noWrap/>
            <w:vAlign w:val="center"/>
          </w:tcPr>
          <w:p w:rsidR="003B5DD3" w:rsidRPr="00D055C7" w:rsidRDefault="003B5DD3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0.89</w:t>
            </w:r>
          </w:p>
        </w:tc>
        <w:tc>
          <w:tcPr>
            <w:tcW w:w="810" w:type="dxa"/>
            <w:tcBorders>
              <w:top w:val="single" w:sz="4" w:space="0" w:color="auto"/>
            </w:tcBorders>
            <w:vAlign w:val="center"/>
          </w:tcPr>
          <w:p w:rsidR="003B5DD3" w:rsidRPr="00D055C7" w:rsidRDefault="003B5DD3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28.25</w:t>
            </w:r>
          </w:p>
        </w:tc>
        <w:tc>
          <w:tcPr>
            <w:tcW w:w="540" w:type="dxa"/>
            <w:tcBorders>
              <w:top w:val="single" w:sz="4" w:space="0" w:color="auto"/>
            </w:tcBorders>
            <w:vAlign w:val="center"/>
          </w:tcPr>
          <w:p w:rsidR="003B5DD3" w:rsidRPr="00D055C7" w:rsidRDefault="003B5DD3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0.67</w:t>
            </w:r>
          </w:p>
        </w:tc>
        <w:tc>
          <w:tcPr>
            <w:tcW w:w="1260" w:type="dxa"/>
            <w:tcBorders>
              <w:top w:val="single" w:sz="4" w:space="0" w:color="auto"/>
            </w:tcBorders>
            <w:vAlign w:val="center"/>
          </w:tcPr>
          <w:p w:rsidR="003B5DD3" w:rsidRPr="00D055C7" w:rsidRDefault="003B5DD3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108</w:t>
            </w:r>
          </w:p>
        </w:tc>
        <w:tc>
          <w:tcPr>
            <w:tcW w:w="1440" w:type="dxa"/>
            <w:tcBorders>
              <w:top w:val="single" w:sz="4" w:space="0" w:color="auto"/>
            </w:tcBorders>
            <w:vAlign w:val="center"/>
          </w:tcPr>
          <w:p w:rsidR="003B5DD3" w:rsidRPr="00D055C7" w:rsidRDefault="003B5DD3" w:rsidP="00C5708D">
            <w:pPr>
              <w:keepNext/>
              <w:keepLines/>
              <w:contextualSpacing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23% (15 of 73)</w:t>
            </w:r>
          </w:p>
        </w:tc>
      </w:tr>
      <w:tr w:rsidR="003B5DD3" w:rsidRPr="00427F10" w:rsidTr="00C5708D">
        <w:trPr>
          <w:trHeight w:val="20"/>
          <w:jc w:val="center"/>
        </w:trPr>
        <w:tc>
          <w:tcPr>
            <w:tcW w:w="1980" w:type="dxa"/>
            <w:tcBorders>
              <w:bottom w:val="single" w:sz="4" w:space="0" w:color="auto"/>
            </w:tcBorders>
            <w:noWrap/>
            <w:vAlign w:val="center"/>
            <w:hideMark/>
          </w:tcPr>
          <w:p w:rsidR="003B5DD3" w:rsidRPr="00D055C7" w:rsidRDefault="003B5DD3" w:rsidP="00C5708D">
            <w:pPr>
              <w:keepNext/>
              <w:keepLines/>
              <w:contextualSpacing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≥</w:t>
            </w:r>
            <w:r w:rsidRPr="00D055C7">
              <w:rPr>
                <w:rFonts w:ascii="Arial" w:hAnsi="Arial" w:cs="Arial"/>
                <w:sz w:val="16"/>
                <w:szCs w:val="16"/>
              </w:rPr>
              <w:t xml:space="preserve"> 15 mm</w:t>
            </w:r>
          </w:p>
        </w:tc>
        <w:tc>
          <w:tcPr>
            <w:tcW w:w="900" w:type="dxa"/>
            <w:tcBorders>
              <w:bottom w:val="single" w:sz="4" w:space="0" w:color="auto"/>
            </w:tcBorders>
            <w:noWrap/>
            <w:vAlign w:val="center"/>
            <w:hideMark/>
          </w:tcPr>
          <w:p w:rsidR="003B5DD3" w:rsidRPr="00D055C7" w:rsidRDefault="003B5DD3" w:rsidP="00C5708D">
            <w:pPr>
              <w:keepNext/>
              <w:keepLines/>
              <w:contextualSpacing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48</w:t>
            </w:r>
          </w:p>
        </w:tc>
        <w:tc>
          <w:tcPr>
            <w:tcW w:w="740" w:type="dxa"/>
            <w:tcBorders>
              <w:bottom w:val="single" w:sz="4" w:space="0" w:color="auto"/>
            </w:tcBorders>
            <w:noWrap/>
            <w:vAlign w:val="center"/>
          </w:tcPr>
          <w:p w:rsidR="003B5DD3" w:rsidRPr="00D055C7" w:rsidRDefault="003B5DD3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0.74</w:t>
            </w:r>
          </w:p>
        </w:tc>
        <w:tc>
          <w:tcPr>
            <w:tcW w:w="536" w:type="dxa"/>
            <w:tcBorders>
              <w:bottom w:val="single" w:sz="4" w:space="0" w:color="auto"/>
            </w:tcBorders>
            <w:noWrap/>
            <w:vAlign w:val="center"/>
          </w:tcPr>
          <w:p w:rsidR="003B5DD3" w:rsidRPr="00D055C7" w:rsidRDefault="003B5DD3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0.00</w:t>
            </w:r>
          </w:p>
        </w:tc>
        <w:tc>
          <w:tcPr>
            <w:tcW w:w="974" w:type="dxa"/>
            <w:tcBorders>
              <w:bottom w:val="single" w:sz="4" w:space="0" w:color="auto"/>
            </w:tcBorders>
            <w:noWrap/>
            <w:vAlign w:val="center"/>
          </w:tcPr>
          <w:p w:rsidR="003B5DD3" w:rsidRPr="00D055C7" w:rsidRDefault="003B5DD3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0.94</w:t>
            </w:r>
          </w:p>
        </w:tc>
        <w:tc>
          <w:tcPr>
            <w:tcW w:w="810" w:type="dxa"/>
            <w:tcBorders>
              <w:bottom w:val="single" w:sz="4" w:space="0" w:color="auto"/>
            </w:tcBorders>
            <w:vAlign w:val="center"/>
          </w:tcPr>
          <w:p w:rsidR="003B5DD3" w:rsidRPr="00D055C7" w:rsidRDefault="003B5DD3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1.23</w:t>
            </w:r>
          </w:p>
        </w:tc>
        <w:tc>
          <w:tcPr>
            <w:tcW w:w="540" w:type="dxa"/>
            <w:tcBorders>
              <w:bottom w:val="single" w:sz="4" w:space="0" w:color="auto"/>
            </w:tcBorders>
            <w:vAlign w:val="center"/>
          </w:tcPr>
          <w:p w:rsidR="003B5DD3" w:rsidRPr="00D055C7" w:rsidRDefault="003B5DD3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0.28</w:t>
            </w:r>
          </w:p>
        </w:tc>
        <w:tc>
          <w:tcPr>
            <w:tcW w:w="1260" w:type="dxa"/>
            <w:tcBorders>
              <w:bottom w:val="single" w:sz="4" w:space="0" w:color="auto"/>
            </w:tcBorders>
            <w:vAlign w:val="center"/>
          </w:tcPr>
          <w:p w:rsidR="003B5DD3" w:rsidRPr="00D055C7" w:rsidRDefault="003B5DD3" w:rsidP="00C5708D">
            <w:pPr>
              <w:keepNext/>
              <w:keepLines/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19.4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:rsidR="003B5DD3" w:rsidRPr="00D055C7" w:rsidDel="00A15ADB" w:rsidRDefault="003B5DD3" w:rsidP="00C5708D">
            <w:pPr>
              <w:keepNext/>
              <w:keepLines/>
              <w:contextualSpacing/>
              <w:rPr>
                <w:rFonts w:ascii="Arial" w:hAnsi="Arial" w:cs="Arial"/>
                <w:sz w:val="16"/>
                <w:szCs w:val="16"/>
              </w:rPr>
            </w:pPr>
            <w:r w:rsidRPr="00D055C7">
              <w:rPr>
                <w:rFonts w:ascii="Arial" w:hAnsi="Arial" w:cs="Arial"/>
                <w:sz w:val="16"/>
                <w:szCs w:val="16"/>
              </w:rPr>
              <w:t>98% (47 of 48)</w:t>
            </w:r>
          </w:p>
        </w:tc>
      </w:tr>
    </w:tbl>
    <w:p w:rsidR="003A57F9" w:rsidRPr="003B5DD3" w:rsidRDefault="0091351D" w:rsidP="003B5DD3">
      <w:pPr>
        <w:spacing w:after="0" w:line="240" w:lineRule="auto"/>
        <w:contextualSpacing/>
        <w:rPr>
          <w:rFonts w:ascii="Arial" w:hAnsi="Arial" w:cs="Arial"/>
          <w:sz w:val="16"/>
          <w:szCs w:val="16"/>
        </w:rPr>
      </w:pPr>
    </w:p>
    <w:sectPr w:rsidR="003A57F9" w:rsidRPr="003B5D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5DD3"/>
    <w:rsid w:val="003B5DD3"/>
    <w:rsid w:val="004D7BB8"/>
    <w:rsid w:val="0091351D"/>
    <w:rsid w:val="00F72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E844F"/>
  <w15:chartTrackingRefBased/>
  <w15:docId w15:val="{C1DA65C2-C1C4-44CE-924E-F9DC6F8A2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B5DD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B5D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3B5DD3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63</Words>
  <Characters>365</Characters>
  <Application>Microsoft Office Word</Application>
  <DocSecurity>0</DocSecurity>
  <Lines>3</Lines>
  <Paragraphs>1</Paragraphs>
  <ScaleCrop>false</ScaleCrop>
  <Company>M. D. Anderson Cancer Center</Company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Anderson,Brian M</dc:creator>
  <cp:keywords/>
  <dc:description/>
  <cp:lastModifiedBy>Anderson,Brian M</cp:lastModifiedBy>
  <cp:revision>2</cp:revision>
  <dcterms:created xsi:type="dcterms:W3CDTF">2020-11-05T16:31:00Z</dcterms:created>
  <dcterms:modified xsi:type="dcterms:W3CDTF">2021-03-22T17:44:00Z</dcterms:modified>
</cp:coreProperties>
</file>