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3A6" w:rsidRPr="00871F6B" w:rsidRDefault="003C03A6" w:rsidP="003C03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Supplementary </w:t>
      </w:r>
      <w:r w:rsidRPr="00871F6B">
        <w:rPr>
          <w:rFonts w:ascii="Times New Roman" w:hAnsi="Times New Roman" w:cs="Times New Roman"/>
          <w:sz w:val="24"/>
          <w:szCs w:val="24"/>
        </w:rPr>
        <w:t>Table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 w:rsidRPr="00871F6B">
        <w:rPr>
          <w:rFonts w:ascii="Times New Roman" w:hAnsi="Times New Roman" w:cs="Times New Roman"/>
          <w:sz w:val="24"/>
          <w:szCs w:val="24"/>
        </w:rPr>
        <w:t>: Minimum Distance to Agreement (DTA) Between the Ablation Contour and the Tumor Contour, % of GTV mapped volume and volume (cc) outside of ablation zone, for R</w:t>
      </w:r>
      <w:r>
        <w:rPr>
          <w:rFonts w:ascii="Times New Roman" w:hAnsi="Times New Roman" w:cs="Times New Roman"/>
          <w:sz w:val="24"/>
          <w:szCs w:val="24"/>
        </w:rPr>
        <w:t>igid and Deformed registration.</w:t>
      </w:r>
      <w:bookmarkStart w:id="0" w:name="_GoBack"/>
      <w:bookmarkEnd w:id="0"/>
      <w:r w:rsidRPr="00871F6B">
        <w:rPr>
          <w:rFonts w:ascii="Times New Roman" w:hAnsi="Times New Roman" w:cs="Times New Roman"/>
          <w:sz w:val="24"/>
          <w:szCs w:val="24"/>
        </w:rPr>
        <w:t xml:space="preserve"> Stratified Between Patients with Local Recurrence and without Local Recurrence.</w:t>
      </w:r>
    </w:p>
    <w:tbl>
      <w:tblPr>
        <w:tblStyle w:val="GridTable1Light"/>
        <w:tblW w:w="9350" w:type="dxa"/>
        <w:tblLook w:val="04A0" w:firstRow="1" w:lastRow="0" w:firstColumn="1" w:lastColumn="0" w:noHBand="0" w:noVBand="1"/>
      </w:tblPr>
      <w:tblGrid>
        <w:gridCol w:w="2020"/>
        <w:gridCol w:w="950"/>
        <w:gridCol w:w="1870"/>
        <w:gridCol w:w="876"/>
        <w:gridCol w:w="1389"/>
        <w:gridCol w:w="1002"/>
        <w:gridCol w:w="1243"/>
      </w:tblGrid>
      <w:tr w:rsidR="003C03A6" w:rsidRPr="00871F6B" w:rsidTr="003F0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Patient ID</w:t>
            </w:r>
          </w:p>
        </w:tc>
        <w:tc>
          <w:tcPr>
            <w:tcW w:w="2820" w:type="dxa"/>
            <w:gridSpan w:val="2"/>
            <w:noWrap/>
            <w:hideMark/>
          </w:tcPr>
          <w:p w:rsidR="003C03A6" w:rsidRPr="00871F6B" w:rsidRDefault="003C03A6" w:rsidP="003F02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Minimum DTA (mm)</w:t>
            </w:r>
          </w:p>
        </w:tc>
        <w:tc>
          <w:tcPr>
            <w:tcW w:w="2255" w:type="dxa"/>
            <w:gridSpan w:val="2"/>
          </w:tcPr>
          <w:p w:rsidR="003C03A6" w:rsidRPr="00871F6B" w:rsidRDefault="003C03A6" w:rsidP="003F02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% of GTV Volume outside of ablation zone</w:t>
            </w:r>
          </w:p>
        </w:tc>
        <w:tc>
          <w:tcPr>
            <w:tcW w:w="2255" w:type="dxa"/>
            <w:gridSpan w:val="2"/>
          </w:tcPr>
          <w:p w:rsidR="003C03A6" w:rsidRPr="00871F6B" w:rsidRDefault="003C03A6" w:rsidP="003F02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GTV Volume (cc) outside of ablation zone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Local Recurrence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859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39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1012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243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91.30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1.05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0.25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0.53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2.74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0.66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24.95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1.03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16.90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0.58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2.39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3.47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0.47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18.07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0.56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70.96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17.65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1.58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0.37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11.68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0.57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68.01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12.01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3.99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0.48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11.09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859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23.99</w:t>
            </w:r>
          </w:p>
        </w:tc>
        <w:tc>
          <w:tcPr>
            <w:tcW w:w="139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2.89</w:t>
            </w:r>
          </w:p>
        </w:tc>
        <w:tc>
          <w:tcPr>
            <w:tcW w:w="1012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0.70</w:t>
            </w:r>
          </w:p>
        </w:tc>
        <w:tc>
          <w:tcPr>
            <w:tcW w:w="1243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0.09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Dev.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0.15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0.13</w:t>
            </w:r>
          </w:p>
        </w:tc>
        <w:tc>
          <w:tcPr>
            <w:tcW w:w="859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28.96</w:t>
            </w:r>
          </w:p>
        </w:tc>
        <w:tc>
          <w:tcPr>
            <w:tcW w:w="139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5.20</w:t>
            </w:r>
          </w:p>
        </w:tc>
        <w:tc>
          <w:tcPr>
            <w:tcW w:w="1012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1.03</w:t>
            </w:r>
          </w:p>
        </w:tc>
        <w:tc>
          <w:tcPr>
            <w:tcW w:w="1243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0.15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No Local Recurrence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859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39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1012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243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49.16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0.34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0.61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100.00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0.96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0.27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2.72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0.28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35.24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0.39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3.20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0.52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41.19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0.89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1.10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2.32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59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4.86</w:t>
            </w:r>
          </w:p>
        </w:tc>
        <w:tc>
          <w:tcPr>
            <w:tcW w:w="13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12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243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0.11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0.34</w:t>
            </w:r>
          </w:p>
        </w:tc>
        <w:tc>
          <w:tcPr>
            <w:tcW w:w="859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15.60</w:t>
            </w:r>
          </w:p>
        </w:tc>
        <w:tc>
          <w:tcPr>
            <w:tcW w:w="139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1012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0.36</w:t>
            </w:r>
          </w:p>
        </w:tc>
        <w:tc>
          <w:tcPr>
            <w:tcW w:w="1243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0.00</w:t>
            </w:r>
          </w:p>
        </w:tc>
      </w:tr>
      <w:tr w:rsidR="003C03A6" w:rsidRPr="00871F6B" w:rsidTr="003F02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Dev.</w:t>
            </w:r>
          </w:p>
        </w:tc>
        <w:tc>
          <w:tcPr>
            <w:tcW w:w="95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0.12</w:t>
            </w:r>
          </w:p>
        </w:tc>
        <w:tc>
          <w:tcPr>
            <w:tcW w:w="1870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0.17</w:t>
            </w:r>
          </w:p>
        </w:tc>
        <w:tc>
          <w:tcPr>
            <w:tcW w:w="859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27.04</w:t>
            </w:r>
          </w:p>
        </w:tc>
        <w:tc>
          <w:tcPr>
            <w:tcW w:w="139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0.23</w:t>
            </w:r>
          </w:p>
        </w:tc>
        <w:tc>
          <w:tcPr>
            <w:tcW w:w="1012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0.81</w:t>
            </w:r>
          </w:p>
        </w:tc>
        <w:tc>
          <w:tcPr>
            <w:tcW w:w="1243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0.01</w:t>
            </w:r>
          </w:p>
        </w:tc>
      </w:tr>
    </w:tbl>
    <w:p w:rsidR="003C03A6" w:rsidRPr="00871F6B" w:rsidRDefault="003C03A6" w:rsidP="003C03A6">
      <w:pPr>
        <w:rPr>
          <w:rFonts w:ascii="Times New Roman" w:hAnsi="Times New Roman" w:cs="Times New Roman"/>
          <w:sz w:val="24"/>
          <w:szCs w:val="24"/>
        </w:rPr>
      </w:pPr>
    </w:p>
    <w:p w:rsidR="003A57F9" w:rsidRDefault="003C03A6"/>
    <w:sectPr w:rsidR="003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3A6"/>
    <w:rsid w:val="003C03A6"/>
    <w:rsid w:val="004D7BB8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12F9D"/>
  <w15:chartTrackingRefBased/>
  <w15:docId w15:val="{9E72AA47-672F-49FC-8A41-33FF9385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03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3C03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1464</Characters>
  <Application>Microsoft Office Word</Application>
  <DocSecurity>0</DocSecurity>
  <Lines>12</Lines>
  <Paragraphs>3</Paragraphs>
  <ScaleCrop>false</ScaleCrop>
  <Company>M. D. Anderson Cancer Center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1</cp:revision>
  <dcterms:created xsi:type="dcterms:W3CDTF">2021-04-14T20:03:00Z</dcterms:created>
  <dcterms:modified xsi:type="dcterms:W3CDTF">2021-04-14T20:04:00Z</dcterms:modified>
</cp:coreProperties>
</file>