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81678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UNIVARIATE ANALYSIS</w:t>
      </w:r>
    </w:p>
    <w:p w14:paraId="3724F7F9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-- This is analyzing the characteristics of a single column/variable.</w:t>
      </w:r>
    </w:p>
    <w:p w14:paraId="380BD25F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-- First you separate numerical and categorical columns</w:t>
      </w:r>
    </w:p>
    <w:p w14:paraId="51857841">
      <w:pPr>
        <w:spacing w:line="36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SEPARATE NUMERICAL AND CATEGORICAL VARIABLES</w:t>
      </w:r>
    </w:p>
    <w:p w14:paraId="781F74D1">
      <w:pPr>
        <w:spacing w:line="360" w:lineRule="auto"/>
        <w:jc w:val="left"/>
      </w:pPr>
      <w:r>
        <w:drawing>
          <wp:inline distT="0" distB="0" distL="114300" distR="114300">
            <wp:extent cx="5269865" cy="2669540"/>
            <wp:effectExtent l="9525" t="9525" r="16510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9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C5AAF">
      <w:pPr>
        <w:spacing w:line="360" w:lineRule="auto"/>
        <w:jc w:val="left"/>
      </w:pPr>
      <w:r>
        <w:drawing>
          <wp:inline distT="0" distB="0" distL="114300" distR="114300">
            <wp:extent cx="5010150" cy="1438275"/>
            <wp:effectExtent l="9525" t="9525" r="952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438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AAE2B">
      <w:pPr>
        <w:spacing w:line="360" w:lineRule="auto"/>
        <w:jc w:val="left"/>
      </w:pPr>
    </w:p>
    <w:p w14:paraId="34DFD257">
      <w:pPr>
        <w:spacing w:line="36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NUMERICAL UNIVARIATE ANALYSIS</w:t>
      </w:r>
    </w:p>
    <w:p w14:paraId="4055F445">
      <w:pPr>
        <w:spacing w:line="360" w:lineRule="auto"/>
        <w:jc w:val="left"/>
      </w:pPr>
      <w:r>
        <w:drawing>
          <wp:inline distT="0" distB="0" distL="114300" distR="114300">
            <wp:extent cx="2771775" cy="476250"/>
            <wp:effectExtent l="9525" t="9525" r="190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76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FF52F">
      <w:pPr>
        <w:spacing w:line="360" w:lineRule="auto"/>
        <w:jc w:val="left"/>
      </w:pPr>
      <w:r>
        <w:drawing>
          <wp:inline distT="0" distB="0" distL="114300" distR="114300">
            <wp:extent cx="5269865" cy="2086610"/>
            <wp:effectExtent l="9525" t="9525" r="1651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6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FD77DA">
      <w:pPr>
        <w:spacing w:line="360" w:lineRule="auto"/>
        <w:jc w:val="left"/>
      </w:pPr>
    </w:p>
    <w:p w14:paraId="12DBF08A">
      <w:pPr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CATEGORICAL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UNIVARIATE ANALYSIS</w:t>
      </w:r>
    </w:p>
    <w:p w14:paraId="4D70BFCC">
      <w:pPr>
        <w:spacing w:line="360" w:lineRule="auto"/>
        <w:jc w:val="left"/>
      </w:pPr>
      <w:r>
        <w:drawing>
          <wp:inline distT="0" distB="0" distL="114300" distR="114300">
            <wp:extent cx="3609975" cy="1009650"/>
            <wp:effectExtent l="9525" t="9525" r="1905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0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3E05C2">
      <w:pPr>
        <w:spacing w:line="360" w:lineRule="auto"/>
        <w:jc w:val="left"/>
      </w:pPr>
      <w:r>
        <w:drawing>
          <wp:inline distT="0" distB="0" distL="114300" distR="114300">
            <wp:extent cx="3467100" cy="2247900"/>
            <wp:effectExtent l="9525" t="9525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247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EB4C2B">
      <w:pPr>
        <w:spacing w:line="360" w:lineRule="auto"/>
        <w:jc w:val="left"/>
      </w:pPr>
      <w:r>
        <w:drawing>
          <wp:inline distT="0" distB="0" distL="114300" distR="114300">
            <wp:extent cx="3514725" cy="2590800"/>
            <wp:effectExtent l="9525" t="9525" r="1905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590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DE8209">
      <w:pPr>
        <w:spacing w:line="360" w:lineRule="auto"/>
        <w:jc w:val="left"/>
      </w:pPr>
      <w:r>
        <w:drawing>
          <wp:inline distT="0" distB="0" distL="114300" distR="114300">
            <wp:extent cx="3438525" cy="1304925"/>
            <wp:effectExtent l="9525" t="9525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0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58A062">
      <w:pPr>
        <w:spacing w:line="360" w:lineRule="auto"/>
        <w:jc w:val="left"/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BB7E7C"/>
    <w:rsid w:val="1239046E"/>
    <w:rsid w:val="3F882385"/>
    <w:rsid w:val="40BB4B54"/>
    <w:rsid w:val="460A59F2"/>
    <w:rsid w:val="62BB7E7C"/>
    <w:rsid w:val="7D20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2026-09-19T08:04:00Z</dcterms:created>
  <dc:creator>Mbae Mwarania</dc:creator>
  <cp:lastModifiedBy>Mbae Mwarania</cp:lastModifiedBy>
  <dcterms:modified xsi:type="dcterms:W3CDTF">2026-09-20T15:09:02Z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3ADD7D2F7CCA498BAB5D0224963EED81_11</vt:lpwstr>
  </property>
  <property fmtid="{D5CDD505-2E9C-101B-9397-08002B2CF9AE}" pid="4" name="KSOTemplateDocerSaveRecord">
    <vt:lpwstr>eyJoZGlkIjoiMDQ0NzZlNmMwMjU4OTkyMzgzZWEwZjZmMzY4MTRmMTgiLCJ1c2VySWQiOiIxNjY2NTgyOTgyNTE4In0=</vt:lpwstr>
  </property>
</Properties>
</file>