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0A561D" w14:textId="48587AA0" w:rsidR="00573AF3" w:rsidRDefault="00573AF3" w:rsidP="00253BAD">
      <w:pPr>
        <w:spacing w:before="100" w:beforeAutospacing="1" w:after="100" w:afterAutospacing="1" w:line="360" w:lineRule="auto"/>
        <w:ind w:firstLine="720"/>
        <w:rPr>
          <w:rFonts w:ascii="Times New Roman" w:eastAsia="Times New Roman" w:hAnsi="Times New Roman" w:cs="Times New Roman"/>
          <w:color w:val="000000"/>
          <w:kern w:val="0"/>
          <w14:ligatures w14:val="none"/>
        </w:rPr>
      </w:pPr>
      <w:r w:rsidRPr="00573AF3">
        <w:rPr>
          <w:rFonts w:ascii="Times New Roman" w:eastAsia="Times New Roman" w:hAnsi="Times New Roman" w:cs="Times New Roman"/>
          <w:color w:val="000000"/>
          <w:kern w:val="0"/>
          <w14:ligatures w14:val="none"/>
        </w:rPr>
        <w:t>Brianna Wechsberg</w:t>
      </w:r>
    </w:p>
    <w:p w14:paraId="7373EA07" w14:textId="0C09B863" w:rsidR="00253BAD" w:rsidRPr="00573AF3" w:rsidRDefault="00253BAD" w:rsidP="00253BAD">
      <w:pPr>
        <w:spacing w:before="100" w:beforeAutospacing="1" w:after="100" w:afterAutospacing="1" w:line="360" w:lineRule="auto"/>
        <w:ind w:firstLine="720"/>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Professor Kaplun</w:t>
      </w:r>
    </w:p>
    <w:p w14:paraId="12C4D98C" w14:textId="1E3C6102" w:rsidR="00573AF3" w:rsidRPr="00573AF3" w:rsidRDefault="00573AF3" w:rsidP="00253BAD">
      <w:pPr>
        <w:spacing w:before="100" w:beforeAutospacing="1" w:after="100" w:afterAutospacing="1" w:line="360" w:lineRule="auto"/>
        <w:ind w:firstLine="720"/>
        <w:rPr>
          <w:rFonts w:ascii="Times New Roman" w:eastAsia="Times New Roman" w:hAnsi="Times New Roman" w:cs="Times New Roman"/>
          <w:color w:val="000000"/>
          <w:kern w:val="0"/>
          <w14:ligatures w14:val="none"/>
        </w:rPr>
      </w:pPr>
      <w:r w:rsidRPr="00573AF3">
        <w:rPr>
          <w:rFonts w:ascii="Times New Roman" w:eastAsia="Times New Roman" w:hAnsi="Times New Roman" w:cs="Times New Roman"/>
          <w:color w:val="000000"/>
          <w:kern w:val="0"/>
          <w14:ligatures w14:val="none"/>
        </w:rPr>
        <w:t>April 9</w:t>
      </w:r>
      <w:r w:rsidRPr="00573AF3">
        <w:rPr>
          <w:rFonts w:ascii="Times New Roman" w:eastAsia="Times New Roman" w:hAnsi="Times New Roman" w:cs="Times New Roman"/>
          <w:color w:val="000000"/>
          <w:kern w:val="0"/>
          <w:vertAlign w:val="superscript"/>
          <w14:ligatures w14:val="none"/>
        </w:rPr>
        <w:t>th</w:t>
      </w:r>
      <w:r w:rsidRPr="00573AF3">
        <w:rPr>
          <w:rFonts w:ascii="Times New Roman" w:eastAsia="Times New Roman" w:hAnsi="Times New Roman" w:cs="Times New Roman"/>
          <w:color w:val="000000"/>
          <w:kern w:val="0"/>
          <w14:ligatures w14:val="none"/>
        </w:rPr>
        <w:t>, 2025</w:t>
      </w:r>
    </w:p>
    <w:p w14:paraId="3175700A" w14:textId="128B8E96" w:rsidR="00573AF3" w:rsidRPr="00573AF3" w:rsidRDefault="00573AF3" w:rsidP="00253BAD">
      <w:pPr>
        <w:spacing w:before="100" w:beforeAutospacing="1" w:after="100" w:afterAutospacing="1" w:line="360" w:lineRule="auto"/>
        <w:ind w:firstLine="720"/>
        <w:rPr>
          <w:rFonts w:ascii="Times New Roman" w:eastAsia="Times New Roman" w:hAnsi="Times New Roman" w:cs="Times New Roman"/>
          <w:color w:val="000000"/>
          <w:kern w:val="0"/>
          <w14:ligatures w14:val="none"/>
        </w:rPr>
      </w:pPr>
      <w:r w:rsidRPr="00573AF3">
        <w:rPr>
          <w:rFonts w:ascii="Times New Roman" w:eastAsia="Times New Roman" w:hAnsi="Times New Roman" w:cs="Times New Roman"/>
          <w:color w:val="000000"/>
          <w:kern w:val="0"/>
          <w14:ligatures w14:val="none"/>
        </w:rPr>
        <w:t>CSIT 100</w:t>
      </w:r>
    </w:p>
    <w:p w14:paraId="60BC7AAA" w14:textId="0B129A33" w:rsidR="00253BAD" w:rsidRPr="00573AF3" w:rsidRDefault="00573AF3" w:rsidP="00253BAD">
      <w:pPr>
        <w:spacing w:before="100" w:beforeAutospacing="1" w:after="100" w:afterAutospacing="1" w:line="360" w:lineRule="auto"/>
        <w:ind w:firstLine="720"/>
        <w:rPr>
          <w:rFonts w:ascii="Times New Roman" w:eastAsia="Times New Roman" w:hAnsi="Times New Roman" w:cs="Times New Roman"/>
          <w:b/>
          <w:bCs/>
          <w:color w:val="000000"/>
          <w:kern w:val="0"/>
          <w14:ligatures w14:val="none"/>
        </w:rPr>
      </w:pPr>
      <w:r w:rsidRPr="00573AF3">
        <w:rPr>
          <w:rFonts w:ascii="Times New Roman" w:eastAsia="Times New Roman" w:hAnsi="Times New Roman" w:cs="Times New Roman"/>
          <w:color w:val="000000"/>
          <w:kern w:val="0"/>
          <w14:ligatures w14:val="none"/>
        </w:rPr>
        <w:tab/>
      </w:r>
      <w:r w:rsidR="00253BAD">
        <w:rPr>
          <w:rFonts w:ascii="Times New Roman" w:eastAsia="Times New Roman" w:hAnsi="Times New Roman" w:cs="Times New Roman"/>
          <w:color w:val="000000"/>
          <w:kern w:val="0"/>
          <w14:ligatures w14:val="none"/>
        </w:rPr>
        <w:t xml:space="preserve">           </w:t>
      </w:r>
      <w:r w:rsidRPr="00573AF3">
        <w:rPr>
          <w:rFonts w:ascii="Times New Roman" w:eastAsia="Times New Roman" w:hAnsi="Times New Roman" w:cs="Times New Roman"/>
          <w:b/>
          <w:bCs/>
          <w:color w:val="000000"/>
          <w:kern w:val="0"/>
          <w14:ligatures w14:val="none"/>
        </w:rPr>
        <w:t>The Technological World of Language Learning</w:t>
      </w:r>
    </w:p>
    <w:p w14:paraId="19721314" w14:textId="092B03FB" w:rsidR="00573AF3" w:rsidRPr="00573AF3" w:rsidRDefault="00573AF3" w:rsidP="00253BAD">
      <w:pPr>
        <w:spacing w:before="100" w:beforeAutospacing="1" w:after="100" w:afterAutospacing="1" w:line="360" w:lineRule="auto"/>
        <w:ind w:firstLine="720"/>
        <w:rPr>
          <w:rFonts w:ascii="Times New Roman" w:eastAsia="Times New Roman" w:hAnsi="Times New Roman" w:cs="Times New Roman"/>
          <w:color w:val="000000"/>
          <w:kern w:val="0"/>
          <w14:ligatures w14:val="none"/>
        </w:rPr>
      </w:pPr>
      <w:r w:rsidRPr="00573AF3">
        <w:rPr>
          <w:rFonts w:ascii="Times New Roman" w:eastAsia="Times New Roman" w:hAnsi="Times New Roman" w:cs="Times New Roman"/>
          <w:color w:val="000000"/>
          <w:kern w:val="0"/>
          <w14:ligatures w14:val="none"/>
        </w:rPr>
        <w:t>The current technological advancements are transforming language learning met</w:t>
      </w:r>
      <w:r>
        <w:rPr>
          <w:rFonts w:ascii="Times New Roman" w:eastAsia="Times New Roman" w:hAnsi="Times New Roman" w:cs="Times New Roman"/>
          <w:color w:val="000000"/>
          <w:kern w:val="0"/>
          <w14:ligatures w14:val="none"/>
        </w:rPr>
        <w:t>hods</w:t>
      </w:r>
      <w:r w:rsidRPr="00573AF3">
        <w:rPr>
          <w:rFonts w:ascii="Times New Roman" w:eastAsia="Times New Roman" w:hAnsi="Times New Roman" w:cs="Times New Roman"/>
          <w:color w:val="000000"/>
          <w:kern w:val="0"/>
          <w14:ligatures w14:val="none"/>
        </w:rPr>
        <w:t xml:space="preserve"> into extraordinary forms. The traditional era of language </w:t>
      </w:r>
      <w:r>
        <w:rPr>
          <w:rFonts w:ascii="Times New Roman" w:eastAsia="Times New Roman" w:hAnsi="Times New Roman" w:cs="Times New Roman"/>
          <w:color w:val="000000"/>
          <w:kern w:val="0"/>
          <w14:ligatures w14:val="none"/>
        </w:rPr>
        <w:t>learning</w:t>
      </w:r>
      <w:r w:rsidRPr="00573AF3">
        <w:rPr>
          <w:rFonts w:ascii="Times New Roman" w:eastAsia="Times New Roman" w:hAnsi="Times New Roman" w:cs="Times New Roman"/>
          <w:color w:val="000000"/>
          <w:kern w:val="0"/>
          <w14:ligatures w14:val="none"/>
        </w:rPr>
        <w:t xml:space="preserve"> through classroom textbook study has ended. The current technological landscape presents a </w:t>
      </w:r>
      <w:r>
        <w:rPr>
          <w:rFonts w:ascii="Times New Roman" w:eastAsia="Times New Roman" w:hAnsi="Times New Roman" w:cs="Times New Roman"/>
          <w:color w:val="000000"/>
          <w:kern w:val="0"/>
          <w14:ligatures w14:val="none"/>
        </w:rPr>
        <w:t>various</w:t>
      </w:r>
      <w:r w:rsidRPr="00573AF3">
        <w:rPr>
          <w:rFonts w:ascii="Times New Roman" w:eastAsia="Times New Roman" w:hAnsi="Times New Roman" w:cs="Times New Roman"/>
          <w:color w:val="000000"/>
          <w:kern w:val="0"/>
          <w14:ligatures w14:val="none"/>
        </w:rPr>
        <w:t xml:space="preserve"> application</w:t>
      </w:r>
      <w:r>
        <w:rPr>
          <w:rFonts w:ascii="Times New Roman" w:eastAsia="Times New Roman" w:hAnsi="Times New Roman" w:cs="Times New Roman"/>
          <w:color w:val="000000"/>
          <w:kern w:val="0"/>
          <w14:ligatures w14:val="none"/>
        </w:rPr>
        <w:t xml:space="preserve"> from</w:t>
      </w:r>
      <w:r w:rsidRPr="00573AF3">
        <w:rPr>
          <w:rFonts w:ascii="Times New Roman" w:eastAsia="Times New Roman" w:hAnsi="Times New Roman" w:cs="Times New Roman"/>
          <w:color w:val="000000"/>
          <w:kern w:val="0"/>
          <w14:ligatures w14:val="none"/>
        </w:rPr>
        <w:t xml:space="preserve"> online platforms and virtual reality tools which </w:t>
      </w:r>
      <w:r>
        <w:rPr>
          <w:rFonts w:ascii="Times New Roman" w:eastAsia="Times New Roman" w:hAnsi="Times New Roman" w:cs="Times New Roman"/>
          <w:color w:val="000000"/>
          <w:kern w:val="0"/>
          <w14:ligatures w14:val="none"/>
        </w:rPr>
        <w:t xml:space="preserve">enhances the </w:t>
      </w:r>
      <w:r w:rsidRPr="00573AF3">
        <w:rPr>
          <w:rFonts w:ascii="Times New Roman" w:eastAsia="Times New Roman" w:hAnsi="Times New Roman" w:cs="Times New Roman"/>
          <w:color w:val="000000"/>
          <w:kern w:val="0"/>
          <w14:ligatures w14:val="none"/>
        </w:rPr>
        <w:t xml:space="preserve">enjoyment of learning experiences. When I began my journey </w:t>
      </w:r>
      <w:r>
        <w:rPr>
          <w:rFonts w:ascii="Times New Roman" w:eastAsia="Times New Roman" w:hAnsi="Times New Roman" w:cs="Times New Roman"/>
          <w:color w:val="000000"/>
          <w:kern w:val="0"/>
          <w14:ligatures w14:val="none"/>
        </w:rPr>
        <w:t xml:space="preserve">in learning Korean </w:t>
      </w:r>
      <w:r w:rsidRPr="00573AF3">
        <w:rPr>
          <w:rFonts w:ascii="Times New Roman" w:eastAsia="Times New Roman" w:hAnsi="Times New Roman" w:cs="Times New Roman"/>
          <w:color w:val="000000"/>
          <w:kern w:val="0"/>
          <w14:ligatures w14:val="none"/>
        </w:rPr>
        <w:t>with language-learning applications it seemed as though I had a personal tutor residing within my pocket. The availability of digital tools enables learners to engage in conversations with native speakers from various global locations and participate in collaborative projects which simultaneously develop their skills and connect them with others. These advancements deliver unmistakable benefits that extend beyond simple linguistic mastery to include enhanced critical thinking skills and creative capacities. In addition to our adoption of these tools we are simultaneously developing global communication skills which are vital for successfully navigating the complexities of our increasingly interconnected world. The ongoing evolution of technology presents an intriguing spectacle as it molds language learning environments while simultaneously creating numerous potential opportunities. </w:t>
      </w:r>
    </w:p>
    <w:p w14:paraId="24F4D348" w14:textId="3B1A5DC8" w:rsidR="00573AF3" w:rsidRPr="00573AF3" w:rsidRDefault="00573AF3" w:rsidP="00253BAD">
      <w:pPr>
        <w:spacing w:before="100" w:beforeAutospacing="1" w:after="100" w:afterAutospacing="1" w:line="360" w:lineRule="auto"/>
        <w:ind w:firstLine="720"/>
        <w:rPr>
          <w:rFonts w:ascii="Times New Roman" w:eastAsia="Times New Roman" w:hAnsi="Times New Roman" w:cs="Times New Roman"/>
          <w:color w:val="000000"/>
          <w:kern w:val="0"/>
          <w14:ligatures w14:val="none"/>
        </w:rPr>
      </w:pPr>
      <w:r w:rsidRPr="00573AF3">
        <w:rPr>
          <w:rFonts w:ascii="Times New Roman" w:eastAsia="Times New Roman" w:hAnsi="Times New Roman" w:cs="Times New Roman"/>
          <w:color w:val="000000"/>
          <w:kern w:val="0"/>
          <w14:ligatures w14:val="none"/>
        </w:rPr>
        <w:t xml:space="preserve">The progression and development of language learning technologies throughout history stands as an extraordinary achievement that defies simple explanation. The journey from the era of dusty textbooks and chalkboards to our current </w:t>
      </w:r>
      <w:r>
        <w:rPr>
          <w:rFonts w:ascii="Times New Roman" w:eastAsia="Times New Roman" w:hAnsi="Times New Roman" w:cs="Times New Roman"/>
          <w:color w:val="000000"/>
          <w:kern w:val="0"/>
          <w14:ligatures w14:val="none"/>
        </w:rPr>
        <w:t>handy</w:t>
      </w:r>
      <w:r w:rsidRPr="00573AF3">
        <w:rPr>
          <w:rFonts w:ascii="Times New Roman" w:eastAsia="Times New Roman" w:hAnsi="Times New Roman" w:cs="Times New Roman"/>
          <w:color w:val="000000"/>
          <w:kern w:val="0"/>
          <w14:ligatures w14:val="none"/>
        </w:rPr>
        <w:t xml:space="preserve"> apps and online platforms </w:t>
      </w:r>
      <w:r>
        <w:rPr>
          <w:rFonts w:ascii="Times New Roman" w:eastAsia="Times New Roman" w:hAnsi="Times New Roman" w:cs="Times New Roman"/>
          <w:color w:val="000000"/>
          <w:kern w:val="0"/>
          <w14:ligatures w14:val="none"/>
        </w:rPr>
        <w:t>demonstrates</w:t>
      </w:r>
      <w:r w:rsidRPr="00573AF3">
        <w:rPr>
          <w:rFonts w:ascii="Times New Roman" w:eastAsia="Times New Roman" w:hAnsi="Times New Roman" w:cs="Times New Roman"/>
          <w:color w:val="000000"/>
          <w:kern w:val="0"/>
          <w14:ligatures w14:val="none"/>
        </w:rPr>
        <w:t xml:space="preserve"> remarkable progress. The process of acquiring a new language in previous times typically involved the memorization of vocabulary lists combined with repetitive grammar exercises. The advent of technology has </w:t>
      </w:r>
      <w:r>
        <w:rPr>
          <w:rFonts w:ascii="Times New Roman" w:eastAsia="Times New Roman" w:hAnsi="Times New Roman" w:cs="Times New Roman"/>
          <w:color w:val="000000"/>
          <w:kern w:val="0"/>
          <w14:ligatures w14:val="none"/>
        </w:rPr>
        <w:t>changed</w:t>
      </w:r>
      <w:r w:rsidRPr="00573AF3">
        <w:rPr>
          <w:rFonts w:ascii="Times New Roman" w:eastAsia="Times New Roman" w:hAnsi="Times New Roman" w:cs="Times New Roman"/>
          <w:color w:val="000000"/>
          <w:kern w:val="0"/>
          <w14:ligatures w14:val="none"/>
        </w:rPr>
        <w:t xml:space="preserve"> the traditional experience into an interactive and engaging encounter. Through the utilization of language-learning applications alongside online courses </w:t>
      </w:r>
      <w:r w:rsidRPr="00573AF3">
        <w:rPr>
          <w:rFonts w:ascii="Times New Roman" w:eastAsia="Times New Roman" w:hAnsi="Times New Roman" w:cs="Times New Roman"/>
          <w:color w:val="000000"/>
          <w:kern w:val="0"/>
          <w14:ligatures w14:val="none"/>
        </w:rPr>
        <w:lastRenderedPageBreak/>
        <w:t xml:space="preserve">and virtual reality platforms students </w:t>
      </w:r>
      <w:r w:rsidRPr="00573AF3">
        <w:rPr>
          <w:rFonts w:ascii="Times New Roman" w:eastAsia="Times New Roman" w:hAnsi="Times New Roman" w:cs="Times New Roman"/>
          <w:color w:val="000000"/>
          <w:kern w:val="0"/>
          <w14:ligatures w14:val="none"/>
        </w:rPr>
        <w:t>can</w:t>
      </w:r>
      <w:r w:rsidRPr="00573AF3">
        <w:rPr>
          <w:rFonts w:ascii="Times New Roman" w:eastAsia="Times New Roman" w:hAnsi="Times New Roman" w:cs="Times New Roman"/>
          <w:color w:val="000000"/>
          <w:kern w:val="0"/>
          <w14:ligatures w14:val="none"/>
        </w:rPr>
        <w:t xml:space="preserve"> engage in practical scenarios which enhance the perceived relevance of their educational experience (</w:t>
      </w:r>
      <w:proofErr w:type="spellStart"/>
      <w:r w:rsidRPr="00573AF3">
        <w:rPr>
          <w:rFonts w:ascii="Times New Roman" w:eastAsia="Times New Roman" w:hAnsi="Times New Roman" w:cs="Times New Roman"/>
          <w:color w:val="000000"/>
          <w:kern w:val="0"/>
          <w14:ligatures w14:val="none"/>
        </w:rPr>
        <w:t>Shadiev</w:t>
      </w:r>
      <w:proofErr w:type="spellEnd"/>
      <w:r w:rsidRPr="00573AF3">
        <w:rPr>
          <w:rFonts w:ascii="Times New Roman" w:eastAsia="Times New Roman" w:hAnsi="Times New Roman" w:cs="Times New Roman"/>
          <w:color w:val="000000"/>
          <w:kern w:val="0"/>
          <w14:ligatures w14:val="none"/>
        </w:rPr>
        <w:t>, 2022). </w:t>
      </w:r>
    </w:p>
    <w:p w14:paraId="5F5A3E8E" w14:textId="171C1E77" w:rsidR="00573AF3" w:rsidRPr="00573AF3" w:rsidRDefault="00573AF3" w:rsidP="00253BAD">
      <w:pPr>
        <w:spacing w:before="100" w:beforeAutospacing="1" w:after="100" w:afterAutospacing="1" w:line="360" w:lineRule="auto"/>
        <w:ind w:firstLine="720"/>
        <w:rPr>
          <w:rFonts w:ascii="Times New Roman" w:eastAsia="Times New Roman" w:hAnsi="Times New Roman" w:cs="Times New Roman"/>
          <w:color w:val="000000"/>
          <w:kern w:val="0"/>
          <w14:ligatures w14:val="none"/>
        </w:rPr>
      </w:pPr>
      <w:r w:rsidRPr="00573AF3">
        <w:rPr>
          <w:rFonts w:ascii="Times New Roman" w:eastAsia="Times New Roman" w:hAnsi="Times New Roman" w:cs="Times New Roman"/>
          <w:color w:val="000000"/>
          <w:kern w:val="0"/>
          <w14:ligatures w14:val="none"/>
        </w:rPr>
        <w:t xml:space="preserve">The educational landscape has witnessed a significant transformation marked by the transition to collaborative learning experiences. The integration of social media platforms and messaging applications into daily routines makes them essential tools for language learning. </w:t>
      </w:r>
      <w:r w:rsidRPr="00573AF3">
        <w:rPr>
          <w:rFonts w:ascii="Times New Roman" w:eastAsia="Times New Roman" w:hAnsi="Times New Roman" w:cs="Times New Roman"/>
          <w:color w:val="000000"/>
          <w:kern w:val="0"/>
          <w14:ligatures w14:val="none"/>
        </w:rPr>
        <w:t>Using</w:t>
      </w:r>
      <w:r w:rsidRPr="00573AF3">
        <w:rPr>
          <w:rFonts w:ascii="Times New Roman" w:eastAsia="Times New Roman" w:hAnsi="Times New Roman" w:cs="Times New Roman"/>
          <w:color w:val="000000"/>
          <w:kern w:val="0"/>
          <w14:ligatures w14:val="none"/>
        </w:rPr>
        <w:t xml:space="preserve"> communication platforms such as Skype and WhatsApp, students now </w:t>
      </w:r>
      <w:r w:rsidRPr="00573AF3">
        <w:rPr>
          <w:rFonts w:ascii="Times New Roman" w:eastAsia="Times New Roman" w:hAnsi="Times New Roman" w:cs="Times New Roman"/>
          <w:color w:val="000000"/>
          <w:kern w:val="0"/>
          <w14:ligatures w14:val="none"/>
        </w:rPr>
        <w:t>can</w:t>
      </w:r>
      <w:r w:rsidRPr="00573AF3">
        <w:rPr>
          <w:rFonts w:ascii="Times New Roman" w:eastAsia="Times New Roman" w:hAnsi="Times New Roman" w:cs="Times New Roman"/>
          <w:color w:val="000000"/>
          <w:kern w:val="0"/>
          <w14:ligatures w14:val="none"/>
        </w:rPr>
        <w:t xml:space="preserve"> engage with native speakers worldwide which enables them to practice language skills in ways that were once considered impossible (Rivers, 2017). The process of engaging with various perspectives not only helps learners improve their speaking abilities but also develops their cultural awareness. </w:t>
      </w:r>
    </w:p>
    <w:p w14:paraId="241EBFC7" w14:textId="77777777" w:rsidR="00573AF3" w:rsidRPr="00573AF3" w:rsidRDefault="00573AF3" w:rsidP="00253BAD">
      <w:pPr>
        <w:spacing w:before="100" w:beforeAutospacing="1" w:after="100" w:afterAutospacing="1" w:line="360" w:lineRule="auto"/>
        <w:ind w:firstLine="720"/>
        <w:rPr>
          <w:rFonts w:ascii="Times New Roman" w:eastAsia="Times New Roman" w:hAnsi="Times New Roman" w:cs="Times New Roman"/>
          <w:color w:val="000000"/>
          <w:kern w:val="0"/>
          <w14:ligatures w14:val="none"/>
        </w:rPr>
      </w:pPr>
      <w:r w:rsidRPr="00573AF3">
        <w:rPr>
          <w:rFonts w:ascii="Times New Roman" w:eastAsia="Times New Roman" w:hAnsi="Times New Roman" w:cs="Times New Roman"/>
          <w:color w:val="000000"/>
          <w:kern w:val="0"/>
          <w14:ligatures w14:val="none"/>
        </w:rPr>
        <w:t>Technology provides support for diverse learning styles through its provision of multimedia resources which include videos podcasts and interactive exercises. Individuals who learn through visual means find video tutorials advantageous while those who learn through auditory methods tend to favor listening to conversations or music in their target language. The adaptable nature of these language learning tools accommodates personal preferences while simultaneously expanding accessibility to language education beyond previous limitations. </w:t>
      </w:r>
    </w:p>
    <w:p w14:paraId="15DB29AD" w14:textId="77777777" w:rsidR="00573AF3" w:rsidRDefault="00573AF3" w:rsidP="00253BAD">
      <w:pPr>
        <w:spacing w:before="100" w:beforeAutospacing="1" w:after="100" w:afterAutospacing="1" w:line="360" w:lineRule="auto"/>
        <w:ind w:firstLine="720"/>
        <w:rPr>
          <w:rFonts w:ascii="Times New Roman" w:eastAsia="Times New Roman" w:hAnsi="Times New Roman" w:cs="Times New Roman"/>
          <w:color w:val="000000"/>
          <w:kern w:val="0"/>
          <w14:ligatures w14:val="none"/>
        </w:rPr>
      </w:pPr>
      <w:r w:rsidRPr="00573AF3">
        <w:rPr>
          <w:rFonts w:ascii="Times New Roman" w:eastAsia="Times New Roman" w:hAnsi="Times New Roman" w:cs="Times New Roman"/>
          <w:color w:val="000000"/>
          <w:kern w:val="0"/>
          <w14:ligatures w14:val="none"/>
        </w:rPr>
        <w:t xml:space="preserve">The emergence of artificial intelligence as a tool for language education represents an exciting new development in the field. Artificial intelligence-enabled chatbots possess the capability to engage in user interactions throughout every hour of both day and night without interruption. The opportunity to practice speaking without facing judgment or embarrassment stands as a crucial element for numerous individuals who experience confidence difficulties when using a new language. Digital language learning tools provide a vast array of advantages that can significantly transform our methods of acquiring new languages. </w:t>
      </w:r>
    </w:p>
    <w:p w14:paraId="3909449C" w14:textId="205C7402" w:rsidR="00573AF3" w:rsidRPr="00573AF3" w:rsidRDefault="00573AF3" w:rsidP="00253BAD">
      <w:pPr>
        <w:spacing w:before="100" w:beforeAutospacing="1" w:after="100" w:afterAutospacing="1" w:line="360" w:lineRule="auto"/>
        <w:rPr>
          <w:rFonts w:ascii="Times New Roman" w:eastAsia="Times New Roman" w:hAnsi="Times New Roman" w:cs="Times New Roman"/>
          <w:color w:val="000000"/>
          <w:kern w:val="0"/>
          <w14:ligatures w14:val="none"/>
        </w:rPr>
      </w:pPr>
      <w:r w:rsidRPr="00573AF3">
        <w:rPr>
          <w:rFonts w:ascii="Times New Roman" w:eastAsia="Times New Roman" w:hAnsi="Times New Roman" w:cs="Times New Roman"/>
          <w:color w:val="000000"/>
          <w:kern w:val="0"/>
          <w14:ligatures w14:val="none"/>
        </w:rPr>
        <w:t>To begin with the initial point educational opportunities become more attainable through their efforts. The possession of either a smartphone or computer enables individuals to commence language studies from any global location. This adaptable learning approach represents a transformative breakthrough for occupied students and working professionals who encounter difficulties in scheduling traditional class attendance (</w:t>
      </w:r>
      <w:proofErr w:type="spellStart"/>
      <w:r w:rsidRPr="00573AF3">
        <w:rPr>
          <w:rFonts w:ascii="Times New Roman" w:eastAsia="Times New Roman" w:hAnsi="Times New Roman" w:cs="Times New Roman"/>
          <w:color w:val="000000"/>
          <w:kern w:val="0"/>
          <w14:ligatures w14:val="none"/>
        </w:rPr>
        <w:t>Shadiev</w:t>
      </w:r>
      <w:proofErr w:type="spellEnd"/>
      <w:r w:rsidRPr="00573AF3">
        <w:rPr>
          <w:rFonts w:ascii="Times New Roman" w:eastAsia="Times New Roman" w:hAnsi="Times New Roman" w:cs="Times New Roman"/>
          <w:color w:val="000000"/>
          <w:kern w:val="0"/>
          <w14:ligatures w14:val="none"/>
        </w:rPr>
        <w:t xml:space="preserve">, 2019). A significant number of </w:t>
      </w:r>
      <w:r w:rsidRPr="00573AF3">
        <w:rPr>
          <w:rFonts w:ascii="Times New Roman" w:eastAsia="Times New Roman" w:hAnsi="Times New Roman" w:cs="Times New Roman"/>
          <w:color w:val="000000"/>
          <w:kern w:val="0"/>
          <w14:ligatures w14:val="none"/>
        </w:rPr>
        <w:lastRenderedPageBreak/>
        <w:t>these tools exist as free or low-cost options thereby enabling individuals with internet access to commence their exploration without financial strain. </w:t>
      </w:r>
    </w:p>
    <w:p w14:paraId="3399F182" w14:textId="77777777" w:rsidR="00573AF3" w:rsidRPr="00573AF3" w:rsidRDefault="00573AF3" w:rsidP="00253BAD">
      <w:pPr>
        <w:spacing w:before="100" w:beforeAutospacing="1" w:after="100" w:afterAutospacing="1" w:line="360" w:lineRule="auto"/>
        <w:ind w:firstLine="720"/>
        <w:rPr>
          <w:rFonts w:ascii="Times New Roman" w:eastAsia="Times New Roman" w:hAnsi="Times New Roman" w:cs="Times New Roman"/>
          <w:color w:val="000000"/>
          <w:kern w:val="0"/>
          <w14:ligatures w14:val="none"/>
        </w:rPr>
      </w:pPr>
      <w:r w:rsidRPr="00573AF3">
        <w:rPr>
          <w:rFonts w:ascii="Times New Roman" w:eastAsia="Times New Roman" w:hAnsi="Times New Roman" w:cs="Times New Roman"/>
          <w:color w:val="000000"/>
          <w:kern w:val="0"/>
          <w14:ligatures w14:val="none"/>
        </w:rPr>
        <w:t>One of the most significant advantages available to users is the feature of interactivity. Digital tools frequently incorporate interactive games and quizzes which transform learning into an enjoyable and engaging experience, a stark contrast to traditional dusty textbooks. The interactive components serve as tools to strengthen our acquired knowledge while simultaneously sustaining our motivation to progress (Hubbard, 2023). Applications such as Duolingo employ gamification methods to motivate users to engage in daily practice by offering rewards and tracking their progress. The process of language learning transforms into a gaming experience where each minor achievement delivers a sense of reward. </w:t>
      </w:r>
    </w:p>
    <w:p w14:paraId="33D2E417" w14:textId="417E8FB8" w:rsidR="00573AF3" w:rsidRPr="00573AF3" w:rsidRDefault="00573AF3" w:rsidP="00253BAD">
      <w:pPr>
        <w:spacing w:before="100" w:beforeAutospacing="1" w:after="100" w:afterAutospacing="1" w:line="360" w:lineRule="auto"/>
        <w:ind w:firstLine="720"/>
        <w:rPr>
          <w:rFonts w:ascii="Times New Roman" w:eastAsia="Times New Roman" w:hAnsi="Times New Roman" w:cs="Times New Roman"/>
          <w:color w:val="000000"/>
          <w:kern w:val="0"/>
          <w14:ligatures w14:val="none"/>
        </w:rPr>
      </w:pPr>
      <w:r w:rsidRPr="00573AF3">
        <w:rPr>
          <w:rFonts w:ascii="Times New Roman" w:eastAsia="Times New Roman" w:hAnsi="Times New Roman" w:cs="Times New Roman"/>
          <w:color w:val="000000"/>
          <w:kern w:val="0"/>
          <w14:ligatures w14:val="none"/>
        </w:rPr>
        <w:t xml:space="preserve">Furthermore, these educational tools frequently integrate a variety of multimedia resources including videos, audio clips, and virtual reality experiences to address diverse learning preferences. Individuals who learn best through visual means find advantages in observing words within contextual settings presented through videos and infographics while those who learn auditorily may prefer to hear native speakers pronounce words accurately according to </w:t>
      </w:r>
      <w:proofErr w:type="spellStart"/>
      <w:r w:rsidRPr="00573AF3">
        <w:rPr>
          <w:rFonts w:ascii="Times New Roman" w:eastAsia="Times New Roman" w:hAnsi="Times New Roman" w:cs="Times New Roman"/>
          <w:color w:val="000000"/>
          <w:kern w:val="0"/>
          <w14:ligatures w14:val="none"/>
        </w:rPr>
        <w:t>Zheltukhina's</w:t>
      </w:r>
      <w:proofErr w:type="spellEnd"/>
      <w:r w:rsidRPr="00573AF3">
        <w:rPr>
          <w:rFonts w:ascii="Times New Roman" w:eastAsia="Times New Roman" w:hAnsi="Times New Roman" w:cs="Times New Roman"/>
          <w:color w:val="000000"/>
          <w:kern w:val="0"/>
          <w14:ligatures w14:val="none"/>
        </w:rPr>
        <w:t xml:space="preserve"> 2023 study. The multitude of available options guarantees that </w:t>
      </w:r>
      <w:r w:rsidRPr="00573AF3">
        <w:rPr>
          <w:rFonts w:ascii="Times New Roman" w:eastAsia="Times New Roman" w:hAnsi="Times New Roman" w:cs="Times New Roman"/>
          <w:color w:val="000000"/>
          <w:kern w:val="0"/>
          <w14:ligatures w14:val="none"/>
        </w:rPr>
        <w:t>everyone</w:t>
      </w:r>
      <w:r w:rsidRPr="00573AF3">
        <w:rPr>
          <w:rFonts w:ascii="Times New Roman" w:eastAsia="Times New Roman" w:hAnsi="Times New Roman" w:cs="Times New Roman"/>
          <w:color w:val="000000"/>
          <w:kern w:val="0"/>
          <w14:ligatures w14:val="none"/>
        </w:rPr>
        <w:t xml:space="preserve"> can discover a method that personally connects with their preferences. </w:t>
      </w:r>
    </w:p>
    <w:p w14:paraId="3C85145B" w14:textId="77777777" w:rsidR="00573AF3" w:rsidRPr="00573AF3" w:rsidRDefault="00573AF3" w:rsidP="00253BAD">
      <w:pPr>
        <w:spacing w:before="100" w:beforeAutospacing="1" w:after="100" w:afterAutospacing="1" w:line="360" w:lineRule="auto"/>
        <w:ind w:firstLine="720"/>
        <w:rPr>
          <w:rFonts w:ascii="Times New Roman" w:eastAsia="Times New Roman" w:hAnsi="Times New Roman" w:cs="Times New Roman"/>
          <w:color w:val="000000"/>
          <w:kern w:val="0"/>
          <w14:ligatures w14:val="none"/>
        </w:rPr>
      </w:pPr>
      <w:r w:rsidRPr="00573AF3">
        <w:rPr>
          <w:rFonts w:ascii="Times New Roman" w:eastAsia="Times New Roman" w:hAnsi="Times New Roman" w:cs="Times New Roman"/>
          <w:color w:val="000000"/>
          <w:kern w:val="0"/>
          <w14:ligatures w14:val="none"/>
        </w:rPr>
        <w:t>The collaborative potential of digital language learning tools represents an exceptional feature among their numerous benefits. Numerous educational platforms provide opportunities for users to connect with fellow learners from various global locations to engage in conversation practice or participate in group study sessions. The practice of developing speaking abilities simultaneously promotes cultural exchange and mutual understanding among diverse groups (Rivers, 2017). The capability to engage in conversation with individuals situated on the opposite side of the globe enhances the sense of authenticity and personal connection in the communicative experience. </w:t>
      </w:r>
    </w:p>
    <w:p w14:paraId="12F86369" w14:textId="3750DD3B" w:rsidR="00573AF3" w:rsidRPr="00573AF3" w:rsidRDefault="00573AF3" w:rsidP="00253BAD">
      <w:pPr>
        <w:spacing w:before="100" w:beforeAutospacing="1" w:after="100" w:afterAutospacing="1" w:line="360" w:lineRule="auto"/>
        <w:ind w:firstLine="720"/>
        <w:rPr>
          <w:rFonts w:ascii="Times New Roman" w:eastAsia="Times New Roman" w:hAnsi="Times New Roman" w:cs="Times New Roman"/>
          <w:color w:val="000000"/>
          <w:kern w:val="0"/>
          <w14:ligatures w14:val="none"/>
        </w:rPr>
      </w:pPr>
      <w:r w:rsidRPr="00573AF3">
        <w:rPr>
          <w:rFonts w:ascii="Times New Roman" w:eastAsia="Times New Roman" w:hAnsi="Times New Roman" w:cs="Times New Roman"/>
          <w:color w:val="000000"/>
          <w:kern w:val="0"/>
          <w14:ligatures w14:val="none"/>
        </w:rPr>
        <w:t xml:space="preserve">The use of technology-supported activities has demonstrated effectiveness in enhancing critical thinking and problem-solving skills which represent essential elements of contemporary education according to </w:t>
      </w:r>
      <w:proofErr w:type="spellStart"/>
      <w:r w:rsidRPr="00573AF3">
        <w:rPr>
          <w:rFonts w:ascii="Times New Roman" w:eastAsia="Times New Roman" w:hAnsi="Times New Roman" w:cs="Times New Roman"/>
          <w:color w:val="000000"/>
          <w:kern w:val="0"/>
          <w14:ligatures w14:val="none"/>
        </w:rPr>
        <w:t>Shadiev</w:t>
      </w:r>
      <w:proofErr w:type="spellEnd"/>
      <w:r w:rsidRPr="00573AF3">
        <w:rPr>
          <w:rFonts w:ascii="Times New Roman" w:eastAsia="Times New Roman" w:hAnsi="Times New Roman" w:cs="Times New Roman"/>
          <w:color w:val="000000"/>
          <w:kern w:val="0"/>
          <w14:ligatures w14:val="none"/>
        </w:rPr>
        <w:t xml:space="preserve"> and Wang's 2022 study. Learners who participate in digital </w:t>
      </w:r>
      <w:r w:rsidRPr="00573AF3">
        <w:rPr>
          <w:rFonts w:ascii="Times New Roman" w:eastAsia="Times New Roman" w:hAnsi="Times New Roman" w:cs="Times New Roman"/>
          <w:color w:val="000000"/>
          <w:kern w:val="0"/>
          <w14:ligatures w14:val="none"/>
        </w:rPr>
        <w:lastRenderedPageBreak/>
        <w:t>storytelling and online collaboration projects gain a broad set of communication skills that extend beyond basic vocabulary and grammar proficiency. Digital language learning tools amalgamate accessibility features with interactive elements and multimedia resources while providing collaboration opportunities alongside skill development which together create an irresistible package. </w:t>
      </w:r>
    </w:p>
    <w:p w14:paraId="50F2C937" w14:textId="082B3317" w:rsidR="00573AF3" w:rsidRPr="00573AF3" w:rsidRDefault="00573AF3" w:rsidP="00253BAD">
      <w:pPr>
        <w:spacing w:before="100" w:beforeAutospacing="1" w:after="100" w:afterAutospacing="1" w:line="360" w:lineRule="auto"/>
        <w:ind w:firstLine="720"/>
        <w:rPr>
          <w:rFonts w:ascii="Times New Roman" w:eastAsia="Times New Roman" w:hAnsi="Times New Roman" w:cs="Times New Roman"/>
          <w:color w:val="000000"/>
          <w:kern w:val="0"/>
          <w14:ligatures w14:val="none"/>
        </w:rPr>
      </w:pPr>
      <w:r w:rsidRPr="00573AF3">
        <w:rPr>
          <w:rFonts w:ascii="Times New Roman" w:eastAsia="Times New Roman" w:hAnsi="Times New Roman" w:cs="Times New Roman"/>
          <w:color w:val="000000"/>
          <w:kern w:val="0"/>
          <w14:ligatures w14:val="none"/>
        </w:rPr>
        <w:t xml:space="preserve">Technological advancements in language education have created profound effects on global communication abilities by enabling individuals from diverse backgrounds to establish connections and engage with one another. Through the utilization of social media platforms alongside language learning applications and internet discussion forums individuals studying languages </w:t>
      </w:r>
      <w:r w:rsidRPr="00573AF3">
        <w:rPr>
          <w:rFonts w:ascii="Times New Roman" w:eastAsia="Times New Roman" w:hAnsi="Times New Roman" w:cs="Times New Roman"/>
          <w:color w:val="000000"/>
          <w:kern w:val="0"/>
          <w14:ligatures w14:val="none"/>
        </w:rPr>
        <w:t>can</w:t>
      </w:r>
      <w:r w:rsidRPr="00573AF3">
        <w:rPr>
          <w:rFonts w:ascii="Times New Roman" w:eastAsia="Times New Roman" w:hAnsi="Times New Roman" w:cs="Times New Roman"/>
          <w:color w:val="000000"/>
          <w:kern w:val="0"/>
          <w14:ligatures w14:val="none"/>
        </w:rPr>
        <w:t xml:space="preserve"> engage in real-time skill practice with native speakers across the globe. The immediate availability of numerous cultural perspectives and linguistic elements enhances educational encounters while building global communal bonds (</w:t>
      </w:r>
      <w:proofErr w:type="spellStart"/>
      <w:r w:rsidRPr="00573AF3">
        <w:rPr>
          <w:rFonts w:ascii="Times New Roman" w:eastAsia="Times New Roman" w:hAnsi="Times New Roman" w:cs="Times New Roman"/>
          <w:color w:val="000000"/>
          <w:kern w:val="0"/>
          <w14:ligatures w14:val="none"/>
        </w:rPr>
        <w:t>Shadiev</w:t>
      </w:r>
      <w:proofErr w:type="spellEnd"/>
      <w:r w:rsidRPr="00573AF3">
        <w:rPr>
          <w:rFonts w:ascii="Times New Roman" w:eastAsia="Times New Roman" w:hAnsi="Times New Roman" w:cs="Times New Roman"/>
          <w:color w:val="000000"/>
          <w:kern w:val="0"/>
          <w14:ligatures w14:val="none"/>
        </w:rPr>
        <w:t>, 2022). </w:t>
      </w:r>
    </w:p>
    <w:p w14:paraId="0D1E3014" w14:textId="77777777" w:rsidR="00573AF3" w:rsidRPr="00573AF3" w:rsidRDefault="00573AF3" w:rsidP="00253BAD">
      <w:pPr>
        <w:spacing w:before="100" w:beforeAutospacing="1" w:after="100" w:afterAutospacing="1" w:line="360" w:lineRule="auto"/>
        <w:ind w:firstLine="720"/>
        <w:rPr>
          <w:rFonts w:ascii="Times New Roman" w:eastAsia="Times New Roman" w:hAnsi="Times New Roman" w:cs="Times New Roman"/>
          <w:color w:val="000000"/>
          <w:kern w:val="0"/>
          <w14:ligatures w14:val="none"/>
        </w:rPr>
      </w:pPr>
      <w:r w:rsidRPr="00573AF3">
        <w:rPr>
          <w:rFonts w:ascii="Times New Roman" w:eastAsia="Times New Roman" w:hAnsi="Times New Roman" w:cs="Times New Roman"/>
          <w:color w:val="000000"/>
          <w:kern w:val="0"/>
          <w14:ligatures w14:val="none"/>
        </w:rPr>
        <w:t>Reflect upon the traditional methods where we depended heavily on textbooks and classroom environments for language acquisition. Through the utilization of smartphones and computers individuals now possess the capability to participate in dialogues with people situated on different continents. Our confidence receives a significant boost while we simultaneously develop a deeper understanding of various dialects and slang expressions which remain absent from traditional learning materials. In the contemporary world the capacity for effective communication stands as an essential skill because it serves as a gateway to both personal relationship development and professional opportunity advancement. </w:t>
      </w:r>
    </w:p>
    <w:p w14:paraId="5A2734B9" w14:textId="77777777" w:rsidR="00573AF3" w:rsidRPr="00573AF3" w:rsidRDefault="00573AF3" w:rsidP="00253BAD">
      <w:pPr>
        <w:spacing w:before="100" w:beforeAutospacing="1" w:after="100" w:afterAutospacing="1" w:line="360" w:lineRule="auto"/>
        <w:ind w:firstLine="720"/>
        <w:rPr>
          <w:rFonts w:ascii="Times New Roman" w:eastAsia="Times New Roman" w:hAnsi="Times New Roman" w:cs="Times New Roman"/>
          <w:color w:val="000000"/>
          <w:kern w:val="0"/>
          <w14:ligatures w14:val="none"/>
        </w:rPr>
      </w:pPr>
      <w:r w:rsidRPr="00573AF3">
        <w:rPr>
          <w:rFonts w:ascii="Times New Roman" w:eastAsia="Times New Roman" w:hAnsi="Times New Roman" w:cs="Times New Roman"/>
          <w:color w:val="000000"/>
          <w:kern w:val="0"/>
          <w14:ligatures w14:val="none"/>
        </w:rPr>
        <w:t>In addition to its many functions, technology serves as a tool that promotes collaborative efforts among students. Numerous educational platforms provide opportunities for students to engage in collaborative group activities where they jointly work on projects or practice dialogues together. Through this collaborative approach students acquire fundamental skills such as teamwork and problem-solving while simultaneously establishing international friendships that cross geographical boundaries (Rivers, 2017). Engaging in collaboration with individuals who communicate in different languages and come from diverse cultural backgrounds allows us to acquire unique insights that textbooks fail to deliver. </w:t>
      </w:r>
    </w:p>
    <w:p w14:paraId="2D1E85A9" w14:textId="77777777" w:rsidR="00573AF3" w:rsidRPr="00573AF3" w:rsidRDefault="00573AF3" w:rsidP="00253BAD">
      <w:pPr>
        <w:spacing w:before="100" w:beforeAutospacing="1" w:after="100" w:afterAutospacing="1" w:line="360" w:lineRule="auto"/>
        <w:ind w:firstLine="720"/>
        <w:rPr>
          <w:rFonts w:ascii="Times New Roman" w:eastAsia="Times New Roman" w:hAnsi="Times New Roman" w:cs="Times New Roman"/>
          <w:color w:val="000000"/>
          <w:kern w:val="0"/>
          <w14:ligatures w14:val="none"/>
        </w:rPr>
      </w:pPr>
      <w:r w:rsidRPr="00573AF3">
        <w:rPr>
          <w:rFonts w:ascii="Times New Roman" w:eastAsia="Times New Roman" w:hAnsi="Times New Roman" w:cs="Times New Roman"/>
          <w:color w:val="000000"/>
          <w:kern w:val="0"/>
          <w14:ligatures w14:val="none"/>
        </w:rPr>
        <w:lastRenderedPageBreak/>
        <w:t>The capacity of technology to create individualized educational journeys represents another thrilling dimension of its application. Individuals studying languages have the option to select specific areas of focus such as vocabulary expansion through gaming platforms or pronunciation practice using speech recognition tools which enables them to customize their learning experiences based on personal preferences and requirements. The adaptable nature of learning systems enhances student engagement while simultaneously boosting motivation because learners develop a personal investment in their educational advancement. </w:t>
      </w:r>
    </w:p>
    <w:p w14:paraId="36CC0660" w14:textId="770D63BC" w:rsidR="00573AF3" w:rsidRPr="00573AF3" w:rsidRDefault="00573AF3" w:rsidP="00253BAD">
      <w:pPr>
        <w:spacing w:before="100" w:beforeAutospacing="1" w:after="100" w:afterAutospacing="1" w:line="360" w:lineRule="auto"/>
        <w:ind w:firstLine="720"/>
        <w:rPr>
          <w:rFonts w:ascii="Times New Roman" w:eastAsia="Times New Roman" w:hAnsi="Times New Roman" w:cs="Times New Roman"/>
          <w:color w:val="000000"/>
          <w:kern w:val="0"/>
          <w14:ligatures w14:val="none"/>
        </w:rPr>
      </w:pPr>
      <w:r w:rsidRPr="00573AF3">
        <w:rPr>
          <w:rFonts w:ascii="Times New Roman" w:eastAsia="Times New Roman" w:hAnsi="Times New Roman" w:cs="Times New Roman"/>
          <w:color w:val="000000"/>
          <w:kern w:val="0"/>
          <w14:ligatures w14:val="none"/>
        </w:rPr>
        <w:t xml:space="preserve">The acceptance of these technological advancements in language learning demonstrates that our communication abilities are also undergoing evolution. Our ability to interpret contextual signals and engage in cross-cultural communication improves as we gain insights from each other's viewpoints (Hubbard 2023). The necessity of developing global communication skills through technology emerges as a critical requirement for success in both personal spheres and professional careers within our interconnected world. When examining the future potential of language acquisition </w:t>
      </w:r>
      <w:r w:rsidRPr="00573AF3">
        <w:rPr>
          <w:rFonts w:ascii="Times New Roman" w:eastAsia="Times New Roman" w:hAnsi="Times New Roman" w:cs="Times New Roman"/>
          <w:color w:val="000000"/>
          <w:kern w:val="0"/>
          <w14:ligatures w14:val="none"/>
        </w:rPr>
        <w:t>technology,</w:t>
      </w:r>
      <w:r w:rsidRPr="00573AF3">
        <w:rPr>
          <w:rFonts w:ascii="Times New Roman" w:eastAsia="Times New Roman" w:hAnsi="Times New Roman" w:cs="Times New Roman"/>
          <w:color w:val="000000"/>
          <w:kern w:val="0"/>
          <w14:ligatures w14:val="none"/>
        </w:rPr>
        <w:t xml:space="preserve"> we can observe numerous thrilling trends emerging on the horizon which possess the potential to transform our methods of language learning. A significant movement gaining momentum involves the development and implementation of artificial intelligence systems together with machine learning technologies. These technologies possess the capability to customize educational experiences through their ability to adjust according to each student's unique needs and preferences. Envision a linguistic application that performs dual functions by monitoring user advancement while simultaneously modifying its instructional content to align with individual strengths and weaknesses. The implementation of a customized educational methodology has the potential to enhance both the effectiveness and pleasure of the learning experience according to </w:t>
      </w:r>
      <w:proofErr w:type="spellStart"/>
      <w:r w:rsidRPr="00573AF3">
        <w:rPr>
          <w:rFonts w:ascii="Times New Roman" w:eastAsia="Times New Roman" w:hAnsi="Times New Roman" w:cs="Times New Roman"/>
          <w:color w:val="000000"/>
          <w:kern w:val="0"/>
          <w14:ligatures w14:val="none"/>
        </w:rPr>
        <w:t>Shadiev's</w:t>
      </w:r>
      <w:proofErr w:type="spellEnd"/>
      <w:r w:rsidRPr="00573AF3">
        <w:rPr>
          <w:rFonts w:ascii="Times New Roman" w:eastAsia="Times New Roman" w:hAnsi="Times New Roman" w:cs="Times New Roman"/>
          <w:color w:val="000000"/>
          <w:kern w:val="0"/>
          <w14:ligatures w14:val="none"/>
        </w:rPr>
        <w:t xml:space="preserve"> 2022 study. </w:t>
      </w:r>
    </w:p>
    <w:p w14:paraId="4C1D6073" w14:textId="77777777" w:rsidR="00573AF3" w:rsidRPr="00573AF3" w:rsidRDefault="00573AF3" w:rsidP="00253BAD">
      <w:pPr>
        <w:spacing w:before="100" w:beforeAutospacing="1" w:after="100" w:afterAutospacing="1" w:line="360" w:lineRule="auto"/>
        <w:ind w:firstLine="720"/>
        <w:rPr>
          <w:rFonts w:ascii="Times New Roman" w:eastAsia="Times New Roman" w:hAnsi="Times New Roman" w:cs="Times New Roman"/>
          <w:color w:val="000000"/>
          <w:kern w:val="0"/>
          <w14:ligatures w14:val="none"/>
        </w:rPr>
      </w:pPr>
      <w:r w:rsidRPr="00573AF3">
        <w:rPr>
          <w:rFonts w:ascii="Times New Roman" w:eastAsia="Times New Roman" w:hAnsi="Times New Roman" w:cs="Times New Roman"/>
          <w:color w:val="000000"/>
          <w:kern w:val="0"/>
          <w14:ligatures w14:val="none"/>
        </w:rPr>
        <w:t xml:space="preserve">A burgeoning trend within language education involves the progressively expanding deployment of virtual reality (VR) alongside augmented reality (AR) technologies. Virtual reality technology enables learners to enter immersive virtual environments where they have opportunities to engage in conversations with native speakers and navigate real-world scenarios using their target language. Through this immersive experience students can develop confidence and fluency to the point where they feel integrated into another culture while remaining in their own homes. Augmented reality applications have the capability to project translated words and </w:t>
      </w:r>
      <w:r w:rsidRPr="00573AF3">
        <w:rPr>
          <w:rFonts w:ascii="Times New Roman" w:eastAsia="Times New Roman" w:hAnsi="Times New Roman" w:cs="Times New Roman"/>
          <w:color w:val="000000"/>
          <w:kern w:val="0"/>
          <w14:ligatures w14:val="none"/>
        </w:rPr>
        <w:lastRenderedPageBreak/>
        <w:t>vocabulary onto physical objects using smartphones which transforms vocabulary learning into an interactive experience. </w:t>
      </w:r>
    </w:p>
    <w:p w14:paraId="7E90C688" w14:textId="3EAC678D" w:rsidR="00573AF3" w:rsidRPr="00573AF3" w:rsidRDefault="00573AF3" w:rsidP="00253BAD">
      <w:pPr>
        <w:spacing w:before="100" w:beforeAutospacing="1" w:after="100" w:afterAutospacing="1" w:line="360" w:lineRule="auto"/>
        <w:ind w:firstLine="720"/>
        <w:rPr>
          <w:rFonts w:ascii="Times New Roman" w:eastAsia="Times New Roman" w:hAnsi="Times New Roman" w:cs="Times New Roman"/>
          <w:color w:val="000000"/>
          <w:kern w:val="0"/>
          <w14:ligatures w14:val="none"/>
        </w:rPr>
      </w:pPr>
      <w:r w:rsidRPr="00573AF3">
        <w:rPr>
          <w:rFonts w:ascii="Times New Roman" w:eastAsia="Times New Roman" w:hAnsi="Times New Roman" w:cs="Times New Roman"/>
          <w:color w:val="000000"/>
          <w:kern w:val="0"/>
          <w14:ligatures w14:val="none"/>
        </w:rPr>
        <w:t>The emergence and widespread adoption of collaborative platforms continue to increase at a notable rate. Learners from various global regions can engage with each other to practice languages in real-time through these platforms. The integration of social media platforms stands poised to assume a pivotal role in this context by establishing communities where users exchange tips and resources or engage in casual conversations in their target languages. The concept posits that social interaction serves as a dual function by boosting learner motivation while simultaneously reflecting authentic language usage found in real-world environments beyond conventional classroom boundaries according to Rivers' 2017 study. The concept of gamification represents an intriguing pathway that is currently experiencing a rise in popularity. An increasing number of language learning applications now integrate gaming elements such as points systems, progression levels, and various challenges to encourage learners to maintain regular study habits. The method transforms learning into an enjoyable pastime instead of a burdensome task. </w:t>
      </w:r>
    </w:p>
    <w:p w14:paraId="131D5D66" w14:textId="77777777" w:rsidR="00573AF3" w:rsidRPr="00573AF3" w:rsidRDefault="00573AF3" w:rsidP="00253BAD">
      <w:pPr>
        <w:spacing w:before="100" w:beforeAutospacing="1" w:after="100" w:afterAutospacing="1" w:line="360" w:lineRule="auto"/>
        <w:rPr>
          <w:rFonts w:ascii="Times New Roman" w:eastAsia="Times New Roman" w:hAnsi="Times New Roman" w:cs="Times New Roman"/>
          <w:color w:val="000000"/>
          <w:kern w:val="0"/>
          <w14:ligatures w14:val="none"/>
        </w:rPr>
      </w:pPr>
      <w:r w:rsidRPr="00573AF3">
        <w:rPr>
          <w:rFonts w:ascii="Times New Roman" w:eastAsia="Times New Roman" w:hAnsi="Times New Roman" w:cs="Times New Roman"/>
          <w:color w:val="000000"/>
          <w:kern w:val="0"/>
          <w14:ligatures w14:val="none"/>
        </w:rPr>
        <w:t>Finally, the global proliferation of technology accessibility will drive the development and deployment of mobile-based educational solutions designed specifically for populations who remain underserved or have restricted access to conventional educational resources. The widespread availability of language learning tools presents significant potential to bridge communication divides between different cultural groups. </w:t>
      </w:r>
    </w:p>
    <w:p w14:paraId="4941BF68" w14:textId="4F65865E" w:rsidR="00253BAD" w:rsidRDefault="00573AF3" w:rsidP="00253BAD">
      <w:pPr>
        <w:spacing w:before="100" w:beforeAutospacing="1" w:after="100" w:afterAutospacing="1" w:line="360" w:lineRule="auto"/>
        <w:ind w:firstLine="720"/>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In conclusion, l</w:t>
      </w:r>
      <w:r w:rsidRPr="00573AF3">
        <w:rPr>
          <w:rFonts w:ascii="Times New Roman" w:eastAsia="Times New Roman" w:hAnsi="Times New Roman" w:cs="Times New Roman"/>
          <w:color w:val="000000"/>
          <w:kern w:val="0"/>
          <w14:ligatures w14:val="none"/>
        </w:rPr>
        <w:t>anguage learning tools have evolved to make acquiring new languages more accessible than ever before. The possibility of engaging in conversations with native speakers from distant parts of the world through our smartphones seemed unimaginable before. The advantages presented by this situation are immense and substantial beyond ordinary measure. Digital tools serve as powerful instruments that transform learning into an engaging experience while simultaneously providing opportunities for self-paced practice. Moreover, these tools facilitate the dismantling of obstacles that hinder international communicative exchanges. Consider the possibility of establishing connections with individuals from diverse cultural backgrounds and experience!</w:t>
      </w:r>
      <w:r w:rsidR="00253BAD">
        <w:rPr>
          <w:rFonts w:ascii="Times New Roman" w:eastAsia="Times New Roman" w:hAnsi="Times New Roman" w:cs="Times New Roman"/>
          <w:color w:val="000000"/>
          <w:kern w:val="0"/>
          <w14:ligatures w14:val="none"/>
        </w:rPr>
        <w:t xml:space="preserve"> In the future, I hope to live in a world where everyone can communicate with each other</w:t>
      </w:r>
    </w:p>
    <w:p w14:paraId="3F49B044" w14:textId="77777777" w:rsidR="00253BAD" w:rsidRPr="00253BAD" w:rsidRDefault="00253BAD" w:rsidP="00573AF3">
      <w:pPr>
        <w:spacing w:before="100" w:beforeAutospacing="1" w:after="100" w:afterAutospacing="1" w:line="240" w:lineRule="auto"/>
        <w:rPr>
          <w:rFonts w:ascii="Times New Roman" w:eastAsia="Times New Roman" w:hAnsi="Times New Roman" w:cs="Times New Roman"/>
          <w:color w:val="000000"/>
          <w:kern w:val="0"/>
          <w14:ligatures w14:val="none"/>
        </w:rPr>
      </w:pPr>
    </w:p>
    <w:p w14:paraId="755900A6" w14:textId="4D78AFD9" w:rsidR="00573AF3" w:rsidRPr="00253BAD" w:rsidRDefault="00573AF3" w:rsidP="00573AF3">
      <w:pPr>
        <w:spacing w:before="100" w:beforeAutospacing="1" w:after="100" w:afterAutospacing="1" w:line="240" w:lineRule="auto"/>
        <w:rPr>
          <w:rFonts w:ascii="Times New Roman" w:eastAsia="Times New Roman" w:hAnsi="Times New Roman" w:cs="Times New Roman"/>
          <w:color w:val="000000"/>
          <w:kern w:val="0"/>
          <w14:ligatures w14:val="none"/>
        </w:rPr>
      </w:pPr>
      <w:r w:rsidRPr="00253BAD">
        <w:rPr>
          <w:rFonts w:ascii="Times New Roman" w:eastAsia="Times New Roman" w:hAnsi="Times New Roman" w:cs="Times New Roman"/>
          <w:color w:val="000000"/>
          <w:kern w:val="0"/>
          <w14:ligatures w14:val="none"/>
        </w:rPr>
        <w:t>Works Cited</w:t>
      </w:r>
    </w:p>
    <w:p w14:paraId="67502443" w14:textId="77777777" w:rsidR="00573AF3" w:rsidRPr="00253BAD" w:rsidRDefault="00573AF3" w:rsidP="00573AF3">
      <w:pPr>
        <w:spacing w:before="100" w:beforeAutospacing="1" w:after="100" w:afterAutospacing="1" w:line="240" w:lineRule="auto"/>
        <w:rPr>
          <w:rFonts w:ascii="Times New Roman" w:eastAsia="Times New Roman" w:hAnsi="Times New Roman" w:cs="Times New Roman"/>
          <w:color w:val="000000"/>
          <w:kern w:val="0"/>
          <w14:ligatures w14:val="none"/>
        </w:rPr>
      </w:pPr>
    </w:p>
    <w:p w14:paraId="2B460169" w14:textId="77777777" w:rsidR="00573AF3" w:rsidRPr="00573AF3" w:rsidRDefault="00573AF3" w:rsidP="00573AF3">
      <w:pPr>
        <w:wordWrap w:val="0"/>
        <w:spacing w:after="0" w:line="480" w:lineRule="auto"/>
        <w:rPr>
          <w:rFonts w:ascii="Times New Roman" w:eastAsia="Times New Roman" w:hAnsi="Times New Roman" w:cs="Times New Roman"/>
          <w:color w:val="000000"/>
          <w:kern w:val="0"/>
          <w14:ligatures w14:val="none"/>
        </w:rPr>
      </w:pPr>
      <w:proofErr w:type="spellStart"/>
      <w:r w:rsidRPr="00573AF3">
        <w:rPr>
          <w:rFonts w:ascii="Times New Roman" w:eastAsia="Times New Roman" w:hAnsi="Times New Roman" w:cs="Times New Roman"/>
          <w:color w:val="000000"/>
          <w:kern w:val="0"/>
          <w14:ligatures w14:val="none"/>
        </w:rPr>
        <w:t>Shadiev</w:t>
      </w:r>
      <w:proofErr w:type="spellEnd"/>
      <w:r w:rsidRPr="00573AF3">
        <w:rPr>
          <w:rFonts w:ascii="Times New Roman" w:eastAsia="Times New Roman" w:hAnsi="Times New Roman" w:cs="Times New Roman"/>
          <w:color w:val="000000"/>
          <w:kern w:val="0"/>
          <w14:ligatures w14:val="none"/>
        </w:rPr>
        <w:t>, Rustam and Wang, Xun. "A Review of Research on Technology-Supported Language ...." </w:t>
      </w:r>
      <w:r w:rsidRPr="00573AF3">
        <w:rPr>
          <w:rFonts w:ascii="Times New Roman" w:eastAsia="Times New Roman" w:hAnsi="Times New Roman" w:cs="Times New Roman"/>
          <w:i/>
          <w:iCs/>
          <w:color w:val="000000"/>
          <w:kern w:val="0"/>
          <w:bdr w:val="single" w:sz="2" w:space="0" w:color="EEEEEE" w:frame="1"/>
          <w14:ligatures w14:val="none"/>
        </w:rPr>
        <w:t>A Review of Research on Technology-Supported Language ...</w:t>
      </w:r>
      <w:r w:rsidRPr="00573AF3">
        <w:rPr>
          <w:rFonts w:ascii="Times New Roman" w:eastAsia="Times New Roman" w:hAnsi="Times New Roman" w:cs="Times New Roman"/>
          <w:color w:val="000000"/>
          <w:kern w:val="0"/>
          <w14:ligatures w14:val="none"/>
        </w:rPr>
        <w:t>, 6 July 2022, </w:t>
      </w:r>
      <w:hyperlink r:id="rId6" w:tgtFrame="_blank" w:history="1">
        <w:r w:rsidRPr="00573AF3">
          <w:rPr>
            <w:rFonts w:ascii="Times New Roman" w:eastAsia="Times New Roman" w:hAnsi="Times New Roman" w:cs="Times New Roman"/>
            <w:color w:val="0000FF"/>
            <w:kern w:val="0"/>
            <w:u w:val="single"/>
            <w:bdr w:val="single" w:sz="2" w:space="0" w:color="EEEEEE" w:frame="1"/>
            <w14:ligatures w14:val="none"/>
          </w:rPr>
          <w:t>https://www.frontiersin.org/journals/psychology/articles/10.3389/fpsyg.2022.897689/full</w:t>
        </w:r>
      </w:hyperlink>
      <w:r w:rsidRPr="00573AF3">
        <w:rPr>
          <w:rFonts w:ascii="Times New Roman" w:eastAsia="Times New Roman" w:hAnsi="Times New Roman" w:cs="Times New Roman"/>
          <w:color w:val="000000"/>
          <w:kern w:val="0"/>
          <w14:ligatures w14:val="none"/>
        </w:rPr>
        <w:t>.</w:t>
      </w:r>
    </w:p>
    <w:p w14:paraId="37B0DED4" w14:textId="77777777" w:rsidR="00573AF3" w:rsidRPr="00573AF3" w:rsidRDefault="00573AF3" w:rsidP="00573AF3">
      <w:pPr>
        <w:wordWrap w:val="0"/>
        <w:spacing w:after="0" w:line="480" w:lineRule="auto"/>
        <w:rPr>
          <w:rFonts w:ascii="Times New Roman" w:eastAsia="Times New Roman" w:hAnsi="Times New Roman" w:cs="Times New Roman"/>
          <w:color w:val="000000"/>
          <w:kern w:val="0"/>
          <w14:ligatures w14:val="none"/>
        </w:rPr>
      </w:pPr>
      <w:r w:rsidRPr="00573AF3">
        <w:rPr>
          <w:rFonts w:ascii="Times New Roman" w:eastAsia="Times New Roman" w:hAnsi="Times New Roman" w:cs="Times New Roman"/>
          <w:color w:val="000000"/>
          <w:kern w:val="0"/>
          <w14:ligatures w14:val="none"/>
        </w:rPr>
        <w:t>Rivers, Mike. "[PDF] the influence of technology on language learning and." </w:t>
      </w:r>
      <w:r w:rsidRPr="00573AF3">
        <w:rPr>
          <w:rFonts w:ascii="Times New Roman" w:eastAsia="Times New Roman" w:hAnsi="Times New Roman" w:cs="Times New Roman"/>
          <w:i/>
          <w:iCs/>
          <w:color w:val="000000"/>
          <w:kern w:val="0"/>
          <w:bdr w:val="single" w:sz="2" w:space="0" w:color="EEEEEE" w:frame="1"/>
          <w14:ligatures w14:val="none"/>
        </w:rPr>
        <w:t>[PDF] the influence of technology on language learning and</w:t>
      </w:r>
      <w:r w:rsidRPr="00573AF3">
        <w:rPr>
          <w:rFonts w:ascii="Times New Roman" w:eastAsia="Times New Roman" w:hAnsi="Times New Roman" w:cs="Times New Roman"/>
          <w:color w:val="000000"/>
          <w:kern w:val="0"/>
          <w14:ligatures w14:val="none"/>
        </w:rPr>
        <w:t>, 11 May 2017, </w:t>
      </w:r>
      <w:hyperlink r:id="rId7" w:tgtFrame="_blank" w:history="1">
        <w:r w:rsidRPr="00573AF3">
          <w:rPr>
            <w:rFonts w:ascii="Times New Roman" w:eastAsia="Times New Roman" w:hAnsi="Times New Roman" w:cs="Times New Roman"/>
            <w:color w:val="0000FF"/>
            <w:kern w:val="0"/>
            <w:u w:val="single"/>
            <w:bdr w:val="single" w:sz="2" w:space="0" w:color="EEEEEE" w:frame="1"/>
            <w14:ligatures w14:val="none"/>
          </w:rPr>
          <w:t>https://kuscholarworks.ku.edu/server/api/core/bitstreams/1bc14282-feb4-43ea-a0</w:t>
        </w:r>
        <w:r w:rsidRPr="00573AF3">
          <w:rPr>
            <w:rFonts w:ascii="Times New Roman" w:eastAsia="Times New Roman" w:hAnsi="Times New Roman" w:cs="Times New Roman"/>
            <w:color w:val="0000FF"/>
            <w:kern w:val="0"/>
            <w:u w:val="single"/>
            <w:bdr w:val="single" w:sz="2" w:space="0" w:color="EEEEEE" w:frame="1"/>
            <w14:ligatures w14:val="none"/>
          </w:rPr>
          <w:t>8</w:t>
        </w:r>
        <w:r w:rsidRPr="00573AF3">
          <w:rPr>
            <w:rFonts w:ascii="Times New Roman" w:eastAsia="Times New Roman" w:hAnsi="Times New Roman" w:cs="Times New Roman"/>
            <w:color w:val="0000FF"/>
            <w:kern w:val="0"/>
            <w:u w:val="single"/>
            <w:bdr w:val="single" w:sz="2" w:space="0" w:color="EEEEEE" w:frame="1"/>
            <w14:ligatures w14:val="none"/>
          </w:rPr>
          <w:t>5-f70e3b5391b7/content</w:t>
        </w:r>
      </w:hyperlink>
      <w:r w:rsidRPr="00573AF3">
        <w:rPr>
          <w:rFonts w:ascii="Times New Roman" w:eastAsia="Times New Roman" w:hAnsi="Times New Roman" w:cs="Times New Roman"/>
          <w:color w:val="000000"/>
          <w:kern w:val="0"/>
          <w14:ligatures w14:val="none"/>
        </w:rPr>
        <w:t>.</w:t>
      </w:r>
    </w:p>
    <w:p w14:paraId="17614D83" w14:textId="77777777" w:rsidR="00573AF3" w:rsidRPr="00573AF3" w:rsidRDefault="00573AF3" w:rsidP="00573AF3">
      <w:pPr>
        <w:wordWrap w:val="0"/>
        <w:spacing w:after="0" w:line="480" w:lineRule="auto"/>
        <w:rPr>
          <w:rFonts w:ascii="Times New Roman" w:eastAsia="Times New Roman" w:hAnsi="Times New Roman" w:cs="Times New Roman"/>
          <w:color w:val="000000"/>
          <w:kern w:val="0"/>
          <w14:ligatures w14:val="none"/>
        </w:rPr>
      </w:pPr>
      <w:r w:rsidRPr="00573AF3">
        <w:rPr>
          <w:rFonts w:ascii="Times New Roman" w:eastAsia="Times New Roman" w:hAnsi="Times New Roman" w:cs="Times New Roman"/>
          <w:color w:val="000000"/>
          <w:kern w:val="0"/>
          <w14:ligatures w14:val="none"/>
        </w:rPr>
        <w:t>Hubbard, Philip. "Emerging technologies and language learning: mining the past to ...." </w:t>
      </w:r>
      <w:r w:rsidRPr="00573AF3">
        <w:rPr>
          <w:rFonts w:ascii="Times New Roman" w:eastAsia="Times New Roman" w:hAnsi="Times New Roman" w:cs="Times New Roman"/>
          <w:i/>
          <w:iCs/>
          <w:color w:val="000000"/>
          <w:kern w:val="0"/>
          <w:bdr w:val="single" w:sz="2" w:space="0" w:color="EEEEEE" w:frame="1"/>
          <w14:ligatures w14:val="none"/>
        </w:rPr>
        <w:t>Emerging technologies and language learning: mining the past to ...</w:t>
      </w:r>
      <w:r w:rsidRPr="00573AF3">
        <w:rPr>
          <w:rFonts w:ascii="Times New Roman" w:eastAsia="Times New Roman" w:hAnsi="Times New Roman" w:cs="Times New Roman"/>
          <w:color w:val="000000"/>
          <w:kern w:val="0"/>
          <w14:ligatures w14:val="none"/>
        </w:rPr>
        <w:t>, 30 November 2023, </w:t>
      </w:r>
      <w:hyperlink r:id="rId8" w:tgtFrame="_blank" w:history="1">
        <w:r w:rsidRPr="00573AF3">
          <w:rPr>
            <w:rFonts w:ascii="Times New Roman" w:eastAsia="Times New Roman" w:hAnsi="Times New Roman" w:cs="Times New Roman"/>
            <w:color w:val="0000FF"/>
            <w:kern w:val="0"/>
            <w:u w:val="single"/>
            <w:bdr w:val="single" w:sz="2" w:space="0" w:color="EEEEEE" w:frame="1"/>
            <w14:ligatures w14:val="none"/>
          </w:rPr>
          <w:t>https://www.degruyterbrill.com/document/doi/10.1515/jccall-2023-0003/html?srsltid=AfmBOopcrVZhdVrB_Y3MlZvTT-Loj_KItSiNrBo0bOVHVqh2F-0baO4_</w:t>
        </w:r>
      </w:hyperlink>
      <w:r w:rsidRPr="00573AF3">
        <w:rPr>
          <w:rFonts w:ascii="Times New Roman" w:eastAsia="Times New Roman" w:hAnsi="Times New Roman" w:cs="Times New Roman"/>
          <w:color w:val="000000"/>
          <w:kern w:val="0"/>
          <w14:ligatures w14:val="none"/>
        </w:rPr>
        <w:t>.</w:t>
      </w:r>
    </w:p>
    <w:p w14:paraId="0AE75856" w14:textId="77777777" w:rsidR="00573AF3" w:rsidRPr="00573AF3" w:rsidRDefault="00573AF3" w:rsidP="00573AF3">
      <w:pPr>
        <w:wordWrap w:val="0"/>
        <w:spacing w:after="0" w:line="480" w:lineRule="auto"/>
        <w:rPr>
          <w:rFonts w:ascii="Times New Roman" w:eastAsia="Times New Roman" w:hAnsi="Times New Roman" w:cs="Times New Roman"/>
          <w:color w:val="000000"/>
          <w:kern w:val="0"/>
          <w14:ligatures w14:val="none"/>
        </w:rPr>
      </w:pPr>
      <w:proofErr w:type="spellStart"/>
      <w:r w:rsidRPr="00573AF3">
        <w:rPr>
          <w:rFonts w:ascii="Times New Roman" w:eastAsia="Times New Roman" w:hAnsi="Times New Roman" w:cs="Times New Roman"/>
          <w:color w:val="000000"/>
          <w:kern w:val="0"/>
          <w14:ligatures w14:val="none"/>
        </w:rPr>
        <w:t>Zheltukhina</w:t>
      </w:r>
      <w:proofErr w:type="spellEnd"/>
      <w:r w:rsidRPr="00573AF3">
        <w:rPr>
          <w:rFonts w:ascii="Times New Roman" w:eastAsia="Times New Roman" w:hAnsi="Times New Roman" w:cs="Times New Roman"/>
          <w:color w:val="000000"/>
          <w:kern w:val="0"/>
          <w14:ligatures w14:val="none"/>
        </w:rPr>
        <w:t xml:space="preserve">, Marina </w:t>
      </w:r>
      <w:proofErr w:type="gramStart"/>
      <w:r w:rsidRPr="00573AF3">
        <w:rPr>
          <w:rFonts w:ascii="Times New Roman" w:eastAsia="Times New Roman" w:hAnsi="Times New Roman" w:cs="Times New Roman"/>
          <w:color w:val="000000"/>
          <w:kern w:val="0"/>
          <w14:ligatures w14:val="none"/>
        </w:rPr>
        <w:t>R..</w:t>
      </w:r>
      <w:proofErr w:type="gramEnd"/>
      <w:r w:rsidRPr="00573AF3">
        <w:rPr>
          <w:rFonts w:ascii="Times New Roman" w:eastAsia="Times New Roman" w:hAnsi="Times New Roman" w:cs="Times New Roman"/>
          <w:color w:val="000000"/>
          <w:kern w:val="0"/>
          <w14:ligatures w14:val="none"/>
        </w:rPr>
        <w:t xml:space="preserve"> "Language learning and technology: A conceptual analysis of the ...." </w:t>
      </w:r>
      <w:r w:rsidRPr="00573AF3">
        <w:rPr>
          <w:rFonts w:ascii="Times New Roman" w:eastAsia="Times New Roman" w:hAnsi="Times New Roman" w:cs="Times New Roman"/>
          <w:i/>
          <w:iCs/>
          <w:color w:val="000000"/>
          <w:kern w:val="0"/>
          <w:bdr w:val="single" w:sz="2" w:space="0" w:color="EEEEEE" w:frame="1"/>
          <w14:ligatures w14:val="none"/>
        </w:rPr>
        <w:t>Language learning and technology: A conceptual analysis of the ...</w:t>
      </w:r>
      <w:r w:rsidRPr="00573AF3">
        <w:rPr>
          <w:rFonts w:ascii="Times New Roman" w:eastAsia="Times New Roman" w:hAnsi="Times New Roman" w:cs="Times New Roman"/>
          <w:color w:val="000000"/>
          <w:kern w:val="0"/>
          <w14:ligatures w14:val="none"/>
        </w:rPr>
        <w:t>, 31 December 2022, </w:t>
      </w:r>
      <w:hyperlink r:id="rId9" w:tgtFrame="_blank" w:history="1">
        <w:r w:rsidRPr="00573AF3">
          <w:rPr>
            <w:rFonts w:ascii="Times New Roman" w:eastAsia="Times New Roman" w:hAnsi="Times New Roman" w:cs="Times New Roman"/>
            <w:color w:val="0000FF"/>
            <w:kern w:val="0"/>
            <w:u w:val="single"/>
            <w:bdr w:val="single" w:sz="2" w:space="0" w:color="EEEEEE" w:frame="1"/>
            <w14:ligatures w14:val="none"/>
          </w:rPr>
          <w:t>https://www.ojcmt.net/article/language-learning-and-technology-a-conceptual-analysis-of-the-role-assigned-to-technology-12785</w:t>
        </w:r>
      </w:hyperlink>
      <w:r w:rsidRPr="00573AF3">
        <w:rPr>
          <w:rFonts w:ascii="Times New Roman" w:eastAsia="Times New Roman" w:hAnsi="Times New Roman" w:cs="Times New Roman"/>
          <w:color w:val="000000"/>
          <w:kern w:val="0"/>
          <w14:ligatures w14:val="none"/>
        </w:rPr>
        <w:t>.</w:t>
      </w:r>
    </w:p>
    <w:p w14:paraId="68348221" w14:textId="77777777" w:rsidR="00573AF3" w:rsidRPr="00573AF3" w:rsidRDefault="00573AF3" w:rsidP="00573AF3">
      <w:pPr>
        <w:wordWrap w:val="0"/>
        <w:spacing w:after="0" w:line="480" w:lineRule="auto"/>
        <w:rPr>
          <w:rFonts w:ascii="Times New Roman" w:eastAsia="Times New Roman" w:hAnsi="Times New Roman" w:cs="Times New Roman"/>
          <w:color w:val="000000"/>
          <w:kern w:val="0"/>
          <w14:ligatures w14:val="none"/>
        </w:rPr>
      </w:pPr>
      <w:proofErr w:type="spellStart"/>
      <w:r w:rsidRPr="00573AF3">
        <w:rPr>
          <w:rFonts w:ascii="Times New Roman" w:eastAsia="Times New Roman" w:hAnsi="Times New Roman" w:cs="Times New Roman"/>
          <w:color w:val="000000"/>
          <w:kern w:val="0"/>
          <w14:ligatures w14:val="none"/>
        </w:rPr>
        <w:t>Shadiev</w:t>
      </w:r>
      <w:proofErr w:type="spellEnd"/>
      <w:r w:rsidRPr="00573AF3">
        <w:rPr>
          <w:rFonts w:ascii="Times New Roman" w:eastAsia="Times New Roman" w:hAnsi="Times New Roman" w:cs="Times New Roman"/>
          <w:color w:val="000000"/>
          <w:kern w:val="0"/>
          <w14:ligatures w14:val="none"/>
        </w:rPr>
        <w:t>, Rustam. "Review of Research on Technologies for Language Learning and ...." </w:t>
      </w:r>
      <w:r w:rsidRPr="00573AF3">
        <w:rPr>
          <w:rFonts w:ascii="Times New Roman" w:eastAsia="Times New Roman" w:hAnsi="Times New Roman" w:cs="Times New Roman"/>
          <w:i/>
          <w:iCs/>
          <w:color w:val="000000"/>
          <w:kern w:val="0"/>
          <w:bdr w:val="single" w:sz="2" w:space="0" w:color="EEEEEE" w:frame="1"/>
          <w14:ligatures w14:val="none"/>
        </w:rPr>
        <w:t>Review of Research on Technologies for Language Learning and ...</w:t>
      </w:r>
      <w:r w:rsidRPr="00573AF3">
        <w:rPr>
          <w:rFonts w:ascii="Times New Roman" w:eastAsia="Times New Roman" w:hAnsi="Times New Roman" w:cs="Times New Roman"/>
          <w:color w:val="000000"/>
          <w:kern w:val="0"/>
          <w14:ligatures w14:val="none"/>
        </w:rPr>
        <w:t>, 4 March 2019, </w:t>
      </w:r>
      <w:hyperlink r:id="rId10" w:tgtFrame="_blank" w:history="1">
        <w:r w:rsidRPr="00573AF3">
          <w:rPr>
            <w:rFonts w:ascii="Times New Roman" w:eastAsia="Times New Roman" w:hAnsi="Times New Roman" w:cs="Times New Roman"/>
            <w:color w:val="0000FF"/>
            <w:kern w:val="0"/>
            <w:u w:val="single"/>
            <w:bdr w:val="single" w:sz="2" w:space="0" w:color="EEEEEE" w:frame="1"/>
            <w14:ligatures w14:val="none"/>
          </w:rPr>
          <w:t>https://www.scirp.org/journal/paperinformation?paperid=91075</w:t>
        </w:r>
      </w:hyperlink>
      <w:r w:rsidRPr="00573AF3">
        <w:rPr>
          <w:rFonts w:ascii="Times New Roman" w:eastAsia="Times New Roman" w:hAnsi="Times New Roman" w:cs="Times New Roman"/>
          <w:color w:val="000000"/>
          <w:kern w:val="0"/>
          <w14:ligatures w14:val="none"/>
        </w:rPr>
        <w:t>.</w:t>
      </w:r>
    </w:p>
    <w:p w14:paraId="2551A588" w14:textId="77777777" w:rsidR="0035422A" w:rsidRDefault="0035422A"/>
    <w:sectPr w:rsidR="0035422A">
      <w:headerReference w:type="even" r:id="rId11"/>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D7ACAF" w14:textId="77777777" w:rsidR="008F607A" w:rsidRDefault="008F607A" w:rsidP="00253BAD">
      <w:pPr>
        <w:spacing w:after="0" w:line="240" w:lineRule="auto"/>
      </w:pPr>
      <w:r>
        <w:separator/>
      </w:r>
    </w:p>
  </w:endnote>
  <w:endnote w:type="continuationSeparator" w:id="0">
    <w:p w14:paraId="723D0EB2" w14:textId="77777777" w:rsidR="008F607A" w:rsidRDefault="008F607A" w:rsidP="00253B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58BC24" w14:textId="77777777" w:rsidR="008F607A" w:rsidRDefault="008F607A" w:rsidP="00253BAD">
      <w:pPr>
        <w:spacing w:after="0" w:line="240" w:lineRule="auto"/>
      </w:pPr>
      <w:r>
        <w:separator/>
      </w:r>
    </w:p>
  </w:footnote>
  <w:footnote w:type="continuationSeparator" w:id="0">
    <w:p w14:paraId="4B983BC9" w14:textId="77777777" w:rsidR="008F607A" w:rsidRDefault="008F607A" w:rsidP="00253B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794865947"/>
      <w:docPartObj>
        <w:docPartGallery w:val="Page Numbers (Top of Page)"/>
        <w:docPartUnique/>
      </w:docPartObj>
    </w:sdtPr>
    <w:sdtContent>
      <w:p w14:paraId="4634FAFF" w14:textId="50CF0FAB" w:rsidR="00253BAD" w:rsidRDefault="00253BAD" w:rsidP="00B92E99">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A51885D" w14:textId="77777777" w:rsidR="00253BAD" w:rsidRDefault="00253BAD" w:rsidP="00253BA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450730" w14:textId="7AE9E52E" w:rsidR="00253BAD" w:rsidRDefault="00253BAD" w:rsidP="00B92E99">
    <w:pPr>
      <w:pStyle w:val="Header"/>
      <w:framePr w:wrap="none" w:vAnchor="text" w:hAnchor="margin" w:xAlign="right" w:y="1"/>
      <w:rPr>
        <w:rStyle w:val="PageNumber"/>
      </w:rPr>
    </w:pPr>
    <w:r>
      <w:rPr>
        <w:rStyle w:val="PageNumber"/>
      </w:rPr>
      <w:t xml:space="preserve">Wechsberg </w:t>
    </w:r>
    <w:sdt>
      <w:sdtPr>
        <w:rPr>
          <w:rStyle w:val="PageNumber"/>
        </w:rPr>
        <w:id w:val="-15545195"/>
        <w:docPartObj>
          <w:docPartGallery w:val="Page Numbers (Top of Page)"/>
          <w:docPartUnique/>
        </w:docPartObj>
      </w:sdtPr>
      <w:sdtContent>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sdtContent>
    </w:sdt>
  </w:p>
  <w:p w14:paraId="13D659A2" w14:textId="77777777" w:rsidR="00253BAD" w:rsidRDefault="00253BAD" w:rsidP="00253BAD">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3AF3"/>
    <w:rsid w:val="00253BAD"/>
    <w:rsid w:val="0035422A"/>
    <w:rsid w:val="00573AF3"/>
    <w:rsid w:val="007A1188"/>
    <w:rsid w:val="008C04D2"/>
    <w:rsid w:val="008F607A"/>
    <w:rsid w:val="00DD313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1116DA75"/>
  <w15:chartTrackingRefBased/>
  <w15:docId w15:val="{19EE8370-B720-2544-A11B-0E20CCD0B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3AF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73AF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73AF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73AF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73AF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573AF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73AF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73AF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73AF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3AF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73AF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73AF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73AF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73AF3"/>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573AF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73AF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73AF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73AF3"/>
    <w:rPr>
      <w:rFonts w:eastAsiaTheme="majorEastAsia" w:cstheme="majorBidi"/>
      <w:color w:val="272727" w:themeColor="text1" w:themeTint="D8"/>
    </w:rPr>
  </w:style>
  <w:style w:type="paragraph" w:styleId="Title">
    <w:name w:val="Title"/>
    <w:basedOn w:val="Normal"/>
    <w:next w:val="Normal"/>
    <w:link w:val="TitleChar"/>
    <w:uiPriority w:val="10"/>
    <w:qFormat/>
    <w:rsid w:val="00573A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3AF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73AF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73AF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73AF3"/>
    <w:pPr>
      <w:spacing w:before="160"/>
      <w:jc w:val="center"/>
    </w:pPr>
    <w:rPr>
      <w:i/>
      <w:iCs/>
      <w:color w:val="404040" w:themeColor="text1" w:themeTint="BF"/>
    </w:rPr>
  </w:style>
  <w:style w:type="character" w:customStyle="1" w:styleId="QuoteChar">
    <w:name w:val="Quote Char"/>
    <w:basedOn w:val="DefaultParagraphFont"/>
    <w:link w:val="Quote"/>
    <w:uiPriority w:val="29"/>
    <w:rsid w:val="00573AF3"/>
    <w:rPr>
      <w:i/>
      <w:iCs/>
      <w:color w:val="404040" w:themeColor="text1" w:themeTint="BF"/>
    </w:rPr>
  </w:style>
  <w:style w:type="paragraph" w:styleId="ListParagraph">
    <w:name w:val="List Paragraph"/>
    <w:basedOn w:val="Normal"/>
    <w:uiPriority w:val="34"/>
    <w:qFormat/>
    <w:rsid w:val="00573AF3"/>
    <w:pPr>
      <w:ind w:left="720"/>
      <w:contextualSpacing/>
    </w:pPr>
  </w:style>
  <w:style w:type="character" w:styleId="IntenseEmphasis">
    <w:name w:val="Intense Emphasis"/>
    <w:basedOn w:val="DefaultParagraphFont"/>
    <w:uiPriority w:val="21"/>
    <w:qFormat/>
    <w:rsid w:val="00573AF3"/>
    <w:rPr>
      <w:i/>
      <w:iCs/>
      <w:color w:val="0F4761" w:themeColor="accent1" w:themeShade="BF"/>
    </w:rPr>
  </w:style>
  <w:style w:type="paragraph" w:styleId="IntenseQuote">
    <w:name w:val="Intense Quote"/>
    <w:basedOn w:val="Normal"/>
    <w:next w:val="Normal"/>
    <w:link w:val="IntenseQuoteChar"/>
    <w:uiPriority w:val="30"/>
    <w:qFormat/>
    <w:rsid w:val="00573AF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73AF3"/>
    <w:rPr>
      <w:i/>
      <w:iCs/>
      <w:color w:val="0F4761" w:themeColor="accent1" w:themeShade="BF"/>
    </w:rPr>
  </w:style>
  <w:style w:type="character" w:styleId="IntenseReference">
    <w:name w:val="Intense Reference"/>
    <w:basedOn w:val="DefaultParagraphFont"/>
    <w:uiPriority w:val="32"/>
    <w:qFormat/>
    <w:rsid w:val="00573AF3"/>
    <w:rPr>
      <w:b/>
      <w:bCs/>
      <w:smallCaps/>
      <w:color w:val="0F4761" w:themeColor="accent1" w:themeShade="BF"/>
      <w:spacing w:val="5"/>
    </w:rPr>
  </w:style>
  <w:style w:type="paragraph" w:styleId="NormalWeb">
    <w:name w:val="Normal (Web)"/>
    <w:basedOn w:val="Normal"/>
    <w:uiPriority w:val="99"/>
    <w:semiHidden/>
    <w:unhideWhenUsed/>
    <w:rsid w:val="00573AF3"/>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apple-converted-space">
    <w:name w:val="apple-converted-space"/>
    <w:basedOn w:val="DefaultParagraphFont"/>
    <w:rsid w:val="00573AF3"/>
  </w:style>
  <w:style w:type="paragraph" w:styleId="Date">
    <w:name w:val="Date"/>
    <w:basedOn w:val="Normal"/>
    <w:next w:val="Normal"/>
    <w:link w:val="DateChar"/>
    <w:uiPriority w:val="99"/>
    <w:semiHidden/>
    <w:unhideWhenUsed/>
    <w:rsid w:val="00573AF3"/>
  </w:style>
  <w:style w:type="character" w:customStyle="1" w:styleId="DateChar">
    <w:name w:val="Date Char"/>
    <w:basedOn w:val="DefaultParagraphFont"/>
    <w:link w:val="Date"/>
    <w:uiPriority w:val="99"/>
    <w:semiHidden/>
    <w:rsid w:val="00573AF3"/>
  </w:style>
  <w:style w:type="character" w:styleId="Hyperlink">
    <w:name w:val="Hyperlink"/>
    <w:basedOn w:val="DefaultParagraphFont"/>
    <w:uiPriority w:val="99"/>
    <w:semiHidden/>
    <w:unhideWhenUsed/>
    <w:rsid w:val="00573AF3"/>
    <w:rPr>
      <w:color w:val="0000FF"/>
      <w:u w:val="single"/>
    </w:rPr>
  </w:style>
  <w:style w:type="paragraph" w:styleId="Header">
    <w:name w:val="header"/>
    <w:basedOn w:val="Normal"/>
    <w:link w:val="HeaderChar"/>
    <w:uiPriority w:val="99"/>
    <w:unhideWhenUsed/>
    <w:rsid w:val="00253B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3BAD"/>
  </w:style>
  <w:style w:type="paragraph" w:styleId="Footer">
    <w:name w:val="footer"/>
    <w:basedOn w:val="Normal"/>
    <w:link w:val="FooterChar"/>
    <w:uiPriority w:val="99"/>
    <w:unhideWhenUsed/>
    <w:rsid w:val="00253B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3BAD"/>
  </w:style>
  <w:style w:type="character" w:styleId="PageNumber">
    <w:name w:val="page number"/>
    <w:basedOn w:val="DefaultParagraphFont"/>
    <w:uiPriority w:val="99"/>
    <w:semiHidden/>
    <w:unhideWhenUsed/>
    <w:rsid w:val="00253B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0655153">
      <w:bodyDiv w:val="1"/>
      <w:marLeft w:val="0"/>
      <w:marRight w:val="0"/>
      <w:marTop w:val="0"/>
      <w:marBottom w:val="0"/>
      <w:divBdr>
        <w:top w:val="none" w:sz="0" w:space="0" w:color="auto"/>
        <w:left w:val="none" w:sz="0" w:space="0" w:color="auto"/>
        <w:bottom w:val="none" w:sz="0" w:space="0" w:color="auto"/>
        <w:right w:val="none" w:sz="0" w:space="0" w:color="auto"/>
      </w:divBdr>
      <w:divsChild>
        <w:div w:id="1354385119">
          <w:marLeft w:val="0"/>
          <w:marRight w:val="0"/>
          <w:marTop w:val="0"/>
          <w:marBottom w:val="0"/>
          <w:divBdr>
            <w:top w:val="single" w:sz="2" w:space="0" w:color="EEEEEE"/>
            <w:left w:val="single" w:sz="2" w:space="0" w:color="EEEEEE"/>
            <w:bottom w:val="single" w:sz="2" w:space="0" w:color="EEEEEE"/>
            <w:right w:val="single" w:sz="2" w:space="0" w:color="EEEEEE"/>
          </w:divBdr>
          <w:divsChild>
            <w:div w:id="1563523906">
              <w:marLeft w:val="0"/>
              <w:marRight w:val="0"/>
              <w:marTop w:val="0"/>
              <w:marBottom w:val="0"/>
              <w:divBdr>
                <w:top w:val="single" w:sz="2" w:space="0" w:color="EEEEEE"/>
                <w:left w:val="single" w:sz="2" w:space="0" w:color="EEEEEE"/>
                <w:bottom w:val="single" w:sz="2" w:space="0" w:color="EEEEEE"/>
                <w:right w:val="single" w:sz="2" w:space="0" w:color="EEEEEE"/>
              </w:divBdr>
              <w:divsChild>
                <w:div w:id="315690718">
                  <w:marLeft w:val="0"/>
                  <w:marRight w:val="0"/>
                  <w:marTop w:val="0"/>
                  <w:marBottom w:val="0"/>
                  <w:divBdr>
                    <w:top w:val="single" w:sz="2" w:space="0" w:color="EEEEEE"/>
                    <w:left w:val="single" w:sz="2" w:space="0" w:color="EEEEEE"/>
                    <w:bottom w:val="single" w:sz="2" w:space="0" w:color="EEEEEE"/>
                    <w:right w:val="single" w:sz="2" w:space="0" w:color="EEEEEE"/>
                  </w:divBdr>
                </w:div>
              </w:divsChild>
            </w:div>
          </w:divsChild>
        </w:div>
        <w:div w:id="1424112466">
          <w:marLeft w:val="0"/>
          <w:marRight w:val="0"/>
          <w:marTop w:val="0"/>
          <w:marBottom w:val="0"/>
          <w:divBdr>
            <w:top w:val="single" w:sz="2" w:space="0" w:color="EEEEEE"/>
            <w:left w:val="single" w:sz="2" w:space="0" w:color="EEEEEE"/>
            <w:bottom w:val="single" w:sz="2" w:space="0" w:color="EEEEEE"/>
            <w:right w:val="single" w:sz="2" w:space="0" w:color="EEEEEE"/>
          </w:divBdr>
          <w:divsChild>
            <w:div w:id="96173474">
              <w:marLeft w:val="0"/>
              <w:marRight w:val="0"/>
              <w:marTop w:val="0"/>
              <w:marBottom w:val="0"/>
              <w:divBdr>
                <w:top w:val="single" w:sz="2" w:space="0" w:color="EEEEEE"/>
                <w:left w:val="single" w:sz="2" w:space="0" w:color="EEEEEE"/>
                <w:bottom w:val="single" w:sz="2" w:space="0" w:color="EEEEEE"/>
                <w:right w:val="single" w:sz="2" w:space="0" w:color="EEEEEE"/>
              </w:divBdr>
              <w:divsChild>
                <w:div w:id="1873807808">
                  <w:marLeft w:val="0"/>
                  <w:marRight w:val="0"/>
                  <w:marTop w:val="0"/>
                  <w:marBottom w:val="0"/>
                  <w:divBdr>
                    <w:top w:val="single" w:sz="2" w:space="0" w:color="EEEEEE"/>
                    <w:left w:val="single" w:sz="2" w:space="0" w:color="EEEEEE"/>
                    <w:bottom w:val="single" w:sz="2" w:space="0" w:color="EEEEEE"/>
                    <w:right w:val="single" w:sz="2" w:space="0" w:color="EEEEEE"/>
                  </w:divBdr>
                </w:div>
              </w:divsChild>
            </w:div>
          </w:divsChild>
        </w:div>
        <w:div w:id="1225214566">
          <w:marLeft w:val="0"/>
          <w:marRight w:val="0"/>
          <w:marTop w:val="0"/>
          <w:marBottom w:val="0"/>
          <w:divBdr>
            <w:top w:val="single" w:sz="2" w:space="0" w:color="EEEEEE"/>
            <w:left w:val="single" w:sz="2" w:space="0" w:color="EEEEEE"/>
            <w:bottom w:val="single" w:sz="2" w:space="0" w:color="EEEEEE"/>
            <w:right w:val="single" w:sz="2" w:space="0" w:color="EEEEEE"/>
          </w:divBdr>
          <w:divsChild>
            <w:div w:id="1135753162">
              <w:marLeft w:val="0"/>
              <w:marRight w:val="0"/>
              <w:marTop w:val="0"/>
              <w:marBottom w:val="0"/>
              <w:divBdr>
                <w:top w:val="single" w:sz="2" w:space="0" w:color="EEEEEE"/>
                <w:left w:val="single" w:sz="2" w:space="0" w:color="EEEEEE"/>
                <w:bottom w:val="single" w:sz="2" w:space="0" w:color="EEEEEE"/>
                <w:right w:val="single" w:sz="2" w:space="0" w:color="EEEEEE"/>
              </w:divBdr>
              <w:divsChild>
                <w:div w:id="1662738297">
                  <w:marLeft w:val="0"/>
                  <w:marRight w:val="0"/>
                  <w:marTop w:val="0"/>
                  <w:marBottom w:val="0"/>
                  <w:divBdr>
                    <w:top w:val="single" w:sz="2" w:space="0" w:color="EEEEEE"/>
                    <w:left w:val="single" w:sz="2" w:space="0" w:color="EEEEEE"/>
                    <w:bottom w:val="single" w:sz="2" w:space="0" w:color="EEEEEE"/>
                    <w:right w:val="single" w:sz="2" w:space="0" w:color="EEEEEE"/>
                  </w:divBdr>
                </w:div>
              </w:divsChild>
            </w:div>
          </w:divsChild>
        </w:div>
        <w:div w:id="1975409575">
          <w:marLeft w:val="0"/>
          <w:marRight w:val="0"/>
          <w:marTop w:val="0"/>
          <w:marBottom w:val="0"/>
          <w:divBdr>
            <w:top w:val="single" w:sz="2" w:space="0" w:color="EEEEEE"/>
            <w:left w:val="single" w:sz="2" w:space="0" w:color="EEEEEE"/>
            <w:bottom w:val="single" w:sz="2" w:space="0" w:color="EEEEEE"/>
            <w:right w:val="single" w:sz="2" w:space="0" w:color="EEEEEE"/>
          </w:divBdr>
          <w:divsChild>
            <w:div w:id="1642270881">
              <w:marLeft w:val="0"/>
              <w:marRight w:val="0"/>
              <w:marTop w:val="0"/>
              <w:marBottom w:val="0"/>
              <w:divBdr>
                <w:top w:val="single" w:sz="2" w:space="0" w:color="EEEEEE"/>
                <w:left w:val="single" w:sz="2" w:space="0" w:color="EEEEEE"/>
                <w:bottom w:val="single" w:sz="2" w:space="0" w:color="EEEEEE"/>
                <w:right w:val="single" w:sz="2" w:space="0" w:color="EEEEEE"/>
              </w:divBdr>
              <w:divsChild>
                <w:div w:id="1360739104">
                  <w:marLeft w:val="0"/>
                  <w:marRight w:val="0"/>
                  <w:marTop w:val="0"/>
                  <w:marBottom w:val="0"/>
                  <w:divBdr>
                    <w:top w:val="single" w:sz="2" w:space="0" w:color="EEEEEE"/>
                    <w:left w:val="single" w:sz="2" w:space="0" w:color="EEEEEE"/>
                    <w:bottom w:val="single" w:sz="2" w:space="0" w:color="EEEEEE"/>
                    <w:right w:val="single" w:sz="2" w:space="0" w:color="EEEEEE"/>
                  </w:divBdr>
                </w:div>
              </w:divsChild>
            </w:div>
          </w:divsChild>
        </w:div>
        <w:div w:id="1741976678">
          <w:marLeft w:val="0"/>
          <w:marRight w:val="0"/>
          <w:marTop w:val="0"/>
          <w:marBottom w:val="0"/>
          <w:divBdr>
            <w:top w:val="single" w:sz="2" w:space="0" w:color="EEEEEE"/>
            <w:left w:val="single" w:sz="2" w:space="0" w:color="EEEEEE"/>
            <w:bottom w:val="single" w:sz="2" w:space="0" w:color="EEEEEE"/>
            <w:right w:val="single" w:sz="2" w:space="0" w:color="EEEEEE"/>
          </w:divBdr>
          <w:divsChild>
            <w:div w:id="756633061">
              <w:marLeft w:val="0"/>
              <w:marRight w:val="0"/>
              <w:marTop w:val="0"/>
              <w:marBottom w:val="0"/>
              <w:divBdr>
                <w:top w:val="single" w:sz="2" w:space="0" w:color="EEEEEE"/>
                <w:left w:val="single" w:sz="2" w:space="0" w:color="EEEEEE"/>
                <w:bottom w:val="single" w:sz="2" w:space="0" w:color="EEEEEE"/>
                <w:right w:val="single" w:sz="2" w:space="0" w:color="EEEEEE"/>
              </w:divBdr>
              <w:divsChild>
                <w:div w:id="731317142">
                  <w:marLeft w:val="0"/>
                  <w:marRight w:val="0"/>
                  <w:marTop w:val="0"/>
                  <w:marBottom w:val="0"/>
                  <w:divBdr>
                    <w:top w:val="single" w:sz="2" w:space="0" w:color="EEEEEE"/>
                    <w:left w:val="single" w:sz="2" w:space="0" w:color="EEEEEE"/>
                    <w:bottom w:val="single" w:sz="2" w:space="0" w:color="EEEEEE"/>
                    <w:right w:val="single" w:sz="2" w:space="0" w:color="EEEEEE"/>
                  </w:divBdr>
                </w:div>
              </w:divsChild>
            </w:div>
          </w:divsChild>
        </w:div>
      </w:divsChild>
    </w:div>
    <w:div w:id="1057315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egruyterbrill.com/document/doi/10.1515/jccall-2023-0003/html?srsltid=AfmBOopcrVZhdVrB_Y3MlZvTT-Loj_KItSiNrBo0bOVHVqh2F-0baO4_"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kuscholarworks.ku.edu/server/api/core/bitstreams/1bc14282-feb4-43ea-a085-f70e3b5391b7/content" TargetMode="External"/><Relationship Id="rId12"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frontiersin.org/journals/psychology/articles/10.3389/fpsyg.2022.897689/full" TargetMode="External"/><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hyperlink" Target="https://www.scirp.org/journal/paperinformation?paperid=91075" TargetMode="External"/><Relationship Id="rId4" Type="http://schemas.openxmlformats.org/officeDocument/2006/relationships/footnotes" Target="footnotes.xml"/><Relationship Id="rId9" Type="http://schemas.openxmlformats.org/officeDocument/2006/relationships/hyperlink" Target="https://www.ojcmt.net/article/language-learning-and-technology-a-conceptual-analysis-of-the-role-assigned-to-technology-12785"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17</TotalTime>
  <Pages>7</Pages>
  <Words>2478</Words>
  <Characters>14126</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Brianna Wechsberg</dc:creator>
  <cp:keywords/>
  <dc:description/>
  <cp:lastModifiedBy>Brianna Wechsberg</cp:lastModifiedBy>
  <cp:revision>1</cp:revision>
  <dcterms:created xsi:type="dcterms:W3CDTF">2025-04-09T07:29:00Z</dcterms:created>
  <dcterms:modified xsi:type="dcterms:W3CDTF">2025-04-09T07:47:00Z</dcterms:modified>
</cp:coreProperties>
</file>