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CCE1B" w14:textId="25BD438B" w:rsidR="001A2EC4" w:rsidRPr="0039174B" w:rsidRDefault="001A2EC4" w:rsidP="001A2EC4">
      <w:pPr>
        <w:jc w:val="center"/>
        <w:rPr>
          <w:b/>
          <w:bCs/>
          <w:sz w:val="24"/>
          <w:szCs w:val="24"/>
          <w:u w:val="single"/>
        </w:rPr>
      </w:pPr>
      <w:r w:rsidRPr="0039174B">
        <w:rPr>
          <w:b/>
          <w:bCs/>
          <w:sz w:val="24"/>
          <w:szCs w:val="24"/>
          <w:u w:val="single"/>
        </w:rPr>
        <w:t xml:space="preserve">ESS 132 Week </w:t>
      </w:r>
      <w:r w:rsidR="006B465A" w:rsidRPr="0039174B">
        <w:rPr>
          <w:b/>
          <w:bCs/>
          <w:sz w:val="24"/>
          <w:szCs w:val="24"/>
          <w:u w:val="single"/>
        </w:rPr>
        <w:t>6/7 Tasks</w:t>
      </w:r>
    </w:p>
    <w:p w14:paraId="59C4409D" w14:textId="5DB23B84" w:rsidR="006B465A" w:rsidRPr="0039174B" w:rsidRDefault="006B465A" w:rsidP="006B465A">
      <w:pPr>
        <w:pStyle w:val="ListParagraph"/>
        <w:numPr>
          <w:ilvl w:val="0"/>
          <w:numId w:val="9"/>
        </w:numPr>
        <w:spacing w:after="0" w:line="240" w:lineRule="auto"/>
        <w:rPr>
          <w:sz w:val="24"/>
          <w:szCs w:val="24"/>
        </w:rPr>
      </w:pPr>
      <w:r w:rsidRPr="0039174B">
        <w:rPr>
          <w:sz w:val="24"/>
          <w:szCs w:val="24"/>
        </w:rPr>
        <w:t>Explain, with reference to the mathematical equation</w:t>
      </w:r>
      <w:r w:rsidR="00571B2A" w:rsidRPr="0039174B">
        <w:rPr>
          <w:sz w:val="24"/>
          <w:szCs w:val="24"/>
        </w:rPr>
        <w:t xml:space="preserve"> for infiltration</w:t>
      </w:r>
      <w:r w:rsidRPr="0039174B">
        <w:rPr>
          <w:sz w:val="24"/>
          <w:szCs w:val="24"/>
        </w:rPr>
        <w:t>, why the infiltration rate at the end of the storm is less than at the beginning.</w:t>
      </w:r>
    </w:p>
    <w:p w14:paraId="69652364" w14:textId="7F2C95B2" w:rsidR="006B465A" w:rsidRDefault="00703B0E" w:rsidP="00703B0E">
      <w:pPr>
        <w:spacing w:after="0" w:line="240" w:lineRule="auto"/>
        <w:ind w:left="360"/>
        <w:rPr>
          <w:color w:val="0070C0"/>
          <w:sz w:val="24"/>
          <w:szCs w:val="24"/>
        </w:rPr>
      </w:pPr>
      <w:r>
        <w:rPr>
          <w:color w:val="0070C0"/>
          <w:sz w:val="24"/>
          <w:szCs w:val="24"/>
        </w:rPr>
        <w:t>Infiltration rate depends on the gradient in pressure head with respect to the gradient in the elevation head. As time passes, the gradient in the pressure head decreases as both the surface of the soil and deeper below the soil becomes equally saturated and so their tension on water decreases. This decrease in tension and the gradient in the pressure head results in decreasing infiltration rates.</w:t>
      </w:r>
    </w:p>
    <w:p w14:paraId="6C77DCA0" w14:textId="77777777" w:rsidR="000E3009" w:rsidRPr="00703B0E" w:rsidRDefault="000E3009" w:rsidP="00703B0E">
      <w:pPr>
        <w:spacing w:after="0" w:line="240" w:lineRule="auto"/>
        <w:ind w:left="360"/>
        <w:rPr>
          <w:color w:val="0070C0"/>
          <w:sz w:val="24"/>
          <w:szCs w:val="24"/>
        </w:rPr>
      </w:pPr>
    </w:p>
    <w:p w14:paraId="2435571B" w14:textId="335D21E3" w:rsidR="006B465A" w:rsidRPr="0039174B" w:rsidRDefault="006B465A" w:rsidP="006B465A">
      <w:pPr>
        <w:pStyle w:val="ListParagraph"/>
        <w:numPr>
          <w:ilvl w:val="0"/>
          <w:numId w:val="9"/>
        </w:numPr>
        <w:rPr>
          <w:sz w:val="24"/>
          <w:szCs w:val="24"/>
        </w:rPr>
      </w:pPr>
      <w:r w:rsidRPr="0039174B">
        <w:rPr>
          <w:sz w:val="24"/>
          <w:szCs w:val="24"/>
        </w:rPr>
        <w:t>Green-</w:t>
      </w:r>
      <w:proofErr w:type="spellStart"/>
      <w:r w:rsidRPr="0039174B">
        <w:rPr>
          <w:sz w:val="24"/>
          <w:szCs w:val="24"/>
        </w:rPr>
        <w:t>Ampt</w:t>
      </w:r>
      <w:proofErr w:type="spellEnd"/>
      <w:r w:rsidRPr="0039174B">
        <w:rPr>
          <w:sz w:val="24"/>
          <w:szCs w:val="24"/>
        </w:rPr>
        <w:t xml:space="preserve"> method</w:t>
      </w:r>
    </w:p>
    <w:p w14:paraId="16E9D46A" w14:textId="3794F811" w:rsidR="00571B2A" w:rsidRPr="0039174B" w:rsidRDefault="00571B2A" w:rsidP="00571B2A">
      <w:pPr>
        <w:ind w:left="360"/>
        <w:rPr>
          <w:sz w:val="24"/>
          <w:szCs w:val="24"/>
        </w:rPr>
      </w:pPr>
      <w:r w:rsidRPr="0039174B">
        <w:rPr>
          <w:sz w:val="24"/>
          <w:szCs w:val="24"/>
        </w:rPr>
        <w:t>Use the information below to construct the infiltration rate over the course of the storm using the Green-</w:t>
      </w:r>
      <w:proofErr w:type="spellStart"/>
      <w:r w:rsidRPr="0039174B">
        <w:rPr>
          <w:sz w:val="24"/>
          <w:szCs w:val="24"/>
        </w:rPr>
        <w:t>Ampt</w:t>
      </w:r>
      <w:proofErr w:type="spellEnd"/>
      <w:r w:rsidRPr="0039174B">
        <w:rPr>
          <w:sz w:val="24"/>
          <w:szCs w:val="24"/>
        </w:rPr>
        <w:t xml:space="preserve"> model of infiltration. Then fill in the appropriate values for A-</w:t>
      </w:r>
      <w:r w:rsidR="0039174B" w:rsidRPr="0039174B">
        <w:rPr>
          <w:sz w:val="24"/>
          <w:szCs w:val="24"/>
        </w:rPr>
        <w:t>F</w:t>
      </w:r>
      <w:r w:rsidRPr="0039174B">
        <w:rPr>
          <w:sz w:val="24"/>
          <w:szCs w:val="24"/>
        </w:rPr>
        <w:t xml:space="preserve"> based on your spreadsheet values.</w:t>
      </w:r>
    </w:p>
    <w:p w14:paraId="757D31E0" w14:textId="74C7908C" w:rsidR="00571B2A" w:rsidRPr="0039174B" w:rsidRDefault="0039174B" w:rsidP="00571B2A">
      <w:pPr>
        <w:ind w:left="360"/>
        <w:rPr>
          <w:sz w:val="24"/>
          <w:szCs w:val="24"/>
        </w:rPr>
      </w:pPr>
      <w:r w:rsidRPr="0039174B">
        <w:rPr>
          <w:sz w:val="24"/>
          <w:szCs w:val="24"/>
        </w:rPr>
        <w:t>Duration of storm = 3 hours</w:t>
      </w:r>
      <w:r w:rsidRPr="0039174B">
        <w:rPr>
          <w:sz w:val="24"/>
          <w:szCs w:val="24"/>
        </w:rPr>
        <w:tab/>
      </w:r>
      <w:r w:rsidRPr="0039174B">
        <w:rPr>
          <w:sz w:val="24"/>
          <w:szCs w:val="24"/>
        </w:rPr>
        <w:tab/>
      </w:r>
      <w:r w:rsidRPr="0039174B">
        <w:rPr>
          <w:sz w:val="24"/>
          <w:szCs w:val="24"/>
        </w:rPr>
        <w:tab/>
        <w:t>Initial water content = 0.15 cm3/cm3</w:t>
      </w:r>
    </w:p>
    <w:p w14:paraId="342C2F8C" w14:textId="45DC514B" w:rsidR="0039174B" w:rsidRPr="0039174B" w:rsidRDefault="0039174B" w:rsidP="00571B2A">
      <w:pPr>
        <w:ind w:left="360"/>
        <w:rPr>
          <w:sz w:val="24"/>
          <w:szCs w:val="24"/>
        </w:rPr>
      </w:pPr>
      <w:r w:rsidRPr="0039174B">
        <w:rPr>
          <w:sz w:val="24"/>
          <w:szCs w:val="24"/>
        </w:rPr>
        <w:t>Rainfall rate = 0.6 cm/</w:t>
      </w:r>
      <w:proofErr w:type="spellStart"/>
      <w:r w:rsidRPr="0039174B">
        <w:rPr>
          <w:sz w:val="24"/>
          <w:szCs w:val="24"/>
        </w:rPr>
        <w:t>hr</w:t>
      </w:r>
      <w:proofErr w:type="spellEnd"/>
      <w:r w:rsidRPr="0039174B">
        <w:rPr>
          <w:sz w:val="24"/>
          <w:szCs w:val="24"/>
        </w:rPr>
        <w:tab/>
      </w:r>
      <w:r w:rsidRPr="0039174B">
        <w:rPr>
          <w:sz w:val="24"/>
          <w:szCs w:val="24"/>
        </w:rPr>
        <w:tab/>
      </w:r>
      <w:r w:rsidRPr="0039174B">
        <w:rPr>
          <w:sz w:val="24"/>
          <w:szCs w:val="24"/>
        </w:rPr>
        <w:tab/>
      </w:r>
      <w:r>
        <w:rPr>
          <w:sz w:val="24"/>
          <w:szCs w:val="24"/>
        </w:rPr>
        <w:tab/>
      </w:r>
      <w:r w:rsidRPr="0039174B">
        <w:rPr>
          <w:sz w:val="24"/>
          <w:szCs w:val="24"/>
        </w:rPr>
        <w:t>Saturated water content = 0.5 cm3/cm3</w:t>
      </w:r>
    </w:p>
    <w:p w14:paraId="112FD7A0" w14:textId="792818F6" w:rsidR="00571B2A" w:rsidRPr="0039174B" w:rsidRDefault="0039174B" w:rsidP="0039174B">
      <w:pPr>
        <w:ind w:left="360"/>
        <w:rPr>
          <w:sz w:val="24"/>
          <w:szCs w:val="24"/>
        </w:rPr>
      </w:pPr>
      <w:proofErr w:type="spellStart"/>
      <w:r w:rsidRPr="0039174B">
        <w:rPr>
          <w:sz w:val="24"/>
          <w:szCs w:val="24"/>
        </w:rPr>
        <w:t>Ksat</w:t>
      </w:r>
      <w:proofErr w:type="spellEnd"/>
      <w:r w:rsidRPr="0039174B">
        <w:rPr>
          <w:sz w:val="24"/>
          <w:szCs w:val="24"/>
        </w:rPr>
        <w:t xml:space="preserve"> = 0.1 cm/</w:t>
      </w:r>
      <w:proofErr w:type="spellStart"/>
      <w:r w:rsidRPr="0039174B">
        <w:rPr>
          <w:sz w:val="24"/>
          <w:szCs w:val="24"/>
        </w:rPr>
        <w:t>hr</w:t>
      </w:r>
      <w:proofErr w:type="spellEnd"/>
      <w:r w:rsidRPr="0039174B">
        <w:rPr>
          <w:sz w:val="24"/>
          <w:szCs w:val="24"/>
        </w:rPr>
        <w:tab/>
      </w:r>
      <w:r w:rsidRPr="0039174B">
        <w:rPr>
          <w:sz w:val="24"/>
          <w:szCs w:val="24"/>
        </w:rPr>
        <w:tab/>
      </w:r>
      <w:r w:rsidRPr="0039174B">
        <w:rPr>
          <w:sz w:val="24"/>
          <w:szCs w:val="24"/>
        </w:rPr>
        <w:tab/>
      </w:r>
      <w:r w:rsidRPr="0039174B">
        <w:rPr>
          <w:sz w:val="24"/>
          <w:szCs w:val="24"/>
        </w:rPr>
        <w:tab/>
      </w:r>
      <w:r>
        <w:rPr>
          <w:sz w:val="24"/>
          <w:szCs w:val="24"/>
        </w:rPr>
        <w:tab/>
      </w:r>
      <w:r w:rsidRPr="0039174B">
        <w:rPr>
          <w:rFonts w:cstheme="minorHAnsi"/>
          <w:sz w:val="24"/>
          <w:szCs w:val="24"/>
        </w:rPr>
        <w:t>ψ</w:t>
      </w:r>
      <w:r w:rsidRPr="0039174B">
        <w:rPr>
          <w:sz w:val="24"/>
          <w:szCs w:val="24"/>
        </w:rPr>
        <w:t xml:space="preserve"> = 15 cm</w:t>
      </w:r>
    </w:p>
    <w:p w14:paraId="20F9DE6F" w14:textId="640253B5" w:rsidR="00571B2A" w:rsidRPr="0039174B" w:rsidRDefault="00571B2A" w:rsidP="00571B2A">
      <w:pPr>
        <w:ind w:left="360"/>
        <w:rPr>
          <w:sz w:val="24"/>
          <w:szCs w:val="24"/>
        </w:rPr>
      </w:pPr>
      <w:r w:rsidRPr="0039174B">
        <w:rPr>
          <w:noProof/>
          <w:sz w:val="24"/>
          <w:szCs w:val="24"/>
        </w:rPr>
        <w:drawing>
          <wp:inline distT="0" distB="0" distL="0" distR="0" wp14:anchorId="7DF2CF69" wp14:editId="180A739F">
            <wp:extent cx="4386235" cy="2613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12007" cy="2629017"/>
                    </a:xfrm>
                    <a:prstGeom prst="rect">
                      <a:avLst/>
                    </a:prstGeom>
                    <a:noFill/>
                  </pic:spPr>
                </pic:pic>
              </a:graphicData>
            </a:graphic>
          </wp:inline>
        </w:drawing>
      </w:r>
    </w:p>
    <w:p w14:paraId="48522264" w14:textId="77777777" w:rsidR="00571B2A" w:rsidRPr="0039174B" w:rsidRDefault="00571B2A" w:rsidP="00571B2A">
      <w:pPr>
        <w:ind w:left="360"/>
        <w:rPr>
          <w:sz w:val="24"/>
          <w:szCs w:val="24"/>
        </w:rPr>
      </w:pPr>
    </w:p>
    <w:p w14:paraId="69D1DE2A" w14:textId="2A3558B2" w:rsidR="00746AA8" w:rsidRPr="0039174B" w:rsidRDefault="00571B2A" w:rsidP="004839D4">
      <w:pPr>
        <w:pStyle w:val="ListParagraph"/>
        <w:ind w:left="360"/>
        <w:rPr>
          <w:sz w:val="24"/>
          <w:szCs w:val="24"/>
        </w:rPr>
      </w:pPr>
      <w:r w:rsidRPr="0039174B">
        <w:rPr>
          <w:sz w:val="24"/>
          <w:szCs w:val="24"/>
        </w:rPr>
        <w:t xml:space="preserve">A = </w:t>
      </w:r>
      <w:r w:rsidR="002D3923" w:rsidRPr="002D3923">
        <w:rPr>
          <w:color w:val="0070C0"/>
          <w:sz w:val="24"/>
          <w:szCs w:val="24"/>
        </w:rPr>
        <w:t>0.6 cm/</w:t>
      </w:r>
      <w:proofErr w:type="spellStart"/>
      <w:r w:rsidR="002D3923" w:rsidRPr="002D3923">
        <w:rPr>
          <w:color w:val="0070C0"/>
          <w:sz w:val="24"/>
          <w:szCs w:val="24"/>
        </w:rPr>
        <w:t>hr</w:t>
      </w:r>
      <w:proofErr w:type="spellEnd"/>
    </w:p>
    <w:p w14:paraId="6F892F95" w14:textId="270B91CA" w:rsidR="00571B2A" w:rsidRPr="0039174B" w:rsidRDefault="00571B2A" w:rsidP="004839D4">
      <w:pPr>
        <w:pStyle w:val="ListParagraph"/>
        <w:ind w:left="360"/>
        <w:rPr>
          <w:sz w:val="24"/>
          <w:szCs w:val="24"/>
        </w:rPr>
      </w:pPr>
      <w:r w:rsidRPr="0039174B">
        <w:rPr>
          <w:sz w:val="24"/>
          <w:szCs w:val="24"/>
        </w:rPr>
        <w:t xml:space="preserve">B = </w:t>
      </w:r>
      <w:r w:rsidR="002D3923" w:rsidRPr="002D3923">
        <w:rPr>
          <w:color w:val="0070C0"/>
          <w:sz w:val="24"/>
          <w:szCs w:val="24"/>
        </w:rPr>
        <w:t xml:space="preserve">1.75 </w:t>
      </w:r>
      <w:proofErr w:type="spellStart"/>
      <w:r w:rsidR="002D3923" w:rsidRPr="002D3923">
        <w:rPr>
          <w:color w:val="0070C0"/>
          <w:sz w:val="24"/>
          <w:szCs w:val="24"/>
        </w:rPr>
        <w:t>hr</w:t>
      </w:r>
      <w:proofErr w:type="spellEnd"/>
    </w:p>
    <w:p w14:paraId="4FA57218" w14:textId="3F6DEB10" w:rsidR="00571B2A" w:rsidRPr="0039174B" w:rsidRDefault="00571B2A" w:rsidP="004839D4">
      <w:pPr>
        <w:pStyle w:val="ListParagraph"/>
        <w:ind w:left="360"/>
        <w:rPr>
          <w:sz w:val="24"/>
          <w:szCs w:val="24"/>
        </w:rPr>
      </w:pPr>
      <w:r w:rsidRPr="0039174B">
        <w:rPr>
          <w:sz w:val="24"/>
          <w:szCs w:val="24"/>
        </w:rPr>
        <w:t xml:space="preserve">C = </w:t>
      </w:r>
      <w:r w:rsidR="002D3923" w:rsidRPr="002D3923">
        <w:rPr>
          <w:color w:val="0070C0"/>
          <w:sz w:val="24"/>
          <w:szCs w:val="24"/>
        </w:rPr>
        <w:t>0.416 cm/</w:t>
      </w:r>
      <w:proofErr w:type="spellStart"/>
      <w:r w:rsidR="002D3923" w:rsidRPr="002D3923">
        <w:rPr>
          <w:color w:val="0070C0"/>
          <w:sz w:val="24"/>
          <w:szCs w:val="24"/>
        </w:rPr>
        <w:t>hr</w:t>
      </w:r>
      <w:proofErr w:type="spellEnd"/>
    </w:p>
    <w:p w14:paraId="5C275E0E" w14:textId="1E6F8461" w:rsidR="00571B2A" w:rsidRPr="0039174B" w:rsidRDefault="00571B2A" w:rsidP="004839D4">
      <w:pPr>
        <w:pStyle w:val="ListParagraph"/>
        <w:ind w:left="360"/>
        <w:rPr>
          <w:sz w:val="24"/>
          <w:szCs w:val="24"/>
        </w:rPr>
      </w:pPr>
      <w:r w:rsidRPr="0039174B">
        <w:rPr>
          <w:sz w:val="24"/>
          <w:szCs w:val="24"/>
        </w:rPr>
        <w:t xml:space="preserve">D = </w:t>
      </w:r>
      <w:r w:rsidR="002D3923" w:rsidRPr="002D3923">
        <w:rPr>
          <w:color w:val="0070C0"/>
          <w:sz w:val="24"/>
          <w:szCs w:val="24"/>
        </w:rPr>
        <w:t>1.05 cm</w:t>
      </w:r>
    </w:p>
    <w:p w14:paraId="65BA4B41" w14:textId="6868713E" w:rsidR="00571B2A" w:rsidRPr="0039174B" w:rsidRDefault="00571B2A" w:rsidP="004839D4">
      <w:pPr>
        <w:pStyle w:val="ListParagraph"/>
        <w:ind w:left="360"/>
        <w:rPr>
          <w:sz w:val="24"/>
          <w:szCs w:val="24"/>
        </w:rPr>
      </w:pPr>
      <w:r w:rsidRPr="0039174B">
        <w:rPr>
          <w:sz w:val="24"/>
          <w:szCs w:val="24"/>
        </w:rPr>
        <w:t>E =</w:t>
      </w:r>
      <w:r w:rsidR="0039174B" w:rsidRPr="0039174B">
        <w:rPr>
          <w:sz w:val="24"/>
          <w:szCs w:val="24"/>
        </w:rPr>
        <w:t xml:space="preserve"> </w:t>
      </w:r>
      <w:r w:rsidR="00703B0E">
        <w:rPr>
          <w:color w:val="0070C0"/>
          <w:sz w:val="24"/>
          <w:szCs w:val="24"/>
        </w:rPr>
        <w:t>1.66</w:t>
      </w:r>
      <w:r w:rsidR="002D3923" w:rsidRPr="002D3923">
        <w:rPr>
          <w:color w:val="0070C0"/>
          <w:sz w:val="24"/>
          <w:szCs w:val="24"/>
        </w:rPr>
        <w:t xml:space="preserve"> cm</w:t>
      </w:r>
    </w:p>
    <w:p w14:paraId="5EC15DAB" w14:textId="7809B3BA" w:rsidR="0039174B" w:rsidRPr="0039174B" w:rsidRDefault="0039174B" w:rsidP="004839D4">
      <w:pPr>
        <w:pStyle w:val="ListParagraph"/>
        <w:ind w:left="360"/>
        <w:rPr>
          <w:sz w:val="24"/>
          <w:szCs w:val="24"/>
        </w:rPr>
      </w:pPr>
      <w:r w:rsidRPr="0039174B">
        <w:rPr>
          <w:sz w:val="24"/>
          <w:szCs w:val="24"/>
        </w:rPr>
        <w:t xml:space="preserve">F = </w:t>
      </w:r>
      <w:r w:rsidR="002D3923" w:rsidRPr="002D3923">
        <w:rPr>
          <w:color w:val="0070C0"/>
          <w:sz w:val="24"/>
          <w:szCs w:val="24"/>
        </w:rPr>
        <w:t>0.139 cm</w:t>
      </w:r>
    </w:p>
    <w:sectPr w:rsidR="0039174B" w:rsidRPr="0039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3819"/>
    <w:multiLevelType w:val="hybridMultilevel"/>
    <w:tmpl w:val="7EB67B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E6427"/>
    <w:multiLevelType w:val="hybridMultilevel"/>
    <w:tmpl w:val="D654F99E"/>
    <w:lvl w:ilvl="0" w:tplc="96969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4752A"/>
    <w:multiLevelType w:val="hybridMultilevel"/>
    <w:tmpl w:val="60D2C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B4817"/>
    <w:multiLevelType w:val="hybridMultilevel"/>
    <w:tmpl w:val="CC00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777F2"/>
    <w:multiLevelType w:val="hybridMultilevel"/>
    <w:tmpl w:val="ED2A2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B7A0A"/>
    <w:multiLevelType w:val="hybridMultilevel"/>
    <w:tmpl w:val="D3E8F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92C1D"/>
    <w:multiLevelType w:val="hybridMultilevel"/>
    <w:tmpl w:val="10001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C0AD8"/>
    <w:multiLevelType w:val="hybridMultilevel"/>
    <w:tmpl w:val="3B60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84F4E"/>
    <w:multiLevelType w:val="hybridMultilevel"/>
    <w:tmpl w:val="CAAA8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73C3D"/>
    <w:multiLevelType w:val="hybridMultilevel"/>
    <w:tmpl w:val="CED2D402"/>
    <w:lvl w:ilvl="0" w:tplc="28FE1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8"/>
  </w:num>
  <w:num w:numId="4">
    <w:abstractNumId w:val="0"/>
  </w:num>
  <w:num w:numId="5">
    <w:abstractNumId w:val="6"/>
  </w:num>
  <w:num w:numId="6">
    <w:abstractNumId w:val="1"/>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25"/>
    <w:rsid w:val="00056EAC"/>
    <w:rsid w:val="000E3009"/>
    <w:rsid w:val="001A2EC4"/>
    <w:rsid w:val="001F72E6"/>
    <w:rsid w:val="002D3923"/>
    <w:rsid w:val="00313C7C"/>
    <w:rsid w:val="0039174B"/>
    <w:rsid w:val="004839D4"/>
    <w:rsid w:val="00571B2A"/>
    <w:rsid w:val="005C0252"/>
    <w:rsid w:val="006B25B9"/>
    <w:rsid w:val="006B465A"/>
    <w:rsid w:val="00703B0E"/>
    <w:rsid w:val="00746AA8"/>
    <w:rsid w:val="007B5830"/>
    <w:rsid w:val="00813D5B"/>
    <w:rsid w:val="00856BD4"/>
    <w:rsid w:val="00861DD4"/>
    <w:rsid w:val="0089575F"/>
    <w:rsid w:val="00945A9A"/>
    <w:rsid w:val="00976A25"/>
    <w:rsid w:val="00C16518"/>
    <w:rsid w:val="00D03065"/>
    <w:rsid w:val="00F06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1AB0"/>
  <w15:chartTrackingRefBased/>
  <w15:docId w15:val="{C5C89541-DD23-412E-8D1D-1C50D143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Ferguson</dc:creator>
  <cp:keywords/>
  <dc:description/>
  <cp:lastModifiedBy>LMAOXD</cp:lastModifiedBy>
  <cp:revision>5</cp:revision>
  <dcterms:created xsi:type="dcterms:W3CDTF">2020-11-10T01:18:00Z</dcterms:created>
  <dcterms:modified xsi:type="dcterms:W3CDTF">2020-11-18T19:02:00Z</dcterms:modified>
</cp:coreProperties>
</file>