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9E2" w:rsidRPr="002E7172" w:rsidRDefault="000B19E2" w:rsidP="000B19E2">
      <w:pPr>
        <w:pStyle w:val="NoSpacing"/>
        <w:jc w:val="center"/>
        <w:rPr>
          <w:b/>
        </w:rPr>
      </w:pPr>
      <w:r w:rsidRPr="002E7172">
        <w:rPr>
          <w:b/>
        </w:rPr>
        <w:t>DS 710</w:t>
      </w:r>
    </w:p>
    <w:p w:rsidR="000B19E2" w:rsidRPr="002E7172" w:rsidRDefault="000B19E2" w:rsidP="000B19E2">
      <w:pPr>
        <w:pStyle w:val="NoSpacing"/>
        <w:jc w:val="center"/>
        <w:rPr>
          <w:b/>
        </w:rPr>
      </w:pPr>
      <w:r w:rsidRPr="002E7172">
        <w:rPr>
          <w:b/>
        </w:rPr>
        <w:t>Homework 8</w:t>
      </w:r>
    </w:p>
    <w:p w:rsidR="000B19E2" w:rsidRPr="002E7172" w:rsidRDefault="000B19E2" w:rsidP="000B19E2">
      <w:pPr>
        <w:pStyle w:val="NoSpacing"/>
        <w:jc w:val="center"/>
        <w:rPr>
          <w:rFonts w:cs="Times New Roman"/>
          <w:b/>
          <w:sz w:val="24"/>
          <w:szCs w:val="24"/>
        </w:rPr>
      </w:pPr>
      <w:r w:rsidRPr="002E7172">
        <w:rPr>
          <w:b/>
        </w:rPr>
        <w:t>R assignment</w:t>
      </w:r>
    </w:p>
    <w:p w:rsidR="000B19E2" w:rsidRPr="002E7172" w:rsidRDefault="000B19E2" w:rsidP="000B19E2">
      <w:pPr>
        <w:rPr>
          <w:rFonts w:eastAsia="Times New Roman" w:cs="Times New Roman"/>
          <w:sz w:val="24"/>
          <w:szCs w:val="24"/>
        </w:rPr>
      </w:pPr>
    </w:p>
    <w:p w:rsidR="00EC19DC" w:rsidRPr="002E7172" w:rsidRDefault="000B19E2" w:rsidP="000B19E2">
      <w:pPr>
        <w:rPr>
          <w:rFonts w:eastAsia="Times New Roman" w:cs="Arial"/>
          <w:color w:val="000000"/>
        </w:rPr>
      </w:pPr>
      <w:r w:rsidRPr="002E7172">
        <w:rPr>
          <w:rFonts w:eastAsia="Times New Roman" w:cs="Arial"/>
          <w:color w:val="000000"/>
        </w:rPr>
        <w:t>1</w:t>
      </w:r>
      <w:r w:rsidR="00EC19DC" w:rsidRPr="002E7172">
        <w:rPr>
          <w:rFonts w:eastAsia="Times New Roman" w:cs="Arial"/>
          <w:color w:val="000000"/>
        </w:rPr>
        <w:t>.  In this problem, you will create and apply a function that rates cities based on how appealing they are for you to live in.</w:t>
      </w:r>
    </w:p>
    <w:p w:rsidR="000B19E2" w:rsidRPr="002E7172" w:rsidRDefault="000B19E2" w:rsidP="000B19E2">
      <w:pPr>
        <w:rPr>
          <w:rFonts w:eastAsia="Times New Roman" w:cs="Times New Roman"/>
          <w:sz w:val="24"/>
          <w:szCs w:val="24"/>
        </w:rPr>
      </w:pPr>
      <w:r w:rsidRPr="002E7172">
        <w:rPr>
          <w:rFonts w:eastAsia="Times New Roman" w:cs="Arial"/>
          <w:color w:val="000000"/>
        </w:rPr>
        <w:t xml:space="preserve">a.  What factors are important to you in deciding where to live?  The data set Best Cities.csv contains data on 10 U.S. cities, obtained from </w:t>
      </w:r>
      <w:hyperlink r:id="rId5" w:history="1">
        <w:r w:rsidRPr="002E7172">
          <w:rPr>
            <w:rFonts w:eastAsia="Times New Roman" w:cs="Arial"/>
            <w:color w:val="1155CC"/>
            <w:u w:val="single"/>
          </w:rPr>
          <w:t>http://www.census.gov/quickfacts/</w:t>
        </w:r>
      </w:hyperlink>
      <w:r w:rsidRPr="002E7172">
        <w:rPr>
          <w:rFonts w:eastAsia="Times New Roman" w:cs="Arial"/>
          <w:color w:val="000000"/>
        </w:rPr>
        <w:t xml:space="preserve">, </w:t>
      </w:r>
      <w:hyperlink r:id="rId6" w:history="1">
        <w:r w:rsidRPr="002E7172">
          <w:rPr>
            <w:rFonts w:eastAsia="Times New Roman" w:cs="Arial"/>
            <w:color w:val="1155CC"/>
            <w:u w:val="single"/>
          </w:rPr>
          <w:t>www.walkscore.com</w:t>
        </w:r>
      </w:hyperlink>
      <w:r w:rsidRPr="002E7172">
        <w:rPr>
          <w:rFonts w:eastAsia="Times New Roman" w:cs="Arial"/>
          <w:color w:val="000000"/>
        </w:rPr>
        <w:t xml:space="preserve">, and </w:t>
      </w:r>
      <w:hyperlink r:id="rId7" w:history="1">
        <w:r w:rsidRPr="002E7172">
          <w:rPr>
            <w:rFonts w:eastAsia="Times New Roman" w:cs="Arial"/>
            <w:color w:val="1155CC"/>
            <w:u w:val="single"/>
          </w:rPr>
          <w:t>http://www.wunderground.com/</w:t>
        </w:r>
      </w:hyperlink>
      <w:r w:rsidRPr="002E7172">
        <w:rPr>
          <w:rFonts w:eastAsia="Times New Roman" w:cs="Arial"/>
          <w:color w:val="000000"/>
        </w:rPr>
        <w:t>.  Develop your own formula to rate how pleasant a city would be to live in, in your opinion, based on the variables in this data set.</w:t>
      </w:r>
    </w:p>
    <w:p w:rsidR="000B19E2" w:rsidRPr="002E7172" w:rsidRDefault="000B19E2" w:rsidP="00EC19DC">
      <w:pPr>
        <w:pStyle w:val="ListParagraph"/>
        <w:numPr>
          <w:ilvl w:val="0"/>
          <w:numId w:val="4"/>
        </w:numPr>
        <w:rPr>
          <w:rFonts w:eastAsia="Times New Roman" w:cs="Arial"/>
          <w:color w:val="000000"/>
        </w:rPr>
      </w:pPr>
      <w:r w:rsidRPr="002E7172">
        <w:rPr>
          <w:rFonts w:eastAsia="Times New Roman" w:cs="Arial"/>
          <w:color w:val="000000"/>
        </w:rPr>
        <w:t>Your formula should yield a single number, which is higher for cities which are more pleasant.</w:t>
      </w:r>
    </w:p>
    <w:p w:rsidR="000B19E2" w:rsidRPr="002E7172" w:rsidRDefault="000B19E2" w:rsidP="00EC19DC">
      <w:pPr>
        <w:pStyle w:val="ListParagraph"/>
        <w:numPr>
          <w:ilvl w:val="0"/>
          <w:numId w:val="4"/>
        </w:numPr>
        <w:rPr>
          <w:rFonts w:eastAsia="Times New Roman" w:cs="Arial"/>
          <w:color w:val="000000"/>
        </w:rPr>
      </w:pPr>
      <w:r w:rsidRPr="002E7172">
        <w:rPr>
          <w:rFonts w:eastAsia="Times New Roman" w:cs="Arial"/>
          <w:color w:val="000000"/>
        </w:rPr>
        <w:t xml:space="preserve">Your formula should use at least 3 different variables from the data set. </w:t>
      </w:r>
    </w:p>
    <w:p w:rsidR="000B19E2" w:rsidRPr="002E7172" w:rsidRDefault="000B19E2" w:rsidP="00EC19DC">
      <w:pPr>
        <w:pStyle w:val="ListParagraph"/>
        <w:numPr>
          <w:ilvl w:val="0"/>
          <w:numId w:val="4"/>
        </w:numPr>
        <w:rPr>
          <w:rFonts w:eastAsia="Times New Roman" w:cs="Arial"/>
          <w:color w:val="000000"/>
        </w:rPr>
      </w:pPr>
      <w:r w:rsidRPr="002E7172">
        <w:rPr>
          <w:rFonts w:eastAsia="Times New Roman" w:cs="Arial"/>
          <w:color w:val="000000"/>
        </w:rPr>
        <w:t>Your formula should not rely on a comparison between cities.</w:t>
      </w:r>
    </w:p>
    <w:p w:rsidR="0002378E" w:rsidRPr="002E7172" w:rsidRDefault="0002378E" w:rsidP="0002378E">
      <w:pPr>
        <w:pStyle w:val="ListParagraph"/>
        <w:numPr>
          <w:ilvl w:val="1"/>
          <w:numId w:val="4"/>
        </w:numPr>
        <w:rPr>
          <w:rFonts w:eastAsia="Times New Roman" w:cs="Arial"/>
          <w:color w:val="000000"/>
        </w:rPr>
      </w:pPr>
      <w:r w:rsidRPr="002E7172">
        <w:rPr>
          <w:rFonts w:eastAsia="Times New Roman" w:cs="Arial"/>
          <w:color w:val="000000"/>
        </w:rPr>
        <w:t>You may pre-compute quantities like the standard deviation of the data, if you consider them important.  What we’re trying to avoid here is conditions like, “+3 if it’s one of the top 3 warmest cities in the data set”, which can’t be determined by looking at each city separately.</w:t>
      </w:r>
    </w:p>
    <w:p w:rsidR="000B19E2" w:rsidRPr="002E7172" w:rsidRDefault="000B19E2" w:rsidP="00EC19DC">
      <w:pPr>
        <w:pStyle w:val="ListParagraph"/>
        <w:numPr>
          <w:ilvl w:val="0"/>
          <w:numId w:val="4"/>
        </w:numPr>
        <w:rPr>
          <w:rFonts w:eastAsia="Times New Roman" w:cs="Arial"/>
          <w:color w:val="000000"/>
        </w:rPr>
      </w:pPr>
      <w:r w:rsidRPr="002E7172">
        <w:rPr>
          <w:rFonts w:eastAsia="Times New Roman" w:cs="Arial"/>
          <w:color w:val="000000"/>
        </w:rPr>
        <w:t>If there are other variables that you consider to be important, you may add them to the data set.  If so, upload the modified version of the data set with your homework, and include a link to the data source.</w:t>
      </w:r>
    </w:p>
    <w:p w:rsidR="000B19E2" w:rsidRPr="002E7172" w:rsidRDefault="000B19E2" w:rsidP="00EC19DC">
      <w:pPr>
        <w:pStyle w:val="ListParagraph"/>
        <w:numPr>
          <w:ilvl w:val="0"/>
          <w:numId w:val="4"/>
        </w:numPr>
        <w:rPr>
          <w:rFonts w:eastAsia="Times New Roman" w:cs="Arial"/>
          <w:color w:val="000000"/>
        </w:rPr>
      </w:pPr>
      <w:r w:rsidRPr="002E7172">
        <w:rPr>
          <w:rFonts w:eastAsia="Times New Roman" w:cs="Arial"/>
          <w:color w:val="000000"/>
        </w:rPr>
        <w:t>Be creative!  </w:t>
      </w:r>
    </w:p>
    <w:p w:rsidR="00EC19DC" w:rsidRPr="002E7172" w:rsidRDefault="00EC19DC" w:rsidP="000B19E2">
      <w:pPr>
        <w:rPr>
          <w:rFonts w:eastAsia="Times New Roman" w:cs="Arial"/>
          <w:color w:val="000000"/>
        </w:rPr>
      </w:pPr>
    </w:p>
    <w:p w:rsidR="000B19E2" w:rsidRPr="002E7172" w:rsidRDefault="000B19E2" w:rsidP="000B19E2">
      <w:pPr>
        <w:rPr>
          <w:rFonts w:eastAsia="Times New Roman" w:cs="Times New Roman"/>
          <w:sz w:val="24"/>
          <w:szCs w:val="24"/>
        </w:rPr>
      </w:pPr>
      <w:r w:rsidRPr="002E7172">
        <w:rPr>
          <w:rFonts w:eastAsia="Times New Roman" w:cs="Arial"/>
          <w:color w:val="000000"/>
        </w:rPr>
        <w:t>b. Create an R function that computes the pleasantness score of a city, based on a vector of data about it.  You may assume that the vector contains data in the same order as it is listed in Best Cities.csv.</w:t>
      </w:r>
    </w:p>
    <w:p w:rsidR="00EC19DC" w:rsidRDefault="00537951" w:rsidP="00537951">
      <w:pPr>
        <w:pStyle w:val="ListParagraph"/>
        <w:numPr>
          <w:ilvl w:val="0"/>
          <w:numId w:val="8"/>
        </w:numPr>
        <w:rPr>
          <w:rFonts w:eastAsia="Times New Roman" w:cs="Arial"/>
          <w:color w:val="000000"/>
        </w:rPr>
      </w:pPr>
      <w:r>
        <w:rPr>
          <w:rFonts w:eastAsia="Times New Roman" w:cs="Arial"/>
          <w:color w:val="000000"/>
        </w:rPr>
        <w:t>Your function should not assume the existence of any variables which are not used as arguments of the function.</w:t>
      </w:r>
    </w:p>
    <w:p w:rsidR="00537951" w:rsidRPr="00537951" w:rsidRDefault="00537951" w:rsidP="00537951">
      <w:pPr>
        <w:pStyle w:val="ListParagraph"/>
        <w:rPr>
          <w:rFonts w:eastAsia="Times New Roman" w:cs="Arial"/>
          <w:color w:val="000000"/>
        </w:rPr>
      </w:pPr>
    </w:p>
    <w:p w:rsidR="000B19E2" w:rsidRPr="002E7172" w:rsidRDefault="000B19E2" w:rsidP="000B19E2">
      <w:pPr>
        <w:rPr>
          <w:rFonts w:eastAsia="Times New Roman" w:cs="Times New Roman"/>
          <w:sz w:val="24"/>
          <w:szCs w:val="24"/>
        </w:rPr>
      </w:pPr>
      <w:r w:rsidRPr="002E7172">
        <w:rPr>
          <w:rFonts w:eastAsia="Times New Roman" w:cs="Arial"/>
          <w:color w:val="000000"/>
        </w:rPr>
        <w:t>c.Use apply() to apply your function to each city in the Best Cities.csv data set.  Based on your criteria, which city is the best for you?  Does this assessment seem accurate?  If not, what would you want to change about your formula?</w:t>
      </w:r>
    </w:p>
    <w:p w:rsidR="000B19E2" w:rsidRPr="002E7172" w:rsidRDefault="000B19E2" w:rsidP="000B19E2">
      <w:pPr>
        <w:rPr>
          <w:rFonts w:eastAsia="Times New Roman" w:cs="Times New Roman"/>
          <w:sz w:val="24"/>
          <w:szCs w:val="24"/>
        </w:rPr>
      </w:pPr>
    </w:p>
    <w:p w:rsidR="00EC19DC" w:rsidRPr="002E7172" w:rsidRDefault="00EC19DC" w:rsidP="000B19E2">
      <w:pPr>
        <w:rPr>
          <w:rFonts w:eastAsia="Times New Roman" w:cs="Times New Roman"/>
          <w:sz w:val="24"/>
          <w:szCs w:val="24"/>
        </w:rPr>
      </w:pPr>
    </w:p>
    <w:p w:rsidR="00EC19DC" w:rsidRPr="002E7172" w:rsidRDefault="000B19E2" w:rsidP="000B19E2">
      <w:pPr>
        <w:rPr>
          <w:rFonts w:eastAsia="Times New Roman" w:cs="Arial"/>
          <w:color w:val="000000"/>
        </w:rPr>
      </w:pPr>
      <w:r w:rsidRPr="002E7172">
        <w:rPr>
          <w:rFonts w:eastAsia="Times New Roman" w:cs="Arial"/>
          <w:color w:val="000000"/>
        </w:rPr>
        <w:t xml:space="preserve">2.  Can we use statistical analysis of word lengths to identify the author of an anonymous essay?  In Homework 7, you wrote a Python function that counted the lengths of words in the 1770 essay by “A Mourner”.  Analysis of other articles published in </w:t>
      </w:r>
      <w:r w:rsidRPr="002E7172">
        <w:rPr>
          <w:rFonts w:eastAsia="Times New Roman" w:cs="Arial"/>
          <w:i/>
          <w:iCs/>
          <w:color w:val="000000"/>
        </w:rPr>
        <w:t xml:space="preserve">The Boston Gazette and Country Journal </w:t>
      </w:r>
      <w:r w:rsidRPr="002E7172">
        <w:rPr>
          <w:rFonts w:eastAsia="Times New Roman" w:cs="Arial"/>
          <w:color w:val="000000"/>
        </w:rPr>
        <w:t>in early 1770 finds that John Hancock wrote a 121-word article with a mean word length of 4.69 and standard deviation of 2.60.  </w:t>
      </w:r>
    </w:p>
    <w:p w:rsidR="002E7172" w:rsidRPr="002E7172" w:rsidRDefault="002E7172" w:rsidP="000B19E2">
      <w:pPr>
        <w:rPr>
          <w:rFonts w:eastAsia="Times New Roman" w:cs="Arial"/>
          <w:color w:val="000000"/>
        </w:rPr>
      </w:pPr>
      <w:r w:rsidRPr="002E7172">
        <w:rPr>
          <w:rFonts w:eastAsia="Times New Roman" w:cs="Arial"/>
          <w:color w:val="000000"/>
        </w:rPr>
        <w:lastRenderedPageBreak/>
        <w:t>a. We want to u</w:t>
      </w:r>
      <w:r w:rsidR="000B19E2" w:rsidRPr="002E7172">
        <w:rPr>
          <w:rFonts w:eastAsia="Times New Roman" w:cs="Arial"/>
          <w:color w:val="000000"/>
        </w:rPr>
        <w:t>se R to assess whether it is plausible that John Hancock was “A Mourner”</w:t>
      </w:r>
      <w:r w:rsidRPr="002E7172">
        <w:rPr>
          <w:rFonts w:eastAsia="Times New Roman" w:cs="Arial"/>
          <w:color w:val="000000"/>
        </w:rPr>
        <w:t>, based on his mean word length</w:t>
      </w:r>
      <w:r w:rsidR="000B19E2" w:rsidRPr="002E7172">
        <w:rPr>
          <w:rFonts w:eastAsia="Times New Roman" w:cs="Arial"/>
          <w:color w:val="000000"/>
        </w:rPr>
        <w:t>.</w:t>
      </w:r>
      <w:r w:rsidRPr="002E7172">
        <w:rPr>
          <w:rFonts w:eastAsia="Times New Roman" w:cs="Arial"/>
          <w:color w:val="000000"/>
        </w:rPr>
        <w:t xml:space="preserve">  Explain why a 2-sided, 2-sample t-test is appropriate for this.</w:t>
      </w:r>
    </w:p>
    <w:p w:rsidR="000B19E2" w:rsidRPr="002E7172" w:rsidRDefault="002E7172" w:rsidP="000B19E2">
      <w:pPr>
        <w:rPr>
          <w:rFonts w:eastAsia="Times New Roman" w:cs="Times New Roman"/>
          <w:sz w:val="24"/>
          <w:szCs w:val="24"/>
        </w:rPr>
      </w:pPr>
      <w:r w:rsidRPr="002E7172">
        <w:rPr>
          <w:rFonts w:eastAsia="Times New Roman" w:cs="Arial"/>
          <w:color w:val="000000"/>
        </w:rPr>
        <w:t xml:space="preserve">b. Explain why the t.test() function is </w:t>
      </w:r>
      <w:r w:rsidRPr="002E7172">
        <w:rPr>
          <w:rFonts w:eastAsia="Times New Roman" w:cs="Arial"/>
          <w:i/>
          <w:color w:val="000000"/>
        </w:rPr>
        <w:t>not</w:t>
      </w:r>
      <w:r>
        <w:rPr>
          <w:rFonts w:eastAsia="Times New Roman" w:cs="Arial"/>
          <w:color w:val="000000"/>
        </w:rPr>
        <w:t xml:space="preserve"> appropriate for the data we have available.</w:t>
      </w:r>
    </w:p>
    <w:p w:rsidR="000B19E2" w:rsidRDefault="002E7172" w:rsidP="000B19E2">
      <w:pPr>
        <w:rPr>
          <w:rFonts w:eastAsia="Times New Roman" w:cs="Arial"/>
          <w:color w:val="000000"/>
        </w:rPr>
      </w:pPr>
      <w:r w:rsidRPr="002E7172">
        <w:rPr>
          <w:rFonts w:eastAsia="Times New Roman" w:cs="Arial"/>
          <w:color w:val="000000"/>
        </w:rPr>
        <w:t xml:space="preserve">c. </w:t>
      </w:r>
      <w:r w:rsidR="004D3E2B">
        <w:rPr>
          <w:rFonts w:eastAsia="Times New Roman" w:cs="Arial"/>
          <w:color w:val="000000"/>
        </w:rPr>
        <w:t>Write your own function for performing a 2-sided, 2-sample t-test for equality of means when the raw data are not available.  Use the following information:</w:t>
      </w:r>
    </w:p>
    <w:p w:rsidR="004D3E2B" w:rsidRPr="00537951" w:rsidRDefault="004D3E2B" w:rsidP="00537951">
      <w:pPr>
        <w:pStyle w:val="ListParagraph"/>
        <w:numPr>
          <w:ilvl w:val="0"/>
          <w:numId w:val="7"/>
        </w:numPr>
        <w:rPr>
          <w:rFonts w:eastAsia="Times New Roman" w:cs="Arial"/>
          <w:color w:val="000000"/>
        </w:rPr>
      </w:pPr>
      <w:r w:rsidRPr="00537951">
        <w:rPr>
          <w:rFonts w:eastAsia="Times New Roman" w:cs="Arial"/>
          <w:color w:val="000000"/>
        </w:rPr>
        <w:t xml:space="preserve">The </w:t>
      </w:r>
      <w:r w:rsidRPr="00537951">
        <w:rPr>
          <w:rFonts w:eastAsia="Times New Roman" w:cs="Arial"/>
          <w:i/>
          <w:color w:val="000000"/>
        </w:rPr>
        <w:t>test statistic</w:t>
      </w:r>
      <w:r w:rsidRPr="00537951">
        <w:rPr>
          <w:rFonts w:eastAsia="Times New Roman" w:cs="Arial"/>
          <w:color w:val="000000"/>
        </w:rPr>
        <w:t xml:space="preserve"> (a preliminary quantity needed to compute the p-value) is</w:t>
      </w:r>
    </w:p>
    <w:p w:rsidR="004D3E2B" w:rsidRPr="004D3E2B" w:rsidRDefault="004D3E2B" w:rsidP="000B19E2">
      <w:pPr>
        <w:rPr>
          <w:rFonts w:eastAsia="Times New Roman" w:cs="Times New Roman"/>
          <w:color w:val="000000"/>
        </w:rPr>
      </w:pPr>
      <m:oMathPara>
        <m:oMath>
          <m:r>
            <w:rPr>
              <w:rFonts w:ascii="Cambria Math" w:eastAsia="Times New Roman" w:hAnsi="Cambria Math" w:cs="Arial"/>
              <w:color w:val="000000"/>
            </w:rPr>
            <m:t>t=</m:t>
          </m:r>
          <m:f>
            <m:fPr>
              <m:ctrlPr>
                <w:rPr>
                  <w:rFonts w:ascii="Cambria Math" w:eastAsia="Times New Roman" w:hAnsi="Cambria Math" w:cs="Arial"/>
                  <w:i/>
                  <w:color w:val="000000"/>
                </w:rPr>
              </m:ctrlPr>
            </m:fPr>
            <m:num>
              <m:sSub>
                <m:sSubPr>
                  <m:ctrlPr>
                    <w:rPr>
                      <w:rFonts w:ascii="Cambria Math" w:eastAsia="Times New Roman" w:hAnsi="Cambria Math" w:cs="Arial"/>
                      <w:i/>
                      <w:color w:val="000000"/>
                    </w:rPr>
                  </m:ctrlPr>
                </m:sSubPr>
                <m:e>
                  <m:acc>
                    <m:accPr>
                      <m:chr m:val="̅"/>
                      <m:ctrlPr>
                        <w:rPr>
                          <w:rFonts w:ascii="Cambria Math" w:eastAsia="Times New Roman" w:hAnsi="Cambria Math" w:cs="Arial"/>
                          <w:i/>
                          <w:color w:val="000000"/>
                        </w:rPr>
                      </m:ctrlPr>
                    </m:accPr>
                    <m:e>
                      <m:r>
                        <w:rPr>
                          <w:rFonts w:ascii="Cambria Math" w:eastAsia="Times New Roman" w:hAnsi="Cambria Math" w:cs="Arial"/>
                          <w:color w:val="000000"/>
                        </w:rPr>
                        <m:t>x</m:t>
                      </m:r>
                    </m:e>
                  </m:acc>
                </m:e>
                <m:sub>
                  <m:r>
                    <w:rPr>
                      <w:rFonts w:ascii="Cambria Math" w:eastAsia="Times New Roman" w:hAnsi="Cambria Math" w:cs="Arial"/>
                      <w:color w:val="000000"/>
                    </w:rPr>
                    <m:t>1</m:t>
                  </m:r>
                </m:sub>
              </m:sSub>
              <m:r>
                <w:rPr>
                  <w:rFonts w:ascii="Cambria Math" w:eastAsia="Times New Roman" w:hAnsi="Cambria Math" w:cs="Arial"/>
                  <w:color w:val="000000"/>
                </w:rPr>
                <m:t>-</m:t>
              </m:r>
              <m:sSub>
                <m:sSubPr>
                  <m:ctrlPr>
                    <w:rPr>
                      <w:rFonts w:ascii="Cambria Math" w:eastAsia="Times New Roman" w:hAnsi="Cambria Math" w:cs="Arial"/>
                      <w:i/>
                      <w:color w:val="000000"/>
                    </w:rPr>
                  </m:ctrlPr>
                </m:sSubPr>
                <m:e>
                  <m:acc>
                    <m:accPr>
                      <m:chr m:val="̅"/>
                      <m:ctrlPr>
                        <w:rPr>
                          <w:rFonts w:ascii="Cambria Math" w:eastAsia="Times New Roman" w:hAnsi="Cambria Math" w:cs="Arial"/>
                          <w:i/>
                          <w:color w:val="000000"/>
                        </w:rPr>
                      </m:ctrlPr>
                    </m:accPr>
                    <m:e>
                      <m:r>
                        <w:rPr>
                          <w:rFonts w:ascii="Cambria Math" w:eastAsia="Times New Roman" w:hAnsi="Cambria Math" w:cs="Arial"/>
                          <w:color w:val="000000"/>
                        </w:rPr>
                        <m:t>x</m:t>
                      </m:r>
                    </m:e>
                  </m:acc>
                </m:e>
                <m:sub>
                  <m:r>
                    <w:rPr>
                      <w:rFonts w:ascii="Cambria Math" w:eastAsia="Times New Roman" w:hAnsi="Cambria Math" w:cs="Arial"/>
                      <w:color w:val="000000"/>
                    </w:rPr>
                    <m:t>2</m:t>
                  </m:r>
                </m:sub>
              </m:sSub>
            </m:num>
            <m:den>
              <m:r>
                <w:rPr>
                  <w:rFonts w:ascii="Cambria Math" w:eastAsia="Times New Roman" w:hAnsi="Cambria Math" w:cs="Arial"/>
                  <w:color w:val="000000"/>
                </w:rPr>
                <m:t>SE</m:t>
              </m:r>
            </m:den>
          </m:f>
        </m:oMath>
      </m:oMathPara>
    </w:p>
    <w:p w:rsidR="004D3E2B" w:rsidRDefault="004D3E2B" w:rsidP="000B19E2">
      <w:pPr>
        <w:rPr>
          <w:rFonts w:eastAsia="Times New Roman" w:cs="Times New Roman"/>
          <w:color w:val="000000"/>
        </w:rPr>
      </w:pPr>
      <w:r>
        <w:rPr>
          <w:rFonts w:eastAsia="Times New Roman" w:cs="Times New Roman"/>
          <w:color w:val="000000"/>
        </w:rPr>
        <w:t xml:space="preserve">where </w:t>
      </w:r>
      <m:oMath>
        <m:sSub>
          <m:sSubPr>
            <m:ctrlPr>
              <w:rPr>
                <w:rFonts w:ascii="Cambria Math" w:eastAsia="Times New Roman" w:hAnsi="Cambria Math" w:cs="Arial"/>
                <w:i/>
                <w:color w:val="000000"/>
              </w:rPr>
            </m:ctrlPr>
          </m:sSubPr>
          <m:e>
            <m:acc>
              <m:accPr>
                <m:chr m:val="̅"/>
                <m:ctrlPr>
                  <w:rPr>
                    <w:rFonts w:ascii="Cambria Math" w:eastAsia="Times New Roman" w:hAnsi="Cambria Math" w:cs="Arial"/>
                    <w:i/>
                    <w:color w:val="000000"/>
                  </w:rPr>
                </m:ctrlPr>
              </m:accPr>
              <m:e>
                <m:r>
                  <w:rPr>
                    <w:rFonts w:ascii="Cambria Math" w:eastAsia="Times New Roman" w:hAnsi="Cambria Math" w:cs="Arial"/>
                    <w:color w:val="000000"/>
                  </w:rPr>
                  <m:t>x</m:t>
                </m:r>
              </m:e>
            </m:acc>
          </m:e>
          <m:sub>
            <m:r>
              <w:rPr>
                <w:rFonts w:ascii="Cambria Math" w:eastAsia="Times New Roman" w:hAnsi="Cambria Math" w:cs="Arial"/>
                <w:color w:val="000000"/>
              </w:rPr>
              <m:t>1</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acc>
              <m:accPr>
                <m:chr m:val="̅"/>
                <m:ctrlPr>
                  <w:rPr>
                    <w:rFonts w:ascii="Cambria Math" w:eastAsia="Times New Roman" w:hAnsi="Cambria Math" w:cs="Arial"/>
                    <w:i/>
                    <w:color w:val="000000"/>
                  </w:rPr>
                </m:ctrlPr>
              </m:accPr>
              <m:e>
                <m:r>
                  <w:rPr>
                    <w:rFonts w:ascii="Cambria Math" w:eastAsia="Times New Roman" w:hAnsi="Cambria Math" w:cs="Arial"/>
                    <w:color w:val="000000"/>
                  </w:rPr>
                  <m:t>x</m:t>
                </m:r>
              </m:e>
            </m:acc>
          </m:e>
          <m:sub>
            <m:r>
              <w:rPr>
                <w:rFonts w:ascii="Cambria Math" w:eastAsia="Times New Roman" w:hAnsi="Cambria Math" w:cs="Arial"/>
                <w:color w:val="000000"/>
              </w:rPr>
              <m:t>2</m:t>
            </m:r>
          </m:sub>
        </m:sSub>
      </m:oMath>
      <w:r>
        <w:rPr>
          <w:rFonts w:eastAsia="Times New Roman" w:cs="Times New Roman"/>
          <w:color w:val="000000"/>
        </w:rPr>
        <w:t xml:space="preserve"> are the sample means of the two samples, and SE is the standard error (similar to standard deviation, but for [in this case] the difference of sample means instead of the raw data).</w:t>
      </w:r>
    </w:p>
    <w:p w:rsidR="004D3E2B" w:rsidRPr="00537951" w:rsidRDefault="00A3319C" w:rsidP="00537951">
      <w:pPr>
        <w:pStyle w:val="ListParagraph"/>
        <w:numPr>
          <w:ilvl w:val="0"/>
          <w:numId w:val="7"/>
        </w:numPr>
        <w:rPr>
          <w:rFonts w:eastAsia="Times New Roman" w:cs="Times New Roman"/>
        </w:rPr>
      </w:pPr>
      <w:r w:rsidRPr="00537951">
        <w:rPr>
          <w:rFonts w:eastAsia="Times New Roman" w:cs="Times New Roman"/>
        </w:rPr>
        <w:t>The standard error is</w:t>
      </w:r>
    </w:p>
    <w:p w:rsidR="00A3319C" w:rsidRPr="00A3319C" w:rsidRDefault="00A3319C" w:rsidP="000B19E2">
      <w:pPr>
        <w:rPr>
          <w:rFonts w:eastAsia="Times New Roman" w:cs="Times New Roman"/>
          <w:color w:val="000000"/>
        </w:rPr>
      </w:pPr>
      <m:oMathPara>
        <m:oMath>
          <m:r>
            <w:rPr>
              <w:rFonts w:ascii="Cambria Math" w:eastAsia="Times New Roman" w:hAnsi="Cambria Math" w:cs="Arial"/>
              <w:color w:val="000000"/>
            </w:rPr>
            <m:t>SE</m:t>
          </m:r>
          <m:r>
            <w:rPr>
              <w:rFonts w:ascii="Cambria Math" w:eastAsia="Times New Roman" w:hAnsi="Cambria Math" w:cs="Arial"/>
              <w:color w:val="000000"/>
            </w:rPr>
            <m:t>=</m:t>
          </m:r>
          <m:rad>
            <m:radPr>
              <m:degHide m:val="1"/>
              <m:ctrlPr>
                <w:rPr>
                  <w:rFonts w:ascii="Cambria Math" w:eastAsia="Times New Roman" w:hAnsi="Cambria Math" w:cs="Arial"/>
                  <w:i/>
                  <w:color w:val="000000"/>
                </w:rPr>
              </m:ctrlPr>
            </m:radPr>
            <m:deg/>
            <m:e>
              <m:f>
                <m:fPr>
                  <m:ctrlPr>
                    <w:rPr>
                      <w:rFonts w:ascii="Cambria Math" w:eastAsia="Times New Roman" w:hAnsi="Cambria Math" w:cs="Arial"/>
                      <w:i/>
                      <w:color w:val="000000"/>
                    </w:rPr>
                  </m:ctrlPr>
                </m:fPr>
                <m:num>
                  <m:sSubSup>
                    <m:sSubSupPr>
                      <m:ctrlPr>
                        <w:rPr>
                          <w:rFonts w:ascii="Cambria Math" w:eastAsia="Times New Roman" w:hAnsi="Cambria Math" w:cs="Arial"/>
                          <w:i/>
                          <w:color w:val="000000"/>
                        </w:rPr>
                      </m:ctrlPr>
                    </m:sSubSupPr>
                    <m:e>
                      <m:r>
                        <w:rPr>
                          <w:rFonts w:ascii="Cambria Math" w:eastAsia="Times New Roman" w:hAnsi="Cambria Math" w:cs="Arial"/>
                          <w:color w:val="000000"/>
                        </w:rPr>
                        <m:t>s</m:t>
                      </m:r>
                    </m:e>
                    <m:sub>
                      <m:r>
                        <w:rPr>
                          <w:rFonts w:ascii="Cambria Math" w:eastAsia="Times New Roman" w:hAnsi="Cambria Math" w:cs="Arial"/>
                          <w:color w:val="000000"/>
                        </w:rPr>
                        <m:t>1</m:t>
                      </m:r>
                    </m:sub>
                    <m:sup>
                      <m:r>
                        <w:rPr>
                          <w:rFonts w:ascii="Cambria Math" w:eastAsia="Times New Roman" w:hAnsi="Cambria Math" w:cs="Arial"/>
                          <w:color w:val="000000"/>
                        </w:rPr>
                        <m:t>2</m:t>
                      </m:r>
                    </m:sup>
                  </m:sSubSup>
                </m:num>
                <m:den>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1</m:t>
                      </m:r>
                    </m:sub>
                  </m:sSub>
                </m:den>
              </m:f>
              <m:r>
                <w:rPr>
                  <w:rFonts w:ascii="Cambria Math" w:eastAsia="Times New Roman" w:hAnsi="Cambria Math" w:cs="Arial"/>
                  <w:color w:val="000000"/>
                </w:rPr>
                <m:t>+</m:t>
              </m:r>
              <m:f>
                <m:fPr>
                  <m:ctrlPr>
                    <w:rPr>
                      <w:rFonts w:ascii="Cambria Math" w:eastAsia="Times New Roman" w:hAnsi="Cambria Math" w:cs="Arial"/>
                      <w:i/>
                      <w:color w:val="000000"/>
                    </w:rPr>
                  </m:ctrlPr>
                </m:fPr>
                <m:num>
                  <m:sSubSup>
                    <m:sSubSupPr>
                      <m:ctrlPr>
                        <w:rPr>
                          <w:rFonts w:ascii="Cambria Math" w:eastAsia="Times New Roman" w:hAnsi="Cambria Math" w:cs="Arial"/>
                          <w:i/>
                          <w:color w:val="000000"/>
                        </w:rPr>
                      </m:ctrlPr>
                    </m:sSubSupPr>
                    <m:e>
                      <m:r>
                        <w:rPr>
                          <w:rFonts w:ascii="Cambria Math" w:eastAsia="Times New Roman" w:hAnsi="Cambria Math" w:cs="Arial"/>
                          <w:color w:val="000000"/>
                        </w:rPr>
                        <m:t>s</m:t>
                      </m:r>
                    </m:e>
                    <m:sub>
                      <m:r>
                        <w:rPr>
                          <w:rFonts w:ascii="Cambria Math" w:eastAsia="Times New Roman" w:hAnsi="Cambria Math" w:cs="Arial"/>
                          <w:color w:val="000000"/>
                        </w:rPr>
                        <m:t>2</m:t>
                      </m:r>
                    </m:sub>
                    <m:sup>
                      <m:r>
                        <w:rPr>
                          <w:rFonts w:ascii="Cambria Math" w:eastAsia="Times New Roman" w:hAnsi="Cambria Math" w:cs="Arial"/>
                          <w:color w:val="000000"/>
                        </w:rPr>
                        <m:t>2</m:t>
                      </m:r>
                    </m:sup>
                  </m:sSubSup>
                </m:num>
                <m:den>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2</m:t>
                      </m:r>
                    </m:sub>
                  </m:sSub>
                </m:den>
              </m:f>
            </m:e>
          </m:rad>
        </m:oMath>
      </m:oMathPara>
    </w:p>
    <w:p w:rsidR="00A3319C" w:rsidRDefault="00A3319C" w:rsidP="000B19E2">
      <w:pPr>
        <w:rPr>
          <w:rFonts w:eastAsia="Times New Roman" w:cs="Times New Roman"/>
          <w:color w:val="000000"/>
        </w:rPr>
      </w:pPr>
      <w:r>
        <w:rPr>
          <w:rFonts w:eastAsia="Times New Roman" w:cs="Times New Roman"/>
          <w:color w:val="000000"/>
        </w:rPr>
        <w:t xml:space="preserve">where </w:t>
      </w:r>
      <m:oMath>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1</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2</m:t>
            </m:r>
          </m:sub>
        </m:sSub>
      </m:oMath>
      <w:r>
        <w:rPr>
          <w:rFonts w:eastAsia="Times New Roman" w:cs="Times New Roman"/>
          <w:color w:val="000000"/>
        </w:rPr>
        <w:t xml:space="preserve"> are the sample sizes and </w:t>
      </w:r>
      <m:oMath>
        <m:sSub>
          <m:sSubPr>
            <m:ctrlPr>
              <w:rPr>
                <w:rFonts w:ascii="Cambria Math" w:eastAsia="Times New Roman" w:hAnsi="Cambria Math" w:cs="Arial"/>
                <w:i/>
                <w:color w:val="000000"/>
              </w:rPr>
            </m:ctrlPr>
          </m:sSubPr>
          <m:e>
            <m:r>
              <w:rPr>
                <w:rFonts w:ascii="Cambria Math" w:eastAsia="Times New Roman" w:hAnsi="Cambria Math" w:cs="Arial"/>
                <w:color w:val="000000"/>
              </w:rPr>
              <m:t>s</m:t>
            </m:r>
          </m:e>
          <m:sub>
            <m:r>
              <w:rPr>
                <w:rFonts w:ascii="Cambria Math" w:eastAsia="Times New Roman" w:hAnsi="Cambria Math" w:cs="Arial"/>
                <w:color w:val="000000"/>
              </w:rPr>
              <m:t>1</m:t>
            </m:r>
          </m:sub>
        </m:sSub>
        <m:r>
          <w:rPr>
            <w:rFonts w:ascii="Cambria Math" w:eastAsia="Times New Roman" w:hAnsi="Cambria Math" w:cs="Arial"/>
            <w:color w:val="000000"/>
          </w:rPr>
          <m:t xml:space="preserve">, </m:t>
        </m:r>
        <m:sSub>
          <m:sSubPr>
            <m:ctrlPr>
              <w:rPr>
                <w:rFonts w:ascii="Cambria Math" w:eastAsia="Times New Roman" w:hAnsi="Cambria Math" w:cs="Arial"/>
                <w:i/>
                <w:color w:val="000000"/>
              </w:rPr>
            </m:ctrlPr>
          </m:sSubPr>
          <m:e>
            <m:r>
              <w:rPr>
                <w:rFonts w:ascii="Cambria Math" w:eastAsia="Times New Roman" w:hAnsi="Cambria Math" w:cs="Arial"/>
                <w:color w:val="000000"/>
              </w:rPr>
              <m:t>s</m:t>
            </m:r>
          </m:e>
          <m:sub>
            <m:r>
              <w:rPr>
                <w:rFonts w:ascii="Cambria Math" w:eastAsia="Times New Roman" w:hAnsi="Cambria Math" w:cs="Arial"/>
                <w:color w:val="000000"/>
              </w:rPr>
              <m:t>2</m:t>
            </m:r>
          </m:sub>
        </m:sSub>
      </m:oMath>
      <w:r>
        <w:rPr>
          <w:rFonts w:eastAsia="Times New Roman" w:cs="Times New Roman"/>
          <w:color w:val="000000"/>
        </w:rPr>
        <w:t xml:space="preserve"> are the sample standard deviations.  (This approach uses Welch’s t-test, which does not assume that the two populations have equal variances.)</w:t>
      </w:r>
    </w:p>
    <w:p w:rsidR="00A3319C" w:rsidRPr="00537951" w:rsidRDefault="00A3319C" w:rsidP="00537951">
      <w:pPr>
        <w:pStyle w:val="ListParagraph"/>
        <w:numPr>
          <w:ilvl w:val="0"/>
          <w:numId w:val="7"/>
        </w:numPr>
        <w:rPr>
          <w:rFonts w:eastAsia="Times New Roman" w:cs="Times New Roman"/>
          <w:color w:val="000000"/>
        </w:rPr>
      </w:pPr>
      <w:r w:rsidRPr="00537951">
        <w:rPr>
          <w:rFonts w:eastAsia="Times New Roman" w:cs="Times New Roman"/>
          <w:color w:val="000000"/>
        </w:rPr>
        <w:t>The p-value is</w:t>
      </w:r>
    </w:p>
    <w:p w:rsidR="00A3319C" w:rsidRPr="00A3319C" w:rsidRDefault="00A3319C" w:rsidP="000B19E2">
      <w:pPr>
        <w:rPr>
          <w:rFonts w:eastAsia="Times New Roman" w:cs="Times New Roman"/>
          <w:color w:val="000000"/>
        </w:rPr>
      </w:pPr>
      <m:oMathPara>
        <m:oMath>
          <m:r>
            <w:rPr>
              <w:rFonts w:ascii="Cambria Math" w:eastAsia="Times New Roman" w:hAnsi="Cambria Math" w:cs="Times New Roman"/>
              <w:color w:val="000000"/>
            </w:rPr>
            <m:t>p=2*pt(-|t|, df)</m:t>
          </m:r>
        </m:oMath>
      </m:oMathPara>
    </w:p>
    <w:p w:rsidR="00A3319C" w:rsidRPr="00A3319C" w:rsidRDefault="00A3319C" w:rsidP="000B19E2">
      <w:pPr>
        <w:rPr>
          <w:rFonts w:eastAsia="Times New Roman" w:cs="Times New Roman"/>
          <w:color w:val="000000"/>
        </w:rPr>
      </w:pPr>
      <w:r>
        <w:rPr>
          <w:rFonts w:eastAsia="Times New Roman" w:cs="Times New Roman"/>
          <w:color w:val="000000"/>
        </w:rPr>
        <w:t xml:space="preserve">where </w:t>
      </w:r>
      <m:oMath>
        <m:r>
          <w:rPr>
            <w:rFonts w:ascii="Cambria Math" w:eastAsia="Times New Roman" w:hAnsi="Cambria Math" w:cs="Times New Roman"/>
            <w:color w:val="000000"/>
          </w:rPr>
          <m:t>-|t|</m:t>
        </m:r>
      </m:oMath>
      <w:r>
        <w:rPr>
          <w:rFonts w:eastAsia="Times New Roman" w:cs="Times New Roman"/>
          <w:color w:val="000000"/>
        </w:rPr>
        <w:t xml:space="preserve"> is the negative absolute value of </w:t>
      </w:r>
      <w:r>
        <w:rPr>
          <w:rFonts w:eastAsia="Times New Roman" w:cs="Times New Roman"/>
          <w:i/>
          <w:color w:val="000000"/>
        </w:rPr>
        <w:t>t</w:t>
      </w:r>
      <w:r>
        <w:rPr>
          <w:rFonts w:eastAsia="Times New Roman" w:cs="Times New Roman"/>
          <w:color w:val="000000"/>
        </w:rPr>
        <w:t xml:space="preserve">, the test statistic, </w:t>
      </w:r>
      <w:r>
        <w:rPr>
          <w:rFonts w:eastAsia="Times New Roman" w:cs="Times New Roman"/>
          <w:i/>
          <w:color w:val="000000"/>
        </w:rPr>
        <w:t>df</w:t>
      </w:r>
      <w:r>
        <w:rPr>
          <w:rFonts w:eastAsia="Times New Roman" w:cs="Times New Roman"/>
          <w:color w:val="000000"/>
        </w:rPr>
        <w:t xml:space="preserve"> is the number of degrees of freedom, and </w:t>
      </w:r>
      <w:r>
        <w:rPr>
          <w:rFonts w:eastAsia="Times New Roman" w:cs="Times New Roman"/>
          <w:i/>
          <w:color w:val="000000"/>
        </w:rPr>
        <w:t>pt</w:t>
      </w:r>
      <w:r>
        <w:rPr>
          <w:rFonts w:eastAsia="Times New Roman" w:cs="Times New Roman"/>
          <w:color w:val="000000"/>
        </w:rPr>
        <w:t xml:space="preserve">() is the R function </w:t>
      </w:r>
      <w:r>
        <w:rPr>
          <w:rFonts w:eastAsia="Times New Roman" w:cs="Times New Roman"/>
          <w:i/>
          <w:color w:val="000000"/>
        </w:rPr>
        <w:t>pt</w:t>
      </w:r>
      <w:r>
        <w:rPr>
          <w:rFonts w:eastAsia="Times New Roman" w:cs="Times New Roman"/>
          <w:color w:val="000000"/>
        </w:rPr>
        <w:t>().</w:t>
      </w:r>
    </w:p>
    <w:p w:rsidR="00A3319C" w:rsidRPr="00537951" w:rsidRDefault="00A3319C" w:rsidP="00537951">
      <w:pPr>
        <w:pStyle w:val="ListParagraph"/>
        <w:numPr>
          <w:ilvl w:val="0"/>
          <w:numId w:val="7"/>
        </w:numPr>
        <w:rPr>
          <w:rFonts w:eastAsia="Times New Roman" w:cs="Times New Roman"/>
          <w:color w:val="000000"/>
        </w:rPr>
      </w:pPr>
      <w:r w:rsidRPr="00537951">
        <w:rPr>
          <w:rFonts w:eastAsia="Times New Roman" w:cs="Times New Roman"/>
          <w:color w:val="000000"/>
        </w:rPr>
        <w:t>The degrees of freedom are</w:t>
      </w:r>
    </w:p>
    <w:p w:rsidR="00A3319C" w:rsidRPr="004D3E2B" w:rsidRDefault="00A3319C" w:rsidP="000B19E2">
      <w:pPr>
        <w:rPr>
          <w:rFonts w:eastAsia="Times New Roman" w:cs="Times New Roman"/>
        </w:rPr>
      </w:pPr>
      <m:oMathPara>
        <m:oMath>
          <m:r>
            <w:rPr>
              <w:rFonts w:ascii="Cambria Math" w:eastAsia="Times New Roman" w:hAnsi="Cambria Math" w:cs="Times New Roman"/>
              <w:color w:val="000000"/>
            </w:rPr>
            <m:t>df</m:t>
          </m:r>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f>
                        <m:fPr>
                          <m:ctrlPr>
                            <w:rPr>
                              <w:rFonts w:ascii="Cambria Math" w:eastAsia="Times New Roman" w:hAnsi="Cambria Math" w:cs="Arial"/>
                              <w:i/>
                              <w:color w:val="000000"/>
                            </w:rPr>
                          </m:ctrlPr>
                        </m:fPr>
                        <m:num>
                          <m:sSubSup>
                            <m:sSubSupPr>
                              <m:ctrlPr>
                                <w:rPr>
                                  <w:rFonts w:ascii="Cambria Math" w:eastAsia="Times New Roman" w:hAnsi="Cambria Math" w:cs="Arial"/>
                                  <w:i/>
                                  <w:color w:val="000000"/>
                                </w:rPr>
                              </m:ctrlPr>
                            </m:sSubSupPr>
                            <m:e>
                              <m:r>
                                <w:rPr>
                                  <w:rFonts w:ascii="Cambria Math" w:eastAsia="Times New Roman" w:hAnsi="Cambria Math" w:cs="Arial"/>
                                  <w:color w:val="000000"/>
                                </w:rPr>
                                <m:t>s</m:t>
                              </m:r>
                            </m:e>
                            <m:sub>
                              <m:r>
                                <w:rPr>
                                  <w:rFonts w:ascii="Cambria Math" w:eastAsia="Times New Roman" w:hAnsi="Cambria Math" w:cs="Arial"/>
                                  <w:color w:val="000000"/>
                                </w:rPr>
                                <m:t>1</m:t>
                              </m:r>
                            </m:sub>
                            <m:sup>
                              <m:r>
                                <w:rPr>
                                  <w:rFonts w:ascii="Cambria Math" w:eastAsia="Times New Roman" w:hAnsi="Cambria Math" w:cs="Arial"/>
                                  <w:color w:val="000000"/>
                                </w:rPr>
                                <m:t>2</m:t>
                              </m:r>
                            </m:sup>
                          </m:sSubSup>
                        </m:num>
                        <m:den>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1</m:t>
                              </m:r>
                            </m:sub>
                          </m:sSub>
                        </m:den>
                      </m:f>
                      <m:r>
                        <w:rPr>
                          <w:rFonts w:ascii="Cambria Math" w:eastAsia="Times New Roman" w:hAnsi="Cambria Math" w:cs="Arial"/>
                          <w:color w:val="000000"/>
                        </w:rPr>
                        <m:t>+</m:t>
                      </m:r>
                      <m:f>
                        <m:fPr>
                          <m:ctrlPr>
                            <w:rPr>
                              <w:rFonts w:ascii="Cambria Math" w:eastAsia="Times New Roman" w:hAnsi="Cambria Math" w:cs="Arial"/>
                              <w:i/>
                              <w:color w:val="000000"/>
                            </w:rPr>
                          </m:ctrlPr>
                        </m:fPr>
                        <m:num>
                          <m:sSubSup>
                            <m:sSubSupPr>
                              <m:ctrlPr>
                                <w:rPr>
                                  <w:rFonts w:ascii="Cambria Math" w:eastAsia="Times New Roman" w:hAnsi="Cambria Math" w:cs="Arial"/>
                                  <w:i/>
                                  <w:color w:val="000000"/>
                                </w:rPr>
                              </m:ctrlPr>
                            </m:sSubSupPr>
                            <m:e>
                              <m:r>
                                <w:rPr>
                                  <w:rFonts w:ascii="Cambria Math" w:eastAsia="Times New Roman" w:hAnsi="Cambria Math" w:cs="Arial"/>
                                  <w:color w:val="000000"/>
                                </w:rPr>
                                <m:t>s</m:t>
                              </m:r>
                            </m:e>
                            <m:sub>
                              <m:r>
                                <w:rPr>
                                  <w:rFonts w:ascii="Cambria Math" w:eastAsia="Times New Roman" w:hAnsi="Cambria Math" w:cs="Arial"/>
                                  <w:color w:val="000000"/>
                                </w:rPr>
                                <m:t>2</m:t>
                              </m:r>
                            </m:sub>
                            <m:sup>
                              <m:r>
                                <w:rPr>
                                  <w:rFonts w:ascii="Cambria Math" w:eastAsia="Times New Roman" w:hAnsi="Cambria Math" w:cs="Arial"/>
                                  <w:color w:val="000000"/>
                                </w:rPr>
                                <m:t>2</m:t>
                              </m:r>
                            </m:sup>
                          </m:sSubSup>
                        </m:num>
                        <m:den>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2</m:t>
                              </m:r>
                            </m:sub>
                          </m:sSub>
                        </m:den>
                      </m:f>
                    </m:e>
                  </m:d>
                </m:e>
                <m:sup>
                  <m:r>
                    <w:rPr>
                      <w:rFonts w:ascii="Cambria Math" w:eastAsia="Times New Roman" w:hAnsi="Cambria Math" w:cs="Times New Roman"/>
                      <w:color w:val="000000"/>
                    </w:rPr>
                    <m:t>2</m:t>
                  </m:r>
                </m:sup>
              </m:sSup>
            </m:num>
            <m:den>
              <m:f>
                <m:fPr>
                  <m:ctrlPr>
                    <w:rPr>
                      <w:rFonts w:ascii="Cambria Math" w:eastAsia="Times New Roman" w:hAnsi="Cambria Math" w:cs="Times New Roman"/>
                      <w:i/>
                      <w:color w:val="000000"/>
                    </w:rPr>
                  </m:ctrlPr>
                </m:fPr>
                <m:num>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f>
                            <m:fPr>
                              <m:ctrlPr>
                                <w:rPr>
                                  <w:rFonts w:ascii="Cambria Math" w:eastAsia="Times New Roman" w:hAnsi="Cambria Math" w:cs="Arial"/>
                                  <w:i/>
                                  <w:color w:val="000000"/>
                                </w:rPr>
                              </m:ctrlPr>
                            </m:fPr>
                            <m:num>
                              <m:sSubSup>
                                <m:sSubSupPr>
                                  <m:ctrlPr>
                                    <w:rPr>
                                      <w:rFonts w:ascii="Cambria Math" w:eastAsia="Times New Roman" w:hAnsi="Cambria Math" w:cs="Arial"/>
                                      <w:i/>
                                      <w:color w:val="000000"/>
                                    </w:rPr>
                                  </m:ctrlPr>
                                </m:sSubSupPr>
                                <m:e>
                                  <m:r>
                                    <w:rPr>
                                      <w:rFonts w:ascii="Cambria Math" w:eastAsia="Times New Roman" w:hAnsi="Cambria Math" w:cs="Arial"/>
                                      <w:color w:val="000000"/>
                                    </w:rPr>
                                    <m:t>s</m:t>
                                  </m:r>
                                </m:e>
                                <m:sub>
                                  <m:r>
                                    <w:rPr>
                                      <w:rFonts w:ascii="Cambria Math" w:eastAsia="Times New Roman" w:hAnsi="Cambria Math" w:cs="Arial"/>
                                      <w:color w:val="000000"/>
                                    </w:rPr>
                                    <m:t>1</m:t>
                                  </m:r>
                                </m:sub>
                                <m:sup>
                                  <m:r>
                                    <w:rPr>
                                      <w:rFonts w:ascii="Cambria Math" w:eastAsia="Times New Roman" w:hAnsi="Cambria Math" w:cs="Arial"/>
                                      <w:color w:val="000000"/>
                                    </w:rPr>
                                    <m:t>2</m:t>
                                  </m:r>
                                </m:sup>
                              </m:sSubSup>
                            </m:num>
                            <m:den>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1</m:t>
                                  </m:r>
                                </m:sub>
                              </m:sSub>
                            </m:den>
                          </m:f>
                        </m:e>
                      </m:d>
                    </m:e>
                    <m:sup>
                      <m:r>
                        <w:rPr>
                          <w:rFonts w:ascii="Cambria Math" w:eastAsia="Times New Roman" w:hAnsi="Cambria Math" w:cs="Times New Roman"/>
                          <w:color w:val="000000"/>
                        </w:rPr>
                        <m:t>2</m:t>
                      </m:r>
                    </m:sup>
                  </m:sSup>
                </m:num>
                <m:den>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1</m:t>
                      </m:r>
                    </m:sub>
                  </m:sSub>
                  <m:r>
                    <w:rPr>
                      <w:rFonts w:ascii="Cambria Math" w:eastAsia="Times New Roman" w:hAnsi="Cambria Math" w:cs="Arial"/>
                      <w:color w:val="000000"/>
                    </w:rPr>
                    <m:t>-1</m:t>
                  </m:r>
                </m:den>
              </m:f>
              <m:r>
                <w:rPr>
                  <w:rFonts w:ascii="Cambria Math" w:eastAsia="Times New Roman" w:hAnsi="Cambria Math" w:cs="Times New Roman"/>
                  <w:color w:val="000000"/>
                </w:rPr>
                <m:t>+</m:t>
              </m:r>
              <m:f>
                <m:fPr>
                  <m:ctrlPr>
                    <w:rPr>
                      <w:rFonts w:ascii="Cambria Math" w:eastAsia="Times New Roman" w:hAnsi="Cambria Math" w:cs="Times New Roman"/>
                      <w:i/>
                      <w:color w:val="000000"/>
                    </w:rPr>
                  </m:ctrlPr>
                </m:fPr>
                <m:num>
                  <m:sSup>
                    <m:sSupPr>
                      <m:ctrlPr>
                        <w:rPr>
                          <w:rFonts w:ascii="Cambria Math" w:eastAsia="Times New Roman" w:hAnsi="Cambria Math" w:cs="Times New Roman"/>
                          <w:i/>
                          <w:color w:val="000000"/>
                        </w:rPr>
                      </m:ctrlPr>
                    </m:sSupPr>
                    <m:e>
                      <m:d>
                        <m:dPr>
                          <m:ctrlPr>
                            <w:rPr>
                              <w:rFonts w:ascii="Cambria Math" w:eastAsia="Times New Roman" w:hAnsi="Cambria Math" w:cs="Times New Roman"/>
                              <w:i/>
                              <w:color w:val="000000"/>
                            </w:rPr>
                          </m:ctrlPr>
                        </m:dPr>
                        <m:e>
                          <m:f>
                            <m:fPr>
                              <m:ctrlPr>
                                <w:rPr>
                                  <w:rFonts w:ascii="Cambria Math" w:eastAsia="Times New Roman" w:hAnsi="Cambria Math" w:cs="Arial"/>
                                  <w:i/>
                                  <w:color w:val="000000"/>
                                </w:rPr>
                              </m:ctrlPr>
                            </m:fPr>
                            <m:num>
                              <m:sSubSup>
                                <m:sSubSupPr>
                                  <m:ctrlPr>
                                    <w:rPr>
                                      <w:rFonts w:ascii="Cambria Math" w:eastAsia="Times New Roman" w:hAnsi="Cambria Math" w:cs="Arial"/>
                                      <w:i/>
                                      <w:color w:val="000000"/>
                                    </w:rPr>
                                  </m:ctrlPr>
                                </m:sSubSupPr>
                                <m:e>
                                  <m:r>
                                    <w:rPr>
                                      <w:rFonts w:ascii="Cambria Math" w:eastAsia="Times New Roman" w:hAnsi="Cambria Math" w:cs="Arial"/>
                                      <w:color w:val="000000"/>
                                    </w:rPr>
                                    <m:t>s</m:t>
                                  </m:r>
                                </m:e>
                                <m:sub>
                                  <m:r>
                                    <w:rPr>
                                      <w:rFonts w:ascii="Cambria Math" w:eastAsia="Times New Roman" w:hAnsi="Cambria Math" w:cs="Arial"/>
                                      <w:color w:val="000000"/>
                                    </w:rPr>
                                    <m:t>2</m:t>
                                  </m:r>
                                </m:sub>
                                <m:sup>
                                  <m:r>
                                    <w:rPr>
                                      <w:rFonts w:ascii="Cambria Math" w:eastAsia="Times New Roman" w:hAnsi="Cambria Math" w:cs="Arial"/>
                                      <w:color w:val="000000"/>
                                    </w:rPr>
                                    <m:t>2</m:t>
                                  </m:r>
                                </m:sup>
                              </m:sSubSup>
                            </m:num>
                            <m:den>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2</m:t>
                                  </m:r>
                                </m:sub>
                              </m:sSub>
                            </m:den>
                          </m:f>
                        </m:e>
                      </m:d>
                    </m:e>
                    <m:sup>
                      <m:r>
                        <w:rPr>
                          <w:rFonts w:ascii="Cambria Math" w:eastAsia="Times New Roman" w:hAnsi="Cambria Math" w:cs="Times New Roman"/>
                          <w:color w:val="000000"/>
                        </w:rPr>
                        <m:t>2</m:t>
                      </m:r>
                    </m:sup>
                  </m:sSup>
                </m:num>
                <m:den>
                  <m:sSub>
                    <m:sSubPr>
                      <m:ctrlPr>
                        <w:rPr>
                          <w:rFonts w:ascii="Cambria Math" w:eastAsia="Times New Roman" w:hAnsi="Cambria Math" w:cs="Arial"/>
                          <w:i/>
                          <w:color w:val="000000"/>
                        </w:rPr>
                      </m:ctrlPr>
                    </m:sSubPr>
                    <m:e>
                      <m:r>
                        <w:rPr>
                          <w:rFonts w:ascii="Cambria Math" w:eastAsia="Times New Roman" w:hAnsi="Cambria Math" w:cs="Arial"/>
                          <w:color w:val="000000"/>
                        </w:rPr>
                        <m:t>n</m:t>
                      </m:r>
                    </m:e>
                    <m:sub>
                      <m:r>
                        <w:rPr>
                          <w:rFonts w:ascii="Cambria Math" w:eastAsia="Times New Roman" w:hAnsi="Cambria Math" w:cs="Arial"/>
                          <w:color w:val="000000"/>
                        </w:rPr>
                        <m:t>2</m:t>
                      </m:r>
                    </m:sub>
                  </m:sSub>
                  <m:r>
                    <w:rPr>
                      <w:rFonts w:ascii="Cambria Math" w:eastAsia="Times New Roman" w:hAnsi="Cambria Math" w:cs="Arial"/>
                      <w:color w:val="000000"/>
                    </w:rPr>
                    <m:t>-1</m:t>
                  </m:r>
                </m:den>
              </m:f>
            </m:den>
          </m:f>
        </m:oMath>
      </m:oMathPara>
    </w:p>
    <w:p w:rsidR="00537951" w:rsidRPr="00537951" w:rsidRDefault="00537951" w:rsidP="00537951">
      <w:pPr>
        <w:pStyle w:val="ListParagraph"/>
        <w:numPr>
          <w:ilvl w:val="0"/>
          <w:numId w:val="7"/>
        </w:numPr>
        <w:rPr>
          <w:rFonts w:eastAsia="Times New Roman" w:cs="Times New Roman"/>
        </w:rPr>
      </w:pPr>
      <w:r w:rsidRPr="00537951">
        <w:rPr>
          <w:rFonts w:eastAsia="Times New Roman" w:cs="Times New Roman"/>
        </w:rPr>
        <w:t>Use additional functions as needed to organize your work.</w:t>
      </w:r>
    </w:p>
    <w:p w:rsidR="00537951" w:rsidRDefault="00537951" w:rsidP="00537951">
      <w:pPr>
        <w:pStyle w:val="ListParagraph"/>
        <w:numPr>
          <w:ilvl w:val="0"/>
          <w:numId w:val="8"/>
        </w:numPr>
        <w:rPr>
          <w:rFonts w:eastAsia="Times New Roman" w:cs="Arial"/>
          <w:color w:val="000000"/>
        </w:rPr>
      </w:pPr>
      <w:r>
        <w:rPr>
          <w:rFonts w:eastAsia="Times New Roman" w:cs="Arial"/>
          <w:color w:val="000000"/>
        </w:rPr>
        <w:t>Your function should not assume the existence of any variables which are not used as arguments of the function.</w:t>
      </w:r>
    </w:p>
    <w:p w:rsidR="00537951" w:rsidRDefault="00537951" w:rsidP="000B19E2">
      <w:pPr>
        <w:rPr>
          <w:rFonts w:eastAsia="Times New Roman" w:cs="Times New Roman"/>
        </w:rPr>
      </w:pPr>
    </w:p>
    <w:p w:rsidR="00537951" w:rsidRDefault="00537951" w:rsidP="000B19E2">
      <w:pPr>
        <w:rPr>
          <w:rFonts w:eastAsia="Times New Roman" w:cs="Times New Roman"/>
        </w:rPr>
      </w:pPr>
      <w:r>
        <w:rPr>
          <w:rFonts w:eastAsia="Times New Roman" w:cs="Times New Roman"/>
        </w:rPr>
        <w:t>d. Test your function by comparing it to t.test() on a pair of samples.  You may wish to use rnorm() to generate random data from a normal distribution.  If the p-value from your function doesn’t match the p-value from t.test(), then revise your code from part c.</w:t>
      </w:r>
    </w:p>
    <w:p w:rsidR="00537951" w:rsidRDefault="00537951" w:rsidP="000B19E2">
      <w:pPr>
        <w:rPr>
          <w:rFonts w:eastAsia="Times New Roman" w:cs="Times New Roman"/>
        </w:rPr>
      </w:pPr>
    </w:p>
    <w:p w:rsidR="00537951" w:rsidRDefault="00537951" w:rsidP="000B19E2">
      <w:pPr>
        <w:rPr>
          <w:rFonts w:eastAsia="Times New Roman" w:cs="Times New Roman"/>
        </w:rPr>
      </w:pPr>
      <w:r>
        <w:rPr>
          <w:rFonts w:eastAsia="Times New Roman" w:cs="Times New Roman"/>
        </w:rPr>
        <w:lastRenderedPageBreak/>
        <w:t>e. Apply your function to assess whether it is plausible that Hancock was A Mourner.  Write your conclusion as a sentence.</w:t>
      </w:r>
    </w:p>
    <w:p w:rsidR="000B19E2" w:rsidRPr="002E7172" w:rsidRDefault="002E7172" w:rsidP="000B19E2">
      <w:pPr>
        <w:rPr>
          <w:rFonts w:eastAsia="Times New Roman" w:cs="Times New Roman"/>
        </w:rPr>
      </w:pPr>
      <w:r>
        <w:rPr>
          <w:rFonts w:eastAsia="Times New Roman" w:cs="Times New Roman"/>
        </w:rPr>
        <w:t>Note</w:t>
      </w:r>
      <w:r w:rsidR="00D9561F" w:rsidRPr="002E7172">
        <w:rPr>
          <w:rFonts w:eastAsia="Times New Roman" w:cs="Times New Roman"/>
        </w:rPr>
        <w:t>:  The null hypothesis for a 2-sample t-test of this question is</w:t>
      </w:r>
    </w:p>
    <w:p w:rsidR="00D9561F" w:rsidRPr="002E7172" w:rsidRDefault="009E5BE7" w:rsidP="000B19E2">
      <w:pPr>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0</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Mourner</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Hancock</m:t>
              </m:r>
            </m:sub>
          </m:sSub>
        </m:oMath>
      </m:oMathPara>
    </w:p>
    <w:p w:rsidR="00D9561F" w:rsidRPr="002E7172" w:rsidRDefault="00D9561F" w:rsidP="000B19E2">
      <w:pPr>
        <w:rPr>
          <w:rFonts w:eastAsia="Times New Roman" w:cs="Times New Roman"/>
        </w:rPr>
      </w:pPr>
      <w:r w:rsidRPr="002E7172">
        <w:rPr>
          <w:rFonts w:eastAsia="Times New Roman" w:cs="Times New Roman"/>
        </w:rPr>
        <w:t xml:space="preserve">i.e., that A Mourner and Hancock have the </w:t>
      </w:r>
      <w:r w:rsidRPr="002E7172">
        <w:rPr>
          <w:rFonts w:eastAsia="Times New Roman" w:cs="Times New Roman"/>
          <w:i/>
        </w:rPr>
        <w:t>same</w:t>
      </w:r>
      <w:r w:rsidRPr="002E7172">
        <w:rPr>
          <w:rFonts w:eastAsia="Times New Roman" w:cs="Times New Roman"/>
        </w:rPr>
        <w:t xml:space="preserve"> mean word length.  In other words, the null hypothesis is that it </w:t>
      </w:r>
      <w:r w:rsidRPr="002E7172">
        <w:rPr>
          <w:rFonts w:eastAsia="Times New Roman" w:cs="Times New Roman"/>
          <w:i/>
        </w:rPr>
        <w:t>is</w:t>
      </w:r>
      <w:r w:rsidRPr="002E7172">
        <w:rPr>
          <w:rFonts w:eastAsia="Times New Roman" w:cs="Times New Roman"/>
        </w:rPr>
        <w:t xml:space="preserve"> plausible that Hancock was “A Mourner.”</w:t>
      </w:r>
    </w:p>
    <w:p w:rsidR="00D9561F" w:rsidRPr="002E7172" w:rsidRDefault="00D9561F" w:rsidP="00EC19DC">
      <w:pPr>
        <w:rPr>
          <w:rFonts w:eastAsia="Times New Roman" w:cs="Arial"/>
          <w:color w:val="000000"/>
        </w:rPr>
      </w:pPr>
    </w:p>
    <w:p w:rsidR="000B19E2" w:rsidRPr="002E7172" w:rsidRDefault="000B19E2" w:rsidP="000B19E2">
      <w:pPr>
        <w:rPr>
          <w:rFonts w:eastAsia="Times New Roman" w:cs="Times New Roman"/>
          <w:sz w:val="24"/>
          <w:szCs w:val="24"/>
        </w:rPr>
      </w:pPr>
    </w:p>
    <w:p w:rsidR="00EC19DC" w:rsidRPr="002E7172" w:rsidRDefault="00EC19DC" w:rsidP="000B19E2">
      <w:pPr>
        <w:rPr>
          <w:rFonts w:eastAsia="Times New Roman" w:cs="Times New Roman"/>
          <w:sz w:val="24"/>
          <w:szCs w:val="24"/>
        </w:rPr>
      </w:pPr>
    </w:p>
    <w:p w:rsidR="000B19E2" w:rsidRPr="002E7172" w:rsidRDefault="000B19E2" w:rsidP="000B19E2">
      <w:pPr>
        <w:rPr>
          <w:rFonts w:eastAsia="Times New Roman" w:cs="Times New Roman"/>
          <w:sz w:val="24"/>
          <w:szCs w:val="24"/>
        </w:rPr>
      </w:pPr>
      <w:r w:rsidRPr="002E7172">
        <w:rPr>
          <w:rFonts w:eastAsia="Times New Roman" w:cs="Arial"/>
          <w:color w:val="000000"/>
        </w:rPr>
        <w:t xml:space="preserve">3. </w:t>
      </w:r>
      <w:r w:rsidR="00EC19DC" w:rsidRPr="002E7172">
        <w:rPr>
          <w:rFonts w:eastAsia="Times New Roman" w:cs="Arial"/>
          <w:color w:val="000000"/>
        </w:rPr>
        <w:t xml:space="preserve">In this problem, you will investigate whether </w:t>
      </w:r>
      <w:r w:rsidRPr="002E7172">
        <w:rPr>
          <w:rFonts w:eastAsia="Times New Roman" w:cs="Arial"/>
          <w:color w:val="000000"/>
        </w:rPr>
        <w:t>sentences with more words tend to contain longer words</w:t>
      </w:r>
      <w:r w:rsidR="00EC19DC" w:rsidRPr="002E7172">
        <w:rPr>
          <w:rFonts w:eastAsia="Times New Roman" w:cs="Arial"/>
          <w:color w:val="000000"/>
        </w:rPr>
        <w:t>.</w:t>
      </w:r>
    </w:p>
    <w:p w:rsidR="000B19E2" w:rsidRPr="002E7172" w:rsidRDefault="000B19E2" w:rsidP="00EC19DC">
      <w:pPr>
        <w:pStyle w:val="ListParagraph"/>
        <w:numPr>
          <w:ilvl w:val="0"/>
          <w:numId w:val="5"/>
        </w:numPr>
        <w:rPr>
          <w:rFonts w:eastAsia="Times New Roman" w:cs="Arial"/>
          <w:color w:val="000000"/>
        </w:rPr>
      </w:pPr>
      <w:r w:rsidRPr="002E7172">
        <w:rPr>
          <w:rFonts w:eastAsia="Times New Roman" w:cs="Arial"/>
          <w:color w:val="000000"/>
        </w:rPr>
        <w:t xml:space="preserve">In Homework 7, you used Python to count the number of words and mean length of words in each sentence of </w:t>
      </w:r>
      <w:r w:rsidRPr="002E7172">
        <w:rPr>
          <w:rFonts w:eastAsia="Times New Roman" w:cs="Arial"/>
          <w:i/>
          <w:color w:val="000000"/>
        </w:rPr>
        <w:t>Pride and Prejudice</w:t>
      </w:r>
      <w:r w:rsidRPr="002E7172">
        <w:rPr>
          <w:rFonts w:eastAsia="Times New Roman" w:cs="Arial"/>
          <w:color w:val="000000"/>
        </w:rPr>
        <w:t>.  Load this data set into R and make a scatterplot of mean length of words versus number of words per sentence.  </w:t>
      </w:r>
      <w:r w:rsidR="003C3E29">
        <w:rPr>
          <w:rFonts w:eastAsia="Times New Roman" w:cs="Arial"/>
          <w:color w:val="000000"/>
        </w:rPr>
        <w:t xml:space="preserve">Include your scatterplot in your assignment.  </w:t>
      </w:r>
      <w:r w:rsidRPr="002E7172">
        <w:rPr>
          <w:rFonts w:eastAsia="Times New Roman" w:cs="Arial"/>
          <w:color w:val="000000"/>
        </w:rPr>
        <w:t>Does linear regression appear appropriate here?</w:t>
      </w:r>
    </w:p>
    <w:p w:rsidR="00EC19DC" w:rsidRPr="002E7172" w:rsidRDefault="00EC19DC" w:rsidP="00EC19DC">
      <w:pPr>
        <w:pStyle w:val="ListParagraph"/>
        <w:numPr>
          <w:ilvl w:val="0"/>
          <w:numId w:val="5"/>
        </w:numPr>
        <w:rPr>
          <w:rFonts w:eastAsia="Times New Roman" w:cs="Arial"/>
          <w:color w:val="000000"/>
        </w:rPr>
      </w:pPr>
      <w:r w:rsidRPr="002E7172">
        <w:rPr>
          <w:rFonts w:eastAsia="Times New Roman" w:cs="Arial"/>
          <w:color w:val="000000"/>
        </w:rPr>
        <w:t>If your answer to part a was “no”, apply a transformation to make linear regression more appropriate.</w:t>
      </w:r>
    </w:p>
    <w:p w:rsidR="003C3E29" w:rsidRDefault="003C3E29" w:rsidP="00EC19DC">
      <w:pPr>
        <w:pStyle w:val="ListParagraph"/>
        <w:numPr>
          <w:ilvl w:val="0"/>
          <w:numId w:val="5"/>
        </w:numPr>
        <w:rPr>
          <w:rFonts w:eastAsia="Times New Roman" w:cs="Arial"/>
          <w:color w:val="000000"/>
        </w:rPr>
      </w:pPr>
      <w:r>
        <w:rPr>
          <w:rFonts w:eastAsia="Times New Roman" w:cs="Arial"/>
          <w:color w:val="000000"/>
        </w:rPr>
        <w:t>Write a function that reads in a file and tests whether the variables in the first two columns of the file are linearly associated.  Use optional arguments to allow the user to specify whether to log-transform the x-variable (first column), the y-variable (second column), or both.  Based on the results of the test, your function should print either, “Yes, there is significant evidence of an association” or “No, it is plausible that there is no association.”</w:t>
      </w:r>
    </w:p>
    <w:p w:rsidR="003C3E29" w:rsidRDefault="003C3E29" w:rsidP="00EC19DC">
      <w:pPr>
        <w:pStyle w:val="ListParagraph"/>
        <w:numPr>
          <w:ilvl w:val="0"/>
          <w:numId w:val="5"/>
        </w:numPr>
        <w:rPr>
          <w:rFonts w:eastAsia="Times New Roman" w:cs="Arial"/>
          <w:color w:val="000000"/>
        </w:rPr>
      </w:pPr>
      <w:r>
        <w:rPr>
          <w:rFonts w:eastAsia="Times New Roman" w:cs="Arial"/>
          <w:color w:val="000000"/>
        </w:rPr>
        <w:t xml:space="preserve">Write a function that reads in a file, makes a scatterplot of </w:t>
      </w:r>
      <w:r>
        <w:rPr>
          <w:rFonts w:eastAsia="Times New Roman" w:cs="Arial"/>
          <w:color w:val="000000"/>
        </w:rPr>
        <w:t>the variables in the first two columns of the file</w:t>
      </w:r>
      <w:r>
        <w:rPr>
          <w:rFonts w:eastAsia="Times New Roman" w:cs="Arial"/>
          <w:color w:val="000000"/>
        </w:rPr>
        <w:t>, and plots the regression line.</w:t>
      </w:r>
      <w:r>
        <w:rPr>
          <w:rFonts w:eastAsia="Times New Roman" w:cs="Arial"/>
          <w:color w:val="000000"/>
        </w:rPr>
        <w:t xml:space="preserve">  Use optional arguments to allow the user to specify whether to log-transform the x-variable (first column), the y-variable (second column), or both.  </w:t>
      </w:r>
    </w:p>
    <w:p w:rsidR="00EC5B40" w:rsidRDefault="00EC5B40" w:rsidP="00EC5B40">
      <w:pPr>
        <w:pStyle w:val="ListParagraph"/>
        <w:numPr>
          <w:ilvl w:val="1"/>
          <w:numId w:val="5"/>
        </w:numPr>
        <w:rPr>
          <w:rFonts w:eastAsia="Times New Roman" w:cs="Arial"/>
          <w:color w:val="000000"/>
        </w:rPr>
      </w:pPr>
      <w:r>
        <w:rPr>
          <w:rFonts w:eastAsia="Times New Roman" w:cs="Arial"/>
          <w:color w:val="000000"/>
        </w:rPr>
        <w:t>Your function</w:t>
      </w:r>
      <w:r>
        <w:rPr>
          <w:rFonts w:eastAsia="Times New Roman" w:cs="Arial"/>
          <w:color w:val="000000"/>
        </w:rPr>
        <w:t>s</w:t>
      </w:r>
      <w:r>
        <w:rPr>
          <w:rFonts w:eastAsia="Times New Roman" w:cs="Arial"/>
          <w:color w:val="000000"/>
        </w:rPr>
        <w:t xml:space="preserve"> should not assume the existence of any variables which are not used as arguments of the function</w:t>
      </w:r>
      <w:r>
        <w:rPr>
          <w:rFonts w:eastAsia="Times New Roman" w:cs="Arial"/>
          <w:color w:val="000000"/>
        </w:rPr>
        <w:t>s</w:t>
      </w:r>
      <w:r>
        <w:rPr>
          <w:rFonts w:eastAsia="Times New Roman" w:cs="Arial"/>
          <w:color w:val="000000"/>
        </w:rPr>
        <w:t>.</w:t>
      </w:r>
      <w:r>
        <w:rPr>
          <w:rFonts w:eastAsia="Times New Roman" w:cs="Arial"/>
          <w:color w:val="000000"/>
        </w:rPr>
        <w:t xml:space="preserve">  However, they may assume that the fil</w:t>
      </w:r>
      <w:r w:rsidR="009E5BE7">
        <w:rPr>
          <w:rFonts w:eastAsia="Times New Roman" w:cs="Arial"/>
          <w:color w:val="000000"/>
        </w:rPr>
        <w:t>e used as the function argument contains at least two columns of numeric data.  (It would be a good idea to mention this assumption in the comments at the top of</w:t>
      </w:r>
      <w:bookmarkStart w:id="0" w:name="_GoBack"/>
      <w:bookmarkEnd w:id="0"/>
      <w:r w:rsidR="009E5BE7">
        <w:rPr>
          <w:rFonts w:eastAsia="Times New Roman" w:cs="Arial"/>
          <w:color w:val="000000"/>
        </w:rPr>
        <w:t xml:space="preserve"> your function.)</w:t>
      </w:r>
    </w:p>
    <w:p w:rsidR="00EC5B40" w:rsidRDefault="00EC5B40" w:rsidP="00EC5B40">
      <w:pPr>
        <w:pStyle w:val="ListParagraph"/>
        <w:rPr>
          <w:rFonts w:eastAsia="Times New Roman" w:cs="Arial"/>
          <w:color w:val="000000"/>
        </w:rPr>
      </w:pPr>
    </w:p>
    <w:p w:rsidR="000B19E2" w:rsidRPr="002E7172" w:rsidRDefault="003C3E29" w:rsidP="00EC19DC">
      <w:pPr>
        <w:pStyle w:val="ListParagraph"/>
        <w:numPr>
          <w:ilvl w:val="0"/>
          <w:numId w:val="5"/>
        </w:numPr>
        <w:rPr>
          <w:rFonts w:eastAsia="Times New Roman" w:cs="Arial"/>
          <w:color w:val="000000"/>
        </w:rPr>
      </w:pPr>
      <w:r>
        <w:rPr>
          <w:rFonts w:eastAsia="Times New Roman" w:cs="Arial"/>
          <w:color w:val="000000"/>
        </w:rPr>
        <w:t>Apply your functions from parts c and d to t</w:t>
      </w:r>
      <w:r w:rsidR="000B19E2" w:rsidRPr="002E7172">
        <w:rPr>
          <w:rFonts w:eastAsia="Times New Roman" w:cs="Arial"/>
          <w:color w:val="000000"/>
        </w:rPr>
        <w:t xml:space="preserve">est whether sentences with more words tend to contain </w:t>
      </w:r>
      <w:r w:rsidR="000B19E2" w:rsidRPr="002E7172">
        <w:rPr>
          <w:rFonts w:eastAsia="Times New Roman" w:cs="Arial"/>
          <w:bCs/>
          <w:color w:val="000000"/>
        </w:rPr>
        <w:t>longer</w:t>
      </w:r>
      <w:r w:rsidR="000B19E2" w:rsidRPr="002E7172">
        <w:rPr>
          <w:rFonts w:eastAsia="Times New Roman" w:cs="Arial"/>
          <w:color w:val="000000"/>
        </w:rPr>
        <w:t xml:space="preserve"> words.  </w:t>
      </w:r>
      <w:r>
        <w:rPr>
          <w:rFonts w:eastAsia="Times New Roman" w:cs="Arial"/>
          <w:color w:val="000000"/>
        </w:rPr>
        <w:t>Include your scatterplot in your assignment.</w:t>
      </w:r>
    </w:p>
    <w:p w:rsidR="000B19E2" w:rsidRPr="002E7172" w:rsidRDefault="000B19E2" w:rsidP="000B19E2">
      <w:pPr>
        <w:rPr>
          <w:rFonts w:eastAsia="Times New Roman" w:cs="Times New Roman"/>
          <w:sz w:val="24"/>
          <w:szCs w:val="24"/>
        </w:rPr>
      </w:pPr>
    </w:p>
    <w:p w:rsidR="000B19E2" w:rsidRPr="002E7172" w:rsidRDefault="000B19E2" w:rsidP="000B19E2">
      <w:pPr>
        <w:rPr>
          <w:rFonts w:eastAsia="Times New Roman" w:cs="Times New Roman"/>
          <w:sz w:val="24"/>
          <w:szCs w:val="24"/>
        </w:rPr>
      </w:pPr>
      <w:r w:rsidRPr="002E7172">
        <w:rPr>
          <w:rFonts w:eastAsia="Times New Roman" w:cs="Arial"/>
          <w:color w:val="000000"/>
        </w:rPr>
        <w:t>Submit a</w:t>
      </w:r>
      <w:r w:rsidR="0002378E" w:rsidRPr="002E7172">
        <w:rPr>
          <w:rFonts w:eastAsia="Times New Roman" w:cs="Arial"/>
          <w:color w:val="000000"/>
        </w:rPr>
        <w:t xml:space="preserve"> single </w:t>
      </w:r>
      <w:r w:rsidRPr="002E7172">
        <w:rPr>
          <w:rFonts w:eastAsia="Times New Roman" w:cs="Arial"/>
          <w:color w:val="000000"/>
        </w:rPr>
        <w:t>.docx</w:t>
      </w:r>
      <w:r w:rsidR="00D9561F" w:rsidRPr="002E7172">
        <w:rPr>
          <w:rFonts w:eastAsia="Times New Roman" w:cs="Arial"/>
          <w:color w:val="000000"/>
        </w:rPr>
        <w:t xml:space="preserve"> </w:t>
      </w:r>
      <w:r w:rsidRPr="002E7172">
        <w:rPr>
          <w:rFonts w:eastAsia="Times New Roman" w:cs="Arial"/>
          <w:color w:val="000000"/>
        </w:rPr>
        <w:t xml:space="preserve">or .pdf document containing your R code, </w:t>
      </w:r>
      <w:r w:rsidR="0002378E" w:rsidRPr="002E7172">
        <w:rPr>
          <w:rFonts w:eastAsia="Times New Roman" w:cs="Arial"/>
          <w:color w:val="000000"/>
        </w:rPr>
        <w:t>output/</w:t>
      </w:r>
      <w:r w:rsidRPr="002E7172">
        <w:rPr>
          <w:rFonts w:eastAsia="Times New Roman" w:cs="Arial"/>
          <w:color w:val="000000"/>
        </w:rPr>
        <w:t>plots, and interpretations</w:t>
      </w:r>
      <w:r w:rsidR="0002378E" w:rsidRPr="002E7172">
        <w:rPr>
          <w:rFonts w:eastAsia="Times New Roman" w:cs="Arial"/>
          <w:color w:val="000000"/>
        </w:rPr>
        <w:t xml:space="preserve"> for all 3 problems.  Keep the code, output/plots, and interpretations for a given part of a problem together (i.e., don’t put all the code at the end of the document).  Your R code should be the clean, final version—if you eventually got it working, there’s no need to show us your false starts.</w:t>
      </w:r>
    </w:p>
    <w:p w:rsidR="000B19E2" w:rsidRPr="002E7172" w:rsidRDefault="000B19E2" w:rsidP="000B19E2">
      <w:pPr>
        <w:rPr>
          <w:rFonts w:eastAsia="Times New Roman" w:cs="Times New Roman"/>
          <w:sz w:val="24"/>
          <w:szCs w:val="24"/>
        </w:rPr>
      </w:pPr>
    </w:p>
    <w:sectPr w:rsidR="000B19E2" w:rsidRPr="002E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9494A"/>
    <w:multiLevelType w:val="hybridMultilevel"/>
    <w:tmpl w:val="CF6E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00C27"/>
    <w:multiLevelType w:val="hybridMultilevel"/>
    <w:tmpl w:val="44CA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109B5"/>
    <w:multiLevelType w:val="hybridMultilevel"/>
    <w:tmpl w:val="1F36E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910A6"/>
    <w:multiLevelType w:val="hybridMultilevel"/>
    <w:tmpl w:val="E5A22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82227"/>
    <w:multiLevelType w:val="multilevel"/>
    <w:tmpl w:val="C7EA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8B24FB"/>
    <w:multiLevelType w:val="multilevel"/>
    <w:tmpl w:val="E9B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D6A35"/>
    <w:multiLevelType w:val="hybridMultilevel"/>
    <w:tmpl w:val="E04EAE08"/>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B7E24"/>
    <w:multiLevelType w:val="multilevel"/>
    <w:tmpl w:val="E21A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lvlOverride w:ilvl="0">
      <w:lvl w:ilvl="0">
        <w:numFmt w:val="lowerLetter"/>
        <w:lvlText w:val="%1."/>
        <w:lvlJc w:val="left"/>
      </w:lvl>
    </w:lvlOverride>
  </w:num>
  <w:num w:numId="3">
    <w:abstractNumId w:val="7"/>
    <w:lvlOverride w:ilvl="0">
      <w:lvl w:ilvl="0">
        <w:numFmt w:val="lowerLetter"/>
        <w:lvlText w:val="%1."/>
        <w:lvlJc w:val="left"/>
      </w:lvl>
    </w:lvlOverride>
  </w:num>
  <w:num w:numId="4">
    <w:abstractNumId w:val="3"/>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E2"/>
    <w:rsid w:val="0002378E"/>
    <w:rsid w:val="00085546"/>
    <w:rsid w:val="000A1DDC"/>
    <w:rsid w:val="000B19E2"/>
    <w:rsid w:val="002E7172"/>
    <w:rsid w:val="003C3E29"/>
    <w:rsid w:val="004D3E2B"/>
    <w:rsid w:val="00537951"/>
    <w:rsid w:val="006477B4"/>
    <w:rsid w:val="007815B1"/>
    <w:rsid w:val="0094364A"/>
    <w:rsid w:val="009E5BE7"/>
    <w:rsid w:val="00A3319C"/>
    <w:rsid w:val="00B53841"/>
    <w:rsid w:val="00D9561F"/>
    <w:rsid w:val="00EC19DC"/>
    <w:rsid w:val="00EC5B40"/>
    <w:rsid w:val="00F7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AFC84-7F89-435A-B9CD-D6AFCEC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9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19E2"/>
    <w:rPr>
      <w:color w:val="0000FF"/>
      <w:u w:val="single"/>
    </w:rPr>
  </w:style>
  <w:style w:type="character" w:customStyle="1" w:styleId="apple-tab-span">
    <w:name w:val="apple-tab-span"/>
    <w:basedOn w:val="DefaultParagraphFont"/>
    <w:rsid w:val="000B19E2"/>
  </w:style>
  <w:style w:type="paragraph" w:styleId="NoSpacing">
    <w:name w:val="No Spacing"/>
    <w:uiPriority w:val="1"/>
    <w:qFormat/>
    <w:rsid w:val="000B19E2"/>
    <w:pPr>
      <w:spacing w:after="0" w:line="240" w:lineRule="auto"/>
    </w:pPr>
  </w:style>
  <w:style w:type="paragraph" w:styleId="ListParagraph">
    <w:name w:val="List Paragraph"/>
    <w:basedOn w:val="Normal"/>
    <w:uiPriority w:val="34"/>
    <w:qFormat/>
    <w:rsid w:val="00EC19DC"/>
    <w:pPr>
      <w:ind w:left="720"/>
      <w:contextualSpacing/>
    </w:pPr>
  </w:style>
  <w:style w:type="character" w:styleId="PlaceholderText">
    <w:name w:val="Placeholder Text"/>
    <w:basedOn w:val="DefaultParagraphFont"/>
    <w:uiPriority w:val="99"/>
    <w:semiHidden/>
    <w:rsid w:val="00D956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98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undergroun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lkscore.com" TargetMode="External"/><Relationship Id="rId5" Type="http://schemas.openxmlformats.org/officeDocument/2006/relationships/hyperlink" Target="http://www.census.gov/quickfa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Brisbin, Abra</cp:lastModifiedBy>
  <cp:revision>5</cp:revision>
  <dcterms:created xsi:type="dcterms:W3CDTF">2016-01-21T22:14:00Z</dcterms:created>
  <dcterms:modified xsi:type="dcterms:W3CDTF">2017-05-26T20:52:00Z</dcterms:modified>
</cp:coreProperties>
</file>