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09eaeae5af0832763f8f3d9d3226c7b9894db0"/>
    <w:p>
      <w:pPr>
        <w:pStyle w:val="Heading1"/>
      </w:pPr>
      <w:r>
        <w:t xml:space="preserve">Config Field Injection — Integration Change Log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2026-05-27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Make the static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field injection happen automatically as part</w:t>
      </w:r>
      <w:r>
        <w:t xml:space="preserve"> </w:t>
      </w:r>
      <w:r>
        <w:t xml:space="preserve">of every constant→lookup transformation. Implemented as a new transformer</w:t>
      </w:r>
      <w:r>
        <w:t xml:space="preserve"> </w:t>
      </w:r>
      <w:r>
        <w:rPr>
          <w:rStyle w:val="VerbatimChar"/>
        </w:rPr>
        <w:t xml:space="preserve">ConfigFieldInjector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const-catalog-core</w:t>
      </w:r>
      <w:r>
        <w:t xml:space="preserve"> </w:t>
      </w:r>
      <w:r>
        <w:t xml:space="preserve">and an unconditional</w:t>
      </w:r>
      <w:r>
        <w:t xml:space="preserve"> </w:t>
      </w:r>
      <w:r>
        <w:t xml:space="preserve">post-rewrite step inside</w:t>
      </w:r>
      <w:r>
        <w:t xml:space="preserve"> </w:t>
      </w:r>
      <w:r>
        <w:rPr>
          <w:rStyle w:val="VerbatimChar"/>
        </w:rPr>
        <w:t xml:space="preserve">CodeTransformationService</w:t>
      </w:r>
      <w:r>
        <w:t xml:space="preserve">.</w:t>
      </w:r>
      <w:r>
        <w:t xml:space="preserve"> </w:t>
      </w:r>
      <w:r>
        <w:rPr>
          <w:bCs/>
          <w:b/>
        </w:rPr>
        <w:t xml:space="preserve">No 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CandidateScope</w:t>
      </w:r>
      <w:r>
        <w:rPr>
          <w:bCs/>
          <w:b/>
        </w:rPr>
        <w:t xml:space="preserve"> </w:t>
      </w:r>
      <w:r>
        <w:rPr>
          <w:bCs/>
          <w:b/>
        </w:rPr>
        <w:t xml:space="preserve">value.</w:t>
      </w:r>
    </w:p>
    <w:p>
      <w:pPr>
        <w:pStyle w:val="BodyText"/>
      </w:pPr>
      <w:r>
        <w:rPr>
          <w:bCs/>
          <w:b/>
        </w:rPr>
        <w:t xml:space="preserve">Why this exists:</w:t>
      </w:r>
      <w:r>
        <w:t xml:space="preserve"> </w:t>
      </w:r>
      <w:r>
        <w:t xml:space="preserve">The rewrite step emits</w:t>
      </w:r>
      <w:r>
        <w:t xml:space="preserve"> </w:t>
      </w:r>
      <w:r>
        <w:rPr>
          <w:rStyle w:val="VerbatimChar"/>
        </w:rPr>
        <w:t xml:space="preserve">config.lookup(...)</w:t>
      </w:r>
      <w:r>
        <w:t xml:space="preserve"> </w:t>
      </w:r>
      <w:r>
        <w:t xml:space="preserve">calls that</w:t>
      </w:r>
      <w:r>
        <w:t xml:space="preserve"> </w:t>
      </w:r>
      <w:r>
        <w:t xml:space="preserve">need 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field in scope. The existing</w:t>
      </w:r>
      <w:r>
        <w:t xml:space="preserve"> </w:t>
      </w:r>
      <w:r>
        <w:rPr>
          <w:rStyle w:val="VerbatimChar"/>
        </w:rPr>
        <w:t xml:space="preserve">ConfigLookupTransformer.addConfigFieldIfMissing</w:t>
      </w:r>
      <w:r>
        <w:t xml:space="preserve"> </w:t>
      </w:r>
      <w:r>
        <w:t xml:space="preserve">covers that for Spring</w:t>
      </w:r>
      <w:r>
        <w:t xml:space="preserve"> </w:t>
      </w:r>
      <w:r>
        <w:t xml:space="preserve">projects (it adds</w:t>
      </w:r>
      <w:r>
        <w:t xml:space="preserve"> </w:t>
      </w:r>
      <w:r>
        <w:rPr>
          <w:rStyle w:val="VerbatimChar"/>
        </w:rPr>
        <w:t xml:space="preserve">@Autowired private SiteConfigurationService config;</w:t>
      </w:r>
      <w:r>
        <w:t xml:space="preserve">). For</w:t>
      </w:r>
      <w:r>
        <w:t xml:space="preserve"> </w:t>
      </w:r>
      <w:r>
        <w:t xml:space="preserve">non-Spring host projects that same field doesn’t compile. The new</w:t>
      </w:r>
      <w:r>
        <w:t xml:space="preserve"> </w:t>
      </w:r>
      <w:r>
        <w:rPr>
          <w:rStyle w:val="VerbatimChar"/>
        </w:rPr>
        <w:t xml:space="preserve">ConfigFieldInjector</w:t>
      </w:r>
      <w:r>
        <w:t xml:space="preserve"> </w:t>
      </w:r>
      <w:r>
        <w:t xml:space="preserve">adds the static-provider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 static final SiteConfigurationService config = SiteConfigurationServiceProvider.get();</w:t>
      </w:r>
      <w:r>
        <w:t xml:space="preserve">) instead, and it runs on every</w:t>
      </w:r>
      <w:r>
        <w:t xml:space="preserve"> </w:t>
      </w:r>
      <w:r>
        <w:t xml:space="preserve">rewrite so the user never has to remember a separate prep pass.</w:t>
      </w:r>
    </w:p>
    <w:p>
      <w:r>
        <w:pict>
          <v:rect style="width:0;height:1.5pt" o:hralign="center" o:hrstd="t" o:hr="t"/>
        </w:pict>
      </w:r>
    </w:p>
    <w:bookmarkStart w:id="20" w:name="files-changed"/>
    <w:p>
      <w:pPr>
        <w:pStyle w:val="Heading2"/>
      </w:pPr>
      <w:r>
        <w:t xml:space="preserve">Files changed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1863"/>
        <w:gridCol w:w="2795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const-catalog-core/src/main/java/com/boeing/constcatalog/transformer/ConfigFieldInjector.java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(was empty stub)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const-catalog-backend/src/main/java/com/boeing/constcatalog/backend/service/CodeTransformationService.java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TransformRequest.java</w:t>
      </w:r>
      <w:r>
        <w:t xml:space="preserve"> </w:t>
      </w:r>
      <w:r>
        <w:t xml:space="preserve">was modified in an earlier iteration but is now back</w:t>
      </w:r>
      <w:r>
        <w:t xml:space="preserve"> </w:t>
      </w:r>
      <w:r>
        <w:t xml:space="preserve">to its pre-change state — no new</w:t>
      </w:r>
      <w:r>
        <w:t xml:space="preserve"> </w:t>
      </w:r>
      <w:r>
        <w:rPr>
          <w:rStyle w:val="VerbatimChar"/>
        </w:rPr>
        <w:t xml:space="preserve">CandidateScope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No frontend changes. No tests added (next-step opportunity called out below).</w:t>
      </w:r>
    </w:p>
    <w:p>
      <w:r>
        <w:pict>
          <v:rect style="width:0;height:1.5pt" o:hralign="center" o:hrstd="t" o:hr="t"/>
        </w:pict>
      </w:r>
    </w:p>
    <w:bookmarkEnd w:id="20"/>
    <w:bookmarkStart w:id="26" w:name="configfieldinjector.java-new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ConfigFieldInjector.java</w:t>
      </w:r>
      <w:r>
        <w:t xml:space="preserve"> </w:t>
      </w:r>
      <w:r>
        <w:t xml:space="preserve">(new)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an empty stub</w:t>
      </w:r>
      <w:r>
        <w:t xml:space="preserve"> </w:t>
      </w:r>
      <w:r>
        <w:rPr>
          <w:rStyle w:val="VerbatimChar"/>
        </w:rPr>
        <w:t xml:space="preserve">public class ConfigFieldInjector {}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a transformer that mirrors the public shape of</w:t>
      </w:r>
      <w:r>
        <w:t xml:space="preserve"> </w:t>
      </w:r>
      <w:r>
        <w:rPr>
          <w:rStyle w:val="VerbatimChar"/>
        </w:rPr>
        <w:t xml:space="preserve">UnusedConstantRemover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ConfigLookupTransformer</w:t>
      </w:r>
      <w:r>
        <w:t xml:space="preserve"> </w:t>
      </w:r>
      <w:r>
        <w:t xml:space="preserve">so the orchestrator can</w:t>
      </w:r>
      <w:r>
        <w:t xml:space="preserve"> </w:t>
      </w:r>
      <w:r>
        <w:t xml:space="preserve">dispatch to it the same way it dispatches to its siblings.</w:t>
      </w:r>
    </w:p>
    <w:bookmarkStart w:id="21" w:name="public-api"/>
    <w:p>
      <w:pPr>
        <w:pStyle w:val="Heading3"/>
      </w:pPr>
      <w:r>
        <w:t xml:space="preserve">Public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dryRun(Path, List&lt;ConstantTarget&gt;) : List&lt;TransformationEntry&gt;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dry-run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injectIntoProject(String, Map&lt;Path, List&lt;ConstantTarget&gt;&gt;) : TransformationResult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backup-based execution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injectIntoProjectInPlace(String, Map&lt;Path, List&lt;ConstantTarget&gt;&gt;) : TransformationResult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git-branch execution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injectIntoFileInPlace(Path, List&lt;ConstantTarget&gt;) : List&lt;TransformationEntry&gt;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loop of the in-place variant; matches</w:t>
            </w:r>
            <w:r>
              <w:t xml:space="preserve"> </w:t>
            </w:r>
            <w:r>
              <w:rPr>
                <w:rStyle w:val="VerbatimChar"/>
              </w:rPr>
              <w:t xml:space="preserve">UnusedConstantRemover.removeFromFileInPlace</w:t>
            </w:r>
            <w:r>
              <w:t xml:space="preserve"> </w:t>
            </w:r>
            <w:r>
              <w:t xml:space="preserve">for symmetry</w:t>
            </w:r>
          </w:p>
        </w:tc>
      </w:tr>
    </w:tbl>
    <w:bookmarkEnd w:id="21"/>
    <w:bookmarkStart w:id="22" w:name="constants"/>
    <w:p>
      <w:pPr>
        <w:pStyle w:val="Heading3"/>
      </w:pPr>
      <w:r>
        <w:t xml:space="preserve">Constants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IMPORT_SERVICE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com.boeing.constcatalog.backend.service.SiteConfigurationService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IMPORT_PROVIDER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com.boeing.constcatalog.backend.annotation.SiteConfigurationServiceProvider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FIELD_TYPE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SiteConfigurationService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FIELD_NAME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</w:t>
      </w:r>
      <w:r>
        <w:rPr>
          <w:bCs/>
          <w:b/>
        </w:rPr>
        <w:t xml:space="preserve">load-bearing</w:t>
      </w:r>
      <w:r>
        <w:t xml:space="preserve"> </w:t>
      </w:r>
      <w:r>
        <w:t xml:space="preserve">— must match</w:t>
      </w:r>
      <w:r>
        <w:t xml:space="preserve"> </w:t>
      </w:r>
      <w:r>
        <w:rPr>
          <w:rStyle w:val="VerbatimChar"/>
        </w:rPr>
        <w:t xml:space="preserve">ConfigLookupTransformer.CONFIG_FIELD_NAME</w:t>
      </w:r>
      <w:r>
        <w:t xml:space="preserve">, otherwise the rewrite emits</w:t>
      </w:r>
      <w:r>
        <w:t xml:space="preserve"> </w:t>
      </w:r>
      <w:r>
        <w:t xml:space="preserve">calls against a field that doesn’t exist)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FIELD_INITIALIZER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SiteConfigurationServiceProvider.get()</w:t>
      </w:r>
    </w:p>
    <w:bookmarkEnd w:id="22"/>
    <w:bookmarkStart w:id="23" w:name="predicate"/>
    <w:p>
      <w:pPr>
        <w:pStyle w:val="Heading3"/>
      </w:pPr>
      <w:r>
        <w:t xml:space="preserve">Predicate</w:t>
      </w:r>
    </w:p>
    <w:p>
      <w:pPr>
        <w:pStyle w:val="FirstParagraph"/>
      </w:pPr>
      <w:r>
        <w:t xml:space="preserve">For each top-level non-inner, non-local class in the parsed file: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Skip if the class already has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</w:t>
      </w:r>
      <w:r>
        <w:rPr>
          <w:bCs/>
          <w:b/>
        </w:rPr>
        <w:t xml:space="preserve"> </w:t>
      </w:r>
      <w:r>
        <w:rPr>
          <w:bCs/>
          <w:b/>
        </w:rPr>
        <w:t xml:space="preserve">field.</w:t>
      </w:r>
      <w:r>
        <w:t xml:space="preserve"> </w:t>
      </w:r>
      <w:r>
        <w:t xml:space="preserve">Idempotent on repeated</w:t>
      </w:r>
      <w:r>
        <w:t xml:space="preserve"> </w:t>
      </w:r>
      <w:r>
        <w:t xml:space="preserve">runs. Also produces the natural Spring-coexistence behaviour: if</w:t>
      </w:r>
      <w:r>
        <w:t xml:space="preserve"> </w:t>
      </w:r>
      <w:r>
        <w:rPr>
          <w:rStyle w:val="VerbatimChar"/>
        </w:rPr>
        <w:t xml:space="preserve">ConfigLookupTransformer.addConfigFieldIfMissing</w:t>
      </w:r>
      <w:r>
        <w:t xml:space="preserve"> </w:t>
      </w:r>
      <w:r>
        <w:t xml:space="preserve">already added the</w:t>
      </w:r>
      <w:r>
        <w:t xml:space="preserve"> </w:t>
      </w:r>
      <w:r>
        <w:rPr>
          <w:rStyle w:val="VerbatimChar"/>
        </w:rPr>
        <w:t xml:space="preserve">@Autowired private</w:t>
      </w:r>
      <w:r>
        <w:t xml:space="preserve"> </w:t>
      </w:r>
      <w:r>
        <w:t xml:space="preserve">field during the rewrite, the injector sees the</w:t>
      </w:r>
      <w:r>
        <w:t xml:space="preserve"> </w:t>
      </w:r>
      <w:r>
        <w:t xml:space="preserve">same-named field and skips. So in Spring projects this whole new pass is a</w:t>
      </w:r>
      <w:r>
        <w:t xml:space="preserve"> </w:t>
      </w:r>
      <w:r>
        <w:t xml:space="preserve">no-op — no double-injection, no compile error. In non-Spring projects the</w:t>
      </w:r>
      <w:r>
        <w:t xml:space="preserve"> </w:t>
      </w:r>
      <w:r>
        <w:t xml:space="preserve">field doesn’t pre-exist and the static-provider form gets installed.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Otherwise add the field.</w:t>
      </w:r>
    </w:p>
    <w:p>
      <w:pPr>
        <w:pStyle w:val="FirstParagraph"/>
      </w:pPr>
      <w:r>
        <w:t xml:space="preserve">The supplied</w:t>
      </w:r>
      <w:r>
        <w:t xml:space="preserve"> </w:t>
      </w:r>
      <w:r>
        <w:rPr>
          <w:rStyle w:val="VerbatimChar"/>
        </w:rPr>
        <w:t xml:space="preserve">ConstantTarget</w:t>
      </w:r>
      <w:r>
        <w:t xml:space="preserve"> </w:t>
      </w:r>
      <w:r>
        <w:t xml:space="preserve">list is used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for representative metadata</w:t>
      </w:r>
      <w:r>
        <w:t xml:space="preserve"> </w:t>
      </w:r>
      <w:r>
        <w:t xml:space="preserve">on emitted</w:t>
      </w:r>
      <w:r>
        <w:t xml:space="preserve"> </w:t>
      </w:r>
      <w:r>
        <w:rPr>
          <w:rStyle w:val="VerbatimChar"/>
        </w:rPr>
        <w:t xml:space="preserve">TransformationEntry</w:t>
      </w:r>
      <w:r>
        <w:t xml:space="preserve"> </w:t>
      </w:r>
      <w:r>
        <w:t xml:space="preserve">records. It does not gate the predicate.</w:t>
      </w:r>
      <w:r>
        <w:t xml:space="preserve"> </w:t>
      </w:r>
      <w:r>
        <w:t xml:space="preserve">This is the substantive change from the earlier draft, which required a</w:t>
      </w:r>
      <w:r>
        <w:t xml:space="preserve"> </w:t>
      </w:r>
      <w:r>
        <w:t xml:space="preserve">className match between a target and a class in the file — that requirement</w:t>
      </w:r>
      <w:r>
        <w:t xml:space="preserve"> </w:t>
      </w:r>
      <w:r>
        <w:t xml:space="preserve">silently filtered out every file where the targeted constants were</w:t>
      </w:r>
      <w:r>
        <w:t xml:space="preserve"> </w:t>
      </w:r>
      <w:r>
        <w:rPr>
          <w:iCs/>
          <w:i/>
        </w:rPr>
        <w:t xml:space="preserve">used</w:t>
      </w:r>
      <w:r>
        <w:t xml:space="preserve"> </w:t>
      </w:r>
      <w:r>
        <w:t xml:space="preserve">(rather than</w:t>
      </w:r>
      <w:r>
        <w:t xml:space="preserve"> </w:t>
      </w:r>
      <w:r>
        <w:rPr>
          <w:iCs/>
          <w:i/>
        </w:rPr>
        <w:t xml:space="preserve">defined</w:t>
      </w:r>
      <w:r>
        <w:t xml:space="preserve">), which was nearly all of them.</w:t>
      </w:r>
    </w:p>
    <w:bookmarkEnd w:id="23"/>
    <w:bookmarkStart w:id="24" w:name="imports-and-formatting"/>
    <w:p>
      <w:pPr>
        <w:pStyle w:val="Heading3"/>
      </w:pPr>
      <w:r>
        <w:t xml:space="preserve">Imports and formatting</w:t>
      </w:r>
    </w:p>
    <w:p>
      <w:pPr>
        <w:pStyle w:val="FirstParagraph"/>
      </w:pPr>
      <w:r>
        <w:t xml:space="preserve">Imports for the service and the provider are added once per file when at</w:t>
      </w:r>
      <w:r>
        <w:t xml:space="preserve"> </w:t>
      </w:r>
      <w:r>
        <w:t xml:space="preserve">least one class is mutated.</w:t>
      </w:r>
      <w:r>
        <w:t xml:space="preserve"> </w:t>
      </w:r>
      <w:r>
        <w:rPr>
          <w:rStyle w:val="VerbatimChar"/>
        </w:rPr>
        <w:t xml:space="preserve">ensureImport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 </w:t>
      </w:r>
      <w:r>
        <w:t xml:space="preserve">if</w:t>
      </w:r>
      <w:r>
        <w:t xml:space="preserve"> </w:t>
      </w:r>
      <w:r>
        <w:t xml:space="preserve">a different class with the same simple name (e.g.,</w:t>
      </w:r>
      <w:r>
        <w:t xml:space="preserve"> </w:t>
      </w:r>
      <w:r>
        <w:rPr>
          <w:rStyle w:val="VerbatimChar"/>
        </w:rPr>
        <w:t xml:space="preserve">com.somewhere.SiteConfigurationService</w:t>
      </w:r>
      <w:r>
        <w:t xml:space="preserve">) is already imported — preferring</w:t>
      </w:r>
      <w:r>
        <w:t xml:space="preserve"> </w:t>
      </w:r>
      <w:r>
        <w:t xml:space="preserve">loud failure to silent breakage.</w:t>
      </w:r>
    </w:p>
    <w:p>
      <w:pPr>
        <w:pStyle w:val="BodyText"/>
      </w:pPr>
      <w:r>
        <w:t xml:space="preserve">Uses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so the resulting diff shows only the</w:t>
      </w:r>
      <w:r>
        <w:t xml:space="preserve"> </w:t>
      </w:r>
      <w:r>
        <w:t xml:space="preserve">inserted field plus the two imports. Note that</w:t>
      </w:r>
      <w:r>
        <w:t xml:space="preserve"> </w:t>
      </w:r>
      <w:r>
        <w:rPr>
          <w:rStyle w:val="VerbatimChar"/>
        </w:rPr>
        <w:t xml:space="preserve">ConfigLookupTransformer.writeModifiedSource</w:t>
      </w:r>
      <w:r>
        <w:t xml:space="preserve"> </w:t>
      </w:r>
      <w:r>
        <w:t xml:space="preserve">still uses</w:t>
      </w:r>
      <w:r>
        <w:t xml:space="preserve"> </w:t>
      </w:r>
      <w:r>
        <w:rPr>
          <w:rStyle w:val="VerbatimChar"/>
        </w:rPr>
        <w:t xml:space="preserve">cu.toString()</w:t>
      </w:r>
      <w:r>
        <w:t xml:space="preserve">,</w:t>
      </w:r>
      <w:r>
        <w:t xml:space="preserve"> </w:t>
      </w:r>
      <w:r>
        <w:t xml:space="preserve">which reformats the file; that means the rewrite’s diff is dominated by</w:t>
      </w:r>
      <w:r>
        <w:t xml:space="preserve"> </w:t>
      </w:r>
      <w:r>
        <w:t xml:space="preserve">whitespace changes regardless of what the injector does. Mentioned at the</w:t>
      </w:r>
      <w:r>
        <w:t xml:space="preserve"> </w:t>
      </w:r>
      <w:r>
        <w:t xml:space="preserve">end as a follow-up.</w:t>
      </w:r>
    </w:p>
    <w:bookmarkEnd w:id="24"/>
    <w:bookmarkStart w:id="25" w:name="X6b5f9b8c6371cf3bb013d42447f11eddc8fa603"/>
    <w:p>
      <w:pPr>
        <w:pStyle w:val="Heading3"/>
      </w:pPr>
      <w:r>
        <w:t xml:space="preserve">Bug fixes carried in from the standalone tool</w:t>
      </w:r>
    </w:p>
    <w:p>
      <w:pPr>
        <w:pStyle w:val="FirstParagraph"/>
      </w:pPr>
      <w:r>
        <w:t xml:space="preserve">The earlier</w:t>
      </w:r>
      <w:r>
        <w:t xml:space="preserve"> </w:t>
      </w:r>
      <w:r>
        <w:rPr>
          <w:rStyle w:val="VerbatimChar"/>
        </w:rPr>
        <w:t xml:space="preserve">ConfigInjectionBackfill.java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guest/</w:t>
      </w:r>
      <w:r>
        <w:t xml:space="preserve"> </w:t>
      </w:r>
      <w:r>
        <w:t xml:space="preserve">had four problems that</w:t>
      </w:r>
      <w:r>
        <w:t xml:space="preserve"> </w:t>
      </w:r>
      <w:r>
        <w:t xml:space="preserve">don’t survive the move: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18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Bug in the standalone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in the injector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 static Neo4jClient neo4jClient</w:t>
            </w:r>
            <w:r>
              <w:t xml:space="preserve"> </w:t>
            </w:r>
            <w:r>
              <w:t xml:space="preserve">never initialized; static block NPE’d on class-load.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Neo4j access here. The orchestrator owns the query and passes a</w:t>
            </w:r>
            <w:r>
              <w:t xml:space="preserve"> </w:t>
            </w:r>
            <w:r>
              <w:rPr>
                <w:rStyle w:val="VerbatimChar"/>
              </w:rPr>
              <w:t xml:space="preserve">Map&lt;Path, List&lt;ConstantTarget&gt;&gt;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Cypher returned</w:t>
            </w:r>
            <w:r>
              <w:t xml:space="preserve"> </w:t>
            </w:r>
            <w:r>
              <w:rPr>
                <w:rStyle w:val="VerbatimChar"/>
              </w:rPr>
              <w:t xml:space="preserve">f.fileName</w:t>
            </w:r>
            <w:r>
              <w:t xml:space="preserve">; predicate compared against</w:t>
            </w:r>
            <w:r>
              <w:t xml:space="preserve"> </w:t>
            </w:r>
            <w:r>
              <w:rPr>
                <w:rStyle w:val="VerbatimChar"/>
              </w:rPr>
              <w:t xml:space="preserve">path.toString()</w:t>
            </w:r>
            <w:r>
              <w:t xml:space="preserve">. Always-false filter.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orchestrator now feeds the injector with the file paths the rewrite actually mutated. No filename comparison happens.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list stored as</w:t>
            </w:r>
            <w:r>
              <w:t xml:space="preserve"> </w:t>
            </w:r>
            <w:r>
              <w:rPr>
                <w:rStyle w:val="VerbatimChar"/>
              </w:rPr>
              <w:t xml:space="preserve">List&lt;String&gt;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.contains()</w:t>
            </w:r>
            <w:r>
              <w:t xml:space="preserve"> </w:t>
            </w:r>
            <w:r>
              <w:t xml:space="preserve">lookup — O(n) per file.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targetsByFile</w:t>
            </w:r>
            <w:r>
              <w:t xml:space="preserve"> </w:t>
            </w:r>
            <w:r>
              <w:t xml:space="preserve">is a hash map (O(1) per lookup); file selection happens upstream by reading TRANSFORMED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Exceptions to</w:t>
            </w:r>
            <w:r>
              <w:t xml:space="preserve"> </w:t>
            </w:r>
            <w:r>
              <w:rPr>
                <w:rStyle w:val="VerbatimChar"/>
              </w:rPr>
              <w:t xml:space="preserve">System.err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 through SLF4J.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codetransformationservice.java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CodeTransformationService.java</w:t>
      </w:r>
    </w:p>
    <w:p>
      <w:pPr>
        <w:pStyle w:val="FirstParagraph"/>
      </w:pPr>
      <w:r>
        <w:t xml:space="preserve">Five discrete edits, all in service of</w:t>
      </w:r>
      <w:r>
        <w:t xml:space="preserve"> </w:t>
      </w:r>
      <w:r>
        <w:t xml:space="preserve">“</w:t>
      </w:r>
      <w:r>
        <w:t xml:space="preserve">rewrite runs first, then inject into</w:t>
      </w:r>
      <w:r>
        <w:t xml:space="preserve"> </w:t>
      </w:r>
      <w:r>
        <w:t xml:space="preserve">the files the rewrite actually mutated.</w:t>
      </w:r>
      <w:r>
        <w:t xml:space="preserve">”</w:t>
      </w:r>
    </w:p>
    <w:bookmarkStart w:id="27" w:name="edit-1-import"/>
    <w:p>
      <w:pPr>
        <w:pStyle w:val="Heading3"/>
      </w:pPr>
      <w:r>
        <w:t xml:space="preserve">Edit 1 — import</w:t>
      </w:r>
    </w:p>
    <w:p>
      <w:pPr>
        <w:pStyle w:val="SourceCode"/>
      </w:pPr>
      <w:r>
        <w:rPr>
          <w:rStyle w:val="VariableTok"/>
        </w:rPr>
        <w:t xml:space="preserve">+ import com.boeing.constcatalog.transformer.ConfigFieldInjector;</w:t>
      </w:r>
      <w:r>
        <w:br/>
      </w:r>
      <w:r>
        <w:rPr>
          <w:rStyle w:val="NormalTok"/>
        </w:rPr>
        <w:t xml:space="preserve">  import com.boeing.constcatalog.transformer.ConfigLookupTransformer;</w:t>
      </w:r>
    </w:p>
    <w:p>
      <w:pPr>
        <w:pStyle w:val="SourceCode"/>
      </w:pPr>
      <w:r>
        <w:rPr>
          <w:rStyle w:val="NormalTok"/>
        </w:rPr>
        <w:t xml:space="preserve">  import java.util.HashMap;</w:t>
      </w:r>
      <w:r>
        <w:br/>
      </w:r>
      <w:r>
        <w:rPr>
          <w:rStyle w:val="VariableTok"/>
        </w:rPr>
        <w:t xml:space="preserve">+ import java.util.LinkedHashMap;</w:t>
      </w:r>
      <w:r>
        <w:br/>
      </w:r>
      <w:r>
        <w:rPr>
          <w:rStyle w:val="NormalTok"/>
        </w:rPr>
        <w:t xml:space="preserve">  import java.util.LinkedHashSet;</w:t>
      </w:r>
    </w:p>
    <w:bookmarkEnd w:id="27"/>
    <w:bookmarkStart w:id="28" w:name="edit-2-service-field-constructor"/>
    <w:p>
      <w:pPr>
        <w:pStyle w:val="Heading3"/>
      </w:pPr>
      <w:r>
        <w:t xml:space="preserve">Edit 2 — service field + constructor</w:t>
      </w:r>
    </w:p>
    <w:p>
      <w:pPr>
        <w:pStyle w:val="SourceCode"/>
      </w:pPr>
      <w:r>
        <w:rPr>
          <w:rStyle w:val="NormalTok"/>
        </w:rPr>
        <w:t xml:space="preserve">  private final UnusedConstantRemover unusedRemover;</w:t>
      </w:r>
      <w:r>
        <w:br/>
      </w:r>
      <w:r>
        <w:rPr>
          <w:rStyle w:val="VariableTok"/>
        </w:rPr>
        <w:t xml:space="preserve">+ private final ConfigFieldInjector fieldInjector;</w:t>
      </w:r>
      <w:r>
        <w:br/>
      </w:r>
      <w:r>
        <w:rPr>
          <w:rStyle w:val="NormalTok"/>
        </w:rPr>
        <w:t xml:space="preserve">  private final GitService gitService;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NormalTok"/>
        </w:rPr>
        <w:t xml:space="preserve">      this.unusedRemover = new UnusedConstantRemover();</w:t>
      </w:r>
      <w:r>
        <w:br/>
      </w:r>
      <w:r>
        <w:rPr>
          <w:rStyle w:val="VariableTok"/>
        </w:rPr>
        <w:t xml:space="preserve">+     this.fieldInjector = new ConfigFieldInjector();</w:t>
      </w:r>
    </w:p>
    <w:bookmarkEnd w:id="28"/>
    <w:bookmarkStart w:id="29" w:name="edit-3-phase-2-of-transform"/>
    <w:p>
      <w:pPr>
        <w:pStyle w:val="Heading3"/>
      </w:pPr>
      <w:r>
        <w:t xml:space="preserve">Edit 3 — Phase 2 of</w:t>
      </w:r>
      <w:r>
        <w:t xml:space="preserve"> </w:t>
      </w:r>
      <w:r>
        <w:rPr>
          <w:rStyle w:val="VerbatimChar"/>
        </w:rPr>
        <w:t xml:space="preserve">transform()</w:t>
      </w:r>
    </w:p>
    <w:p>
      <w:pPr>
        <w:pStyle w:val="FirstParagraph"/>
      </w:pPr>
      <w:r>
        <w:t xml:space="preserve">The three execution paths (dry-run, git-branch, backup) all now run the</w:t>
      </w:r>
      <w:r>
        <w:t xml:space="preserve"> </w:t>
      </w:r>
      <w:r>
        <w:t xml:space="preserve">injection after the rewrite:</w:t>
      </w:r>
    </w:p>
    <w:p>
      <w:pPr>
        <w:pStyle w:val="SourceCode"/>
      </w:pPr>
      <w:r>
        <w:rPr>
          <w:rStyle w:val="NormalTok"/>
        </w:rPr>
        <w:t xml:space="preserve">  // Phase 2: Transform (dry-run, git branch, or backup-based)</w:t>
      </w:r>
      <w:r>
        <w:br/>
      </w:r>
      <w:r>
        <w:rPr>
          <w:rStyle w:val="NormalTok"/>
        </w:rPr>
        <w:t xml:space="preserve">  TransformationResult result;</w:t>
      </w:r>
      <w:r>
        <w:br/>
      </w:r>
      <w:r>
        <w:rPr>
          <w:rStyle w:val="NormalTok"/>
        </w:rPr>
        <w:t xml:space="preserve">  BranchResult branchResult = BranchResult.SKIPPED;</w:t>
      </w:r>
      <w:r>
        <w:br/>
      </w:r>
      <w:r>
        <w:br/>
      </w:r>
      <w:r>
        <w:rPr>
          <w:rStyle w:val="NormalTok"/>
        </w:rPr>
        <w:t xml:space="preserve">  if (request.isDryRun()) {</w:t>
      </w:r>
      <w:r>
        <w:br/>
      </w:r>
      <w:r>
        <w:rPr>
          <w:rStyle w:val="StringTok"/>
        </w:rPr>
        <w:t xml:space="preserve">-     List&lt;TransformationEntry&gt; entries = targetsByFile.entrySet().stream()</w:t>
      </w:r>
      <w:r>
        <w:br/>
      </w:r>
      <w:r>
        <w:rPr>
          <w:rStyle w:val="VariableTok"/>
        </w:rPr>
        <w:t xml:space="preserve">+     List&lt;TransformationEntry&gt; rewriteEntries = targetsByFile.entrySet().stream()</w:t>
      </w:r>
      <w:r>
        <w:br/>
      </w:r>
      <w:r>
        <w:rPr>
          <w:rStyle w:val="NormalTok"/>
        </w:rPr>
        <w:t xml:space="preserve">          .flatMap(entry -&gt; transformer.dryRun(entry.getKey(), entry.getValue()).stream())</w:t>
      </w:r>
      <w:r>
        <w:br/>
      </w:r>
      <w:r>
        <w:rPr>
          <w:rStyle w:val="NormalTok"/>
        </w:rPr>
        <w:t xml:space="preserve">          .toList();</w:t>
      </w:r>
      <w:r>
        <w:br/>
      </w:r>
      <w:r>
        <w:rPr>
          <w:rStyle w:val="StringTok"/>
        </w:rPr>
        <w:t xml:space="preserve">-     result = new TransformationResult(projectPath, LocalDateTime.now(), entries);</w:t>
      </w:r>
      <w:r>
        <w:br/>
      </w:r>
      <w:r>
        <w:rPr>
          <w:rStyle w:val="VariableTok"/>
        </w:rPr>
        <w:t xml:space="preserve">+     List&lt;TransformationEntry&gt; injectionEntries =</w:t>
      </w:r>
      <w:r>
        <w:br/>
      </w:r>
      <w:r>
        <w:rPr>
          <w:rStyle w:val="VariableTok"/>
        </w:rPr>
        <w:t xml:space="preserve">+         dryRunInjection(rewriteEntries, targetsByFile);</w:t>
      </w:r>
      <w:r>
        <w:br/>
      </w:r>
      <w:r>
        <w:rPr>
          <w:rStyle w:val="VariableTok"/>
        </w:rPr>
        <w:t xml:space="preserve">+     List&lt;TransformationEntry&gt; combined = new ArrayList&lt;&gt;(</w:t>
      </w:r>
      <w:r>
        <w:br/>
      </w:r>
      <w:r>
        <w:rPr>
          <w:rStyle w:val="VariableTok"/>
        </w:rPr>
        <w:t xml:space="preserve">+         rewriteEntries.size() + injectionEntries.size());</w:t>
      </w:r>
      <w:r>
        <w:br/>
      </w:r>
      <w:r>
        <w:rPr>
          <w:rStyle w:val="VariableTok"/>
        </w:rPr>
        <w:t xml:space="preserve">+     combined.addAll(rewriteEntries);</w:t>
      </w:r>
      <w:r>
        <w:br/>
      </w:r>
      <w:r>
        <w:rPr>
          <w:rStyle w:val="VariableTok"/>
        </w:rPr>
        <w:t xml:space="preserve">+     combined.addAll(injectionEntries);</w:t>
      </w:r>
      <w:r>
        <w:br/>
      </w:r>
      <w:r>
        <w:rPr>
          <w:rStyle w:val="VariableTok"/>
        </w:rPr>
        <w:t xml:space="preserve">+     result = new TransformationResult(projectPath, LocalDateTime.now(), combined);</w:t>
      </w:r>
      <w:r>
        <w:br/>
      </w:r>
      <w:r>
        <w:rPr>
          <w:rStyle w:val="NormalTok"/>
        </w:rPr>
        <w:t xml:space="preserve">  } else if (request.isCreateBranch()) {</w:t>
      </w:r>
      <w:r>
        <w:br/>
      </w:r>
      <w:r>
        <w:rPr>
          <w:rStyle w:val="StringTok"/>
        </w:rPr>
        <w:t xml:space="preserve">-     branchResult = transformOnBranch(projectPath, targetsByFile, false);</w:t>
      </w:r>
      <w:r>
        <w:br/>
      </w:r>
      <w:r>
        <w:rPr>
          <w:rStyle w:val="VariableTok"/>
        </w:rPr>
        <w:t xml:space="preserve">+     // transformOnBranch handles the inject step internally for BranchMode.TRANSFORM</w:t>
      </w:r>
      <w:r>
        <w:br/>
      </w:r>
      <w:r>
        <w:rPr>
          <w:rStyle w:val="VariableTok"/>
        </w:rPr>
        <w:t xml:space="preserve">+     branchResult = transformOnBranch(projectPath, targetsByFile, BranchMode.TRANSFORM);</w:t>
      </w:r>
      <w:r>
        <w:br/>
      </w:r>
      <w:r>
        <w:rPr>
          <w:rStyle w:val="NormalTok"/>
        </w:rPr>
        <w:t xml:space="preserve">      if (branchResult.result() != null) {</w:t>
      </w:r>
      <w:r>
        <w:br/>
      </w:r>
      <w:r>
        <w:rPr>
          <w:rStyle w:val="NormalTok"/>
        </w:rPr>
        <w:t xml:space="preserve">          result = branchResult.result();</w:t>
      </w:r>
      <w:r>
        <w:br/>
      </w:r>
      <w:r>
        <w:rPr>
          <w:rStyle w:val="NormalTok"/>
        </w:rPr>
        <w:t xml:space="preserve">      } else {</w:t>
      </w:r>
      <w:r>
        <w:br/>
      </w:r>
      <w:r>
        <w:rPr>
          <w:rStyle w:val="NormalTok"/>
        </w:rPr>
        <w:t xml:space="preserve">          log.warn("Git branch creation failed, falling back to backup-based transform: {}",</w:t>
      </w:r>
      <w:r>
        <w:br/>
      </w:r>
      <w:r>
        <w:rPr>
          <w:rStyle w:val="NormalTok"/>
        </w:rPr>
        <w:t xml:space="preserve">              branchResult.error());</w:t>
      </w:r>
      <w:r>
        <w:br/>
      </w:r>
      <w:r>
        <w:rPr>
          <w:rStyle w:val="NormalTok"/>
        </w:rPr>
        <w:t xml:space="preserve">          result = transformer.transformProject(projectPath, targetsByFile);</w:t>
      </w:r>
      <w:r>
        <w:br/>
      </w:r>
      <w:r>
        <w:rPr>
          <w:rStyle w:val="VariableTok"/>
        </w:rPr>
        <w:t xml:space="preserve">+         result = appendInjectionWithBackup(projectPath, result, targetsByFile);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} else {</w:t>
      </w:r>
      <w:r>
        <w:br/>
      </w:r>
      <w:r>
        <w:rPr>
          <w:rStyle w:val="NormalTok"/>
        </w:rPr>
        <w:t xml:space="preserve">      result = transformer.transformProject(projectPath, targetsByFile);</w:t>
      </w:r>
      <w:r>
        <w:br/>
      </w:r>
      <w:r>
        <w:rPr>
          <w:rStyle w:val="VariableTok"/>
        </w:rPr>
        <w:t xml:space="preserve">+     result = appendInjectionWithBackup(projectPath, result, targetsByFile);</w:t>
      </w:r>
      <w:r>
        <w:br/>
      </w:r>
      <w:r>
        <w:rPr>
          <w:rStyle w:val="NormalTok"/>
        </w:rPr>
        <w:t xml:space="preserve">  }</w:t>
      </w:r>
    </w:p>
    <w:p>
      <w:pPr>
        <w:pStyle w:val="FirstParagraph"/>
      </w:pPr>
      <w:r>
        <w:t xml:space="preserve">The branch path (</w:t>
      </w:r>
      <w:r>
        <w:rPr>
          <w:rStyle w:val="VerbatimChar"/>
        </w:rPr>
        <w:t xml:space="preserve">request.isCreateBranch()</w:t>
      </w:r>
      <w:r>
        <w:t xml:space="preserve">) folds the injection into the</w:t>
      </w:r>
      <w:r>
        <w:t xml:space="preserve"> </w:t>
      </w:r>
      <w:r>
        <w:t xml:space="preserve">in-branch flow so the rewrite + inject become one commit on the</w:t>
      </w:r>
      <w:r>
        <w:t xml:space="preserve"> </w:t>
      </w:r>
      <w:r>
        <w:rPr>
          <w:rStyle w:val="VerbatimChar"/>
        </w:rPr>
        <w:t xml:space="preserve">*-transform</w:t>
      </w:r>
      <w:r>
        <w:t xml:space="preserve"> </w:t>
      </w:r>
      <w:r>
        <w:t xml:space="preserve">branch.</w:t>
      </w:r>
    </w:p>
    <w:bookmarkEnd w:id="29"/>
    <w:bookmarkStart w:id="30" w:name="Xcd6fdd115575d09a8346d1748f8f0bd36a6f50c"/>
    <w:p>
      <w:pPr>
        <w:pStyle w:val="Heading3"/>
      </w:pPr>
      <w:r>
        <w:t xml:space="preserve">Edit 4 —</w:t>
      </w:r>
      <w:r>
        <w:t xml:space="preserve"> </w:t>
      </w:r>
      <w:r>
        <w:rPr>
          <w:rStyle w:val="VerbatimChar"/>
        </w:rPr>
        <w:t xml:space="preserve">BranchMode</w:t>
      </w:r>
      <w:r>
        <w:t xml:space="preserve"> </w:t>
      </w:r>
      <w:r>
        <w:t xml:space="preserve">enum + extended</w:t>
      </w:r>
      <w:r>
        <w:t xml:space="preserve"> </w:t>
      </w:r>
      <w:r>
        <w:rPr>
          <w:rStyle w:val="VerbatimChar"/>
        </w:rPr>
        <w:t xml:space="preserve">transformOnBranch</w:t>
      </w:r>
    </w:p>
    <w:p>
      <w:pPr>
        <w:pStyle w:val="FirstParagraph"/>
      </w:pPr>
      <w:r>
        <w:rPr>
          <w:rStyle w:val="VerbatimChar"/>
        </w:rPr>
        <w:t xml:space="preserve">transformOnBranch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boolean isRemoval</w:t>
      </w:r>
      <w:r>
        <w:t xml:space="preserve"> </w:t>
      </w:r>
      <w:r>
        <w:t xml:space="preserve">parameter became a two-value enum:</w:t>
      </w:r>
    </w:p>
    <w:p>
      <w:pPr>
        <w:pStyle w:val="SourceCode"/>
      </w:pPr>
      <w:r>
        <w:rPr>
          <w:rStyle w:val="VariableTok"/>
        </w:rPr>
        <w:t xml:space="preserve">+ private enum BranchMode { TRANSFORM, REMOVE 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 private BranchResult transformOnBranch(</w:t>
      </w:r>
      <w:r>
        <w:br/>
      </w:r>
      <w:r>
        <w:rPr>
          <w:rStyle w:val="NormalTok"/>
        </w:rPr>
        <w:t xml:space="preserve">          String projectPath,</w:t>
      </w:r>
      <w:r>
        <w:br/>
      </w:r>
      <w:r>
        <w:rPr>
          <w:rStyle w:val="NormalTok"/>
        </w:rPr>
        <w:t xml:space="preserve">          Map&lt;Path, List&lt;ConstantTarget&gt;&gt; targetsByFile,</w:t>
      </w:r>
      <w:r>
        <w:br/>
      </w:r>
      <w:r>
        <w:rPr>
          <w:rStyle w:val="StringTok"/>
        </w:rPr>
        <w:t xml:space="preserve">-         boolean isRemoval) {</w:t>
      </w:r>
      <w:r>
        <w:br/>
      </w:r>
      <w:r>
        <w:rPr>
          <w:rStyle w:val="VariableTok"/>
        </w:rPr>
        <w:t xml:space="preserve">+         BranchMode mode) {</w:t>
      </w:r>
    </w:p>
    <w:p>
      <w:pPr>
        <w:pStyle w:val="FirstParagraph"/>
      </w:pPr>
      <w:r>
        <w:t xml:space="preserve">Inside the method, step 3 splits into 3a (run the right transformer in-place)</w:t>
      </w:r>
      <w:r>
        <w:t xml:space="preserve"> </w:t>
      </w:r>
      <w:r>
        <w:t xml:space="preserve">and 3b (auto-inject if it was the constant→lookup mode):</w:t>
      </w:r>
    </w:p>
    <w:p>
      <w:pPr>
        <w:pStyle w:val="SourceCode"/>
      </w:pPr>
      <w:r>
        <w:rPr>
          <w:rStyle w:val="StringTok"/>
        </w:rPr>
        <w:t xml:space="preserve">- TransformationResult result;</w:t>
      </w:r>
      <w:r>
        <w:br/>
      </w:r>
      <w:r>
        <w:rPr>
          <w:rStyle w:val="StringTok"/>
        </w:rPr>
        <w:t xml:space="preserve">- if (isRemoval) {</w:t>
      </w:r>
      <w:r>
        <w:br/>
      </w:r>
      <w:r>
        <w:rPr>
          <w:rStyle w:val="StringTok"/>
        </w:rPr>
        <w:t xml:space="preserve">-     result = unusedRemover.removeFromProjectInPlace(projectPath, targetsByFile);</w:t>
      </w:r>
      <w:r>
        <w:br/>
      </w:r>
      <w:r>
        <w:rPr>
          <w:rStyle w:val="StringTok"/>
        </w:rPr>
        <w:t xml:space="preserve">- } else {</w:t>
      </w:r>
      <w:r>
        <w:br/>
      </w:r>
      <w:r>
        <w:rPr>
          <w:rStyle w:val="StringTok"/>
        </w:rPr>
        <w:t xml:space="preserve">-     result = transformer.transformProjectInPlace(projectPath, targetsByFile);</w:t>
      </w:r>
      <w:r>
        <w:br/>
      </w:r>
      <w:r>
        <w:rPr>
          <w:rStyle w:val="StringTok"/>
        </w:rPr>
        <w:t xml:space="preserve">- }</w:t>
      </w:r>
      <w:r>
        <w:br/>
      </w:r>
      <w:r>
        <w:rPr>
          <w:rStyle w:val="VariableTok"/>
        </w:rPr>
        <w:t xml:space="preserve">+ // Step 3a: Transform files in-place (on the new branch)</w:t>
      </w:r>
      <w:r>
        <w:br/>
      </w:r>
      <w:r>
        <w:rPr>
          <w:rStyle w:val="VariableTok"/>
        </w:rPr>
        <w:t xml:space="preserve">+ TransformationResult result = switch (mode) {</w:t>
      </w:r>
      <w:r>
        <w:br/>
      </w:r>
      <w:r>
        <w:rPr>
          <w:rStyle w:val="VariableTok"/>
        </w:rPr>
        <w:t xml:space="preserve">+     case TRANSFORM -&gt; transformer.transformProjectInPlace(projectPath, targetsByFile);</w:t>
      </w:r>
      <w:r>
        <w:br/>
      </w:r>
      <w:r>
        <w:rPr>
          <w:rStyle w:val="VariableTok"/>
        </w:rPr>
        <w:t xml:space="preserve">+     case REMOVE    -&gt; unusedRemover.removeFromProjectInPlace(projectPath, targetsByFile);</w:t>
      </w:r>
      <w:r>
        <w:br/>
      </w:r>
      <w:r>
        <w:rPr>
          <w:rStyle w:val="VariableTok"/>
        </w:rPr>
        <w:t xml:space="preserve">+ };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// Step 3b: For constant→lookup transforms, also inject the static config field</w:t>
      </w:r>
      <w:r>
        <w:br/>
      </w:r>
      <w:r>
        <w:rPr>
          <w:rStyle w:val="VariableTok"/>
        </w:rPr>
        <w:t xml:space="preserve">+ if (mode == BranchMode.TRANSFORM) {</w:t>
      </w:r>
      <w:r>
        <w:br/>
      </w:r>
      <w:r>
        <w:rPr>
          <w:rStyle w:val="VariableTok"/>
        </w:rPr>
        <w:t xml:space="preserve">+     result = appendInjectionInPlace(projectPath, result, targetsByFile);</w:t>
      </w:r>
      <w:r>
        <w:br/>
      </w:r>
      <w:r>
        <w:rPr>
          <w:rStyle w:val="VariableTok"/>
        </w:rPr>
        <w:t xml:space="preserve">+ }</w:t>
      </w:r>
    </w:p>
    <w:p>
      <w:pPr>
        <w:pStyle w:val="FirstParagraph"/>
      </w:pPr>
      <w:r>
        <w:t xml:space="preserve">Both existing callers updated: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transform()</w:t>
            </w:r>
            <w:r>
              <w:t xml:space="preserve"> </w:t>
            </w:r>
            <w:r>
              <w:t xml:space="preserve">constants/params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transformOnBranch(..., false)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transformOnBranch(..., BranchMode.TRANSFORM)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handleRemoveUnused()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transformOnBranch(..., true)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transformOnBranch(..., BranchMode.REMOVE)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an enum, not the boolean:</w:t>
      </w:r>
      <w:r>
        <w:t xml:space="preserve"> </w:t>
      </w:r>
      <w:r>
        <w:t xml:space="preserve">the switch becomes exhaustive, the dispatch</w:t>
      </w:r>
      <w:r>
        <w:t xml:space="preserve"> </w:t>
      </w:r>
      <w:r>
        <w:t xml:space="preserve">reads more clearly, and a future third mode (or a re-introduced</w:t>
      </w:r>
      <w:r>
        <w:t xml:space="preserve"> </w:t>
      </w:r>
      <w:r>
        <w:rPr>
          <w:rStyle w:val="VerbatimChar"/>
        </w:rPr>
        <w:t xml:space="preserve">INJECT_FIELD</w:t>
      </w:r>
      <w:r>
        <w:t xml:space="preserve"> </w:t>
      </w:r>
      <w:r>
        <w:t xml:space="preserve">standalone scope) gets the compiler to shout when the switch</w:t>
      </w:r>
      <w:r>
        <w:t xml:space="preserve"> </w:t>
      </w:r>
      <w:r>
        <w:t xml:space="preserve">isn’t updated. The cost is mild — two extra lines for the enum declaration.</w:t>
      </w:r>
    </w:p>
    <w:bookmarkEnd w:id="30"/>
    <w:bookmarkStart w:id="31" w:name="edit-5-four-new-private-helpers"/>
    <w:p>
      <w:pPr>
        <w:pStyle w:val="Heading3"/>
      </w:pPr>
      <w:r>
        <w:t xml:space="preserve">Edit 5 — four new private helpers</w:t>
      </w:r>
    </w:p>
    <w:p>
      <w:pPr>
        <w:pStyle w:val="SourceCode"/>
      </w:pPr>
      <w:r>
        <w:rPr>
          <w:rStyle w:val="FunctionTok"/>
        </w:rPr>
        <w:t xml:space="preserve">filesWithTransformedEntries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TransformationResult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shared helper</w:t>
      </w:r>
      <w:r>
        <w:br/>
      </w:r>
      <w:r>
        <w:rPr>
          <w:rStyle w:val="FunctionTok"/>
        </w:rPr>
        <w:t xml:space="preserve">dryRunInjection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TransformationEntry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dry-run path</w:t>
      </w:r>
      <w:r>
        <w:br/>
      </w:r>
      <w:r>
        <w:rPr>
          <w:rStyle w:val="FunctionTok"/>
        </w:rPr>
        <w:t xml:space="preserve">appendInjectionInPlace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TransformationResult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branch path (and direct callers)</w:t>
      </w:r>
      <w:r>
        <w:br/>
      </w:r>
      <w:r>
        <w:rPr>
          <w:rStyle w:val="FunctionTok"/>
        </w:rPr>
        <w:t xml:space="preserve">appendInjectionWithBackup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TransformationResult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backup path</w:t>
      </w:r>
      <w:r>
        <w:br/>
      </w:r>
      <w:r>
        <w:rPr>
          <w:rStyle w:val="FunctionTok"/>
        </w:rPr>
        <w:t xml:space="preserve">mergeResults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TransformationResult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TransformationEntry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shared</w:t>
      </w:r>
    </w:p>
    <w:p>
      <w:pPr>
        <w:pStyle w:val="FirstParagraph"/>
      </w:pPr>
      <w:r>
        <w:t xml:space="preserve">All four pivot off the same idea:</w:t>
      </w:r>
    </w:p>
    <w:p>
      <w:pPr>
        <w:numPr>
          <w:ilvl w:val="0"/>
          <w:numId w:val="1003"/>
        </w:numPr>
        <w:pStyle w:val="Compact"/>
      </w:pPr>
      <w:r>
        <w:t xml:space="preserve">Walk the rewrite’s</w:t>
      </w:r>
      <w:r>
        <w:t xml:space="preserve"> </w:t>
      </w:r>
      <w:r>
        <w:rPr>
          <w:rStyle w:val="VerbatimChar"/>
        </w:rPr>
        <w:t xml:space="preserve">TransformationEntry</w:t>
      </w:r>
      <w:r>
        <w:t xml:space="preserve"> </w:t>
      </w:r>
      <w:r>
        <w:t xml:space="preserve">list. Keep the file paths whose</w:t>
      </w:r>
      <w:r>
        <w:t xml:space="preserve"> </w:t>
      </w:r>
      <w:r>
        <w:t xml:space="preserve">status is</w:t>
      </w:r>
      <w:r>
        <w:t xml:space="preserve"> </w:t>
      </w:r>
      <w:r>
        <w:rPr>
          <w:rStyle w:val="VerbatimChar"/>
        </w:rPr>
        <w:t xml:space="preserve">TRANSFORMED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For each such file, look up its</w:t>
      </w:r>
      <w:r>
        <w:t xml:space="preserve"> </w:t>
      </w:r>
      <w:r>
        <w:rPr>
          <w:rStyle w:val="VerbatimChar"/>
        </w:rPr>
        <w:t xml:space="preserve">ConstantTarget</w:t>
      </w:r>
      <w:r>
        <w:t xml:space="preserve"> </w:t>
      </w:r>
      <w:r>
        <w:t xml:space="preserve">list from</w:t>
      </w:r>
      <w:r>
        <w:t xml:space="preserve"> </w:t>
      </w:r>
      <w:r>
        <w:rPr>
          <w:rStyle w:val="VerbatimChar"/>
        </w:rPr>
        <w:t xml:space="preserve">targetsByFile</w:t>
      </w:r>
      <w:r>
        <w:t xml:space="preserve"> </w:t>
      </w:r>
      <w:r>
        <w:t xml:space="preserve">(for representative metadata only — see the predicate</w:t>
      </w:r>
      <w:r>
        <w:t xml:space="preserve"> </w:t>
      </w:r>
      <w:r>
        <w:t xml:space="preserve">note in the injector section).</w:t>
      </w:r>
    </w:p>
    <w:p>
      <w:pPr>
        <w:numPr>
          <w:ilvl w:val="0"/>
          <w:numId w:val="1003"/>
        </w:numPr>
        <w:pStyle w:val="Compact"/>
      </w:pPr>
      <w:r>
        <w:t xml:space="preserve">Run the injector on that file using the matching execution model</w:t>
      </w:r>
      <w:r>
        <w:t xml:space="preserve"> </w:t>
      </w:r>
      <w:r>
        <w:t xml:space="preserve">(dry-run / in-place / backup).</w:t>
      </w:r>
    </w:p>
    <w:p>
      <w:pPr>
        <w:numPr>
          <w:ilvl w:val="0"/>
          <w:numId w:val="1003"/>
        </w:numPr>
        <w:pStyle w:val="Compact"/>
      </w:pPr>
      <w:r>
        <w:t xml:space="preserve">Concatenate the injector’s entries onto the rewrite’s entries, return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TransformationResult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Why post-rewrite rather than pre-rewrite:</w:t>
      </w:r>
      <w:r>
        <w:t xml:space="preserve"> </w:t>
      </w:r>
      <w:r>
        <w:t xml:space="preserve">we need to know which files</w:t>
      </w:r>
      <w:r>
        <w:t xml:space="preserve"> </w:t>
      </w:r>
      <w:r>
        <w:t xml:space="preserve">the rewrite</w:t>
      </w:r>
      <w:r>
        <w:t xml:space="preserve"> </w:t>
      </w:r>
      <w:r>
        <w:rPr>
          <w:iCs/>
          <w:i/>
        </w:rPr>
        <w:t xml:space="preserve">actually mutated</w:t>
      </w:r>
      <w:r>
        <w:t xml:space="preserve"> </w:t>
      </w:r>
      <w:r>
        <w:t xml:space="preserve">to scope the injection. Computing that</w:t>
      </w:r>
      <w:r>
        <w:t xml:space="preserve"> </w:t>
      </w:r>
      <w:r>
        <w:t xml:space="preserve">upstream would require either a full extra Cypher query (each-file-with-uses</w:t>
      </w:r>
      <w:r>
        <w:t xml:space="preserve"> </w:t>
      </w:r>
      <w:r>
        <w:t xml:space="preserve">of any candidate) or an AST pre-scan — both more expensive than the existing</w:t>
      </w:r>
      <w:r>
        <w:t xml:space="preserve"> </w:t>
      </w:r>
      <w:r>
        <w:t xml:space="preserve">post-rewrite walk. Post-order also dovetails with the natural Spring</w:t>
      </w:r>
      <w:r>
        <w:t xml:space="preserve"> </w:t>
      </w:r>
      <w:r>
        <w:t xml:space="preserve">behaviour:</w:t>
      </w:r>
      <w:r>
        <w:t xml:space="preserve"> </w:t>
      </w:r>
      <w:r>
        <w:rPr>
          <w:rStyle w:val="VerbatimChar"/>
        </w:rPr>
        <w:t xml:space="preserve">ConfigLookupTransformer.addConfigFieldIfMissing</w:t>
      </w:r>
      <w:r>
        <w:t xml:space="preserve"> </w:t>
      </w:r>
      <w:r>
        <w:t xml:space="preserve">runs inside the</w:t>
      </w:r>
      <w:r>
        <w:t xml:space="preserve"> </w:t>
      </w:r>
      <w:r>
        <w:t xml:space="preserve">rewrite and adds the Spring field; our subsequent pass sees the field, skips,</w:t>
      </w:r>
      <w:r>
        <w:t xml:space="preserve"> </w:t>
      </w:r>
      <w:r>
        <w:t xml:space="preserve">and never adds a duplicate.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a-caller-uses-it"/>
    <w:p>
      <w:pPr>
        <w:pStyle w:val="Heading2"/>
      </w:pPr>
      <w:r>
        <w:t xml:space="preserve">How a caller uses it</w:t>
      </w:r>
    </w:p>
    <w:p>
      <w:pPr>
        <w:pStyle w:val="FirstParagraph"/>
      </w:pPr>
      <w:r>
        <w:t xml:space="preserve">No new endpoint, no new scope value. The existing call works:</w:t>
      </w:r>
    </w:p>
    <w:p>
      <w:pPr>
        <w:pStyle w:val="SourceCode"/>
      </w:pPr>
      <w:r>
        <w:rPr>
          <w:rStyle w:val="VerbatimChar"/>
        </w:rPr>
        <w:t xml:space="preserve">POST /api/transform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"projectPath": "/abs/path/to/host-project",</w:t>
      </w:r>
      <w:r>
        <w:br/>
      </w:r>
      <w:r>
        <w:rPr>
          <w:rStyle w:val="VerbatimChar"/>
        </w:rPr>
        <w:t xml:space="preserve">  "candidateScope": "CONSTANTS_ONLY",</w:t>
      </w:r>
      <w:r>
        <w:br/>
      </w:r>
      <w:r>
        <w:rPr>
          <w:rStyle w:val="VerbatimChar"/>
        </w:rPr>
        <w:t xml:space="preserve">  "dryRun": false,</w:t>
      </w:r>
      <w:r>
        <w:br/>
      </w:r>
      <w:r>
        <w:rPr>
          <w:rStyle w:val="VerbatimChar"/>
        </w:rPr>
        <w:t xml:space="preserve">  "createBranch": true,</w:t>
      </w:r>
      <w:r>
        <w:br/>
      </w:r>
      <w:r>
        <w:rPr>
          <w:rStyle w:val="VerbatimChar"/>
        </w:rPr>
        <w:t xml:space="preserve">  "fileFilter": "src/main/java"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response now carries extra</w:t>
      </w:r>
      <w:r>
        <w:t xml:space="preserve"> </w:t>
      </w:r>
      <w:r>
        <w:rPr>
          <w:rStyle w:val="VerbatimChar"/>
        </w:rPr>
        <w:t xml:space="preserve">TransformationEntry</w:t>
      </w:r>
      <w:r>
        <w:t xml:space="preserve"> </w:t>
      </w:r>
      <w:r>
        <w:t xml:space="preserve">records — one per class</w:t>
      </w:r>
      <w:r>
        <w:t xml:space="preserve"> </w:t>
      </w:r>
      <w:r>
        <w:t xml:space="preserve">that received the static field (status</w:t>
      </w:r>
      <w:r>
        <w:t xml:space="preserve"> </w:t>
      </w:r>
      <w:r>
        <w:rPr>
          <w:rStyle w:val="VerbatimChar"/>
        </w:rPr>
        <w:t xml:space="preserve">TRANSFORMED</w:t>
      </w:r>
      <w:r>
        <w:t xml:space="preserve">) or that already had a</w:t>
      </w:r>
      <w:r>
        <w:t xml:space="preserve"> </w:t>
      </w:r>
      <w:r>
        <w:t xml:space="preserve">field of the same name (status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).</w:t>
      </w:r>
    </w:p>
    <w:p>
      <w:pPr>
        <w:pStyle w:val="BodyText"/>
      </w:pPr>
      <w:r>
        <w:t xml:space="preserve">In the dashboard’s results table, the new entries appear interleaved with</w:t>
      </w:r>
      <w:r>
        <w:t xml:space="preserve"> </w:t>
      </w:r>
      <w:r>
        <w:t xml:space="preserve">the rewrite entries. Their</w:t>
      </w:r>
      <w:r>
        <w:t xml:space="preserve"> </w:t>
      </w:r>
      <w:r>
        <w:rPr>
          <w:rStyle w:val="VerbatimChar"/>
        </w:rPr>
        <w:t xml:space="preserve">propertyKey</w:t>
      </w:r>
      <w:r>
        <w:t xml:space="preserve"> </w:t>
      </w:r>
      <w:r>
        <w:t xml:space="preserve">is empty and</w:t>
      </w:r>
      <w:r>
        <w:t xml:space="preserve"> </w:t>
      </w:r>
      <w:r>
        <w:rPr>
          <w:rStyle w:val="VerbatimChar"/>
        </w:rPr>
        <w:t xml:space="preserve">constantName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so they’re distinguishable.</w:t>
      </w:r>
    </w:p>
    <w:p>
      <w:r>
        <w:pict>
          <v:rect style="width:0;height:1.5pt" o:hralign="center" o:hrstd="t" o:hr="t"/>
        </w:pict>
      </w:r>
    </w:p>
    <w:bookmarkEnd w:id="33"/>
    <w:bookmarkStart w:id="34" w:name="X77d8cd087ad9b19fb816d50c8d75d9256d69f77"/>
    <w:p>
      <w:pPr>
        <w:pStyle w:val="Heading2"/>
      </w:pPr>
      <w:r>
        <w:t xml:space="preserve">Interaction with</w:t>
      </w:r>
      <w:r>
        <w:t xml:space="preserve"> </w:t>
      </w:r>
      <w:r>
        <w:rPr>
          <w:rStyle w:val="VerbatimChar"/>
        </w:rPr>
        <w:t xml:space="preserve">ConfigLookupTransformer.addConfigFieldIfMissing</w:t>
      </w:r>
    </w:p>
    <w:p>
      <w:pPr>
        <w:pStyle w:val="FirstParagraph"/>
      </w:pPr>
      <w:r>
        <w:rPr>
          <w:rStyle w:val="VerbatimChar"/>
        </w:rPr>
        <w:t xml:space="preserve">ConfigLookupTransformer</w:t>
      </w:r>
      <w:r>
        <w:t xml:space="preserve"> </w:t>
      </w:r>
      <w:r>
        <w:t xml:space="preserve">(at</w:t>
      </w:r>
      <w:r>
        <w:t xml:space="preserve"> </w:t>
      </w:r>
      <w:r>
        <w:rPr>
          <w:rStyle w:val="VerbatimChar"/>
        </w:rPr>
        <w:t xml:space="preserve">const-catalog-core/.../ConfigLookupTransformer.java</w:t>
      </w:r>
      <w:r>
        <w:t xml:space="preserve">,</w:t>
      </w:r>
      <w:r>
        <w:t xml:space="preserve"> </w:t>
      </w:r>
      <w:r>
        <w:t xml:space="preserve">line 469 and line 760) calls</w:t>
      </w:r>
      <w:r>
        <w:t xml:space="preserve"> </w:t>
      </w:r>
      <w:r>
        <w:rPr>
          <w:rStyle w:val="VerbatimChar"/>
        </w:rPr>
        <w:t xml:space="preserve">addConfigFieldIfMissing(cu)</w:t>
      </w:r>
      <w:r>
        <w:t xml:space="preserve"> </w:t>
      </w:r>
      <w:r>
        <w:t xml:space="preserve">inside the rewrite,</w:t>
      </w:r>
      <w:r>
        <w:t xml:space="preserve"> </w:t>
      </w:r>
      <w:r>
        <w:t xml:space="preserve">which adds: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SiteConfigurationService config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new injector runs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rewrite and would add: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SiteConfigurationService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SiteConfigurationServiceProvider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Cs/>
          <w:b/>
        </w:rPr>
        <w:t xml:space="preserve">The field name (</w:t>
      </w:r>
      <w:r>
        <w:rPr>
          <w:rStyle w:val="VerbatimChar"/>
          <w:bCs/>
          <w:b/>
        </w:rPr>
        <w:t xml:space="preserve">config</w:t>
      </w:r>
      <w:r>
        <w:rPr>
          <w:bCs/>
          <w:b/>
        </w:rPr>
        <w:t xml:space="preserve">) is the same.</w:t>
      </w:r>
      <w:r>
        <w:t xml:space="preserve"> </w:t>
      </w:r>
      <w:r>
        <w:t xml:space="preserve">So: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Spring project</w:t>
      </w:r>
      <w:r>
        <w:t xml:space="preserve">: rewrite adds the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form → injector sees the</w:t>
      </w:r>
      <w:r>
        <w:t xml:space="preserve"> </w:t>
      </w:r>
      <w:r>
        <w:t xml:space="preserve">field exists → injector skips. Net: no behaviour change. ✓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Non-Spring project</w:t>
      </w:r>
      <w:r>
        <w:t xml:space="preserve">: rewrite still adds the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form (which</w:t>
      </w:r>
      <w:r>
        <w:t xml:space="preserve"> </w:t>
      </w:r>
      <w:r>
        <w:t xml:space="preserve">won’t compile without Spring) → injector sees the field exists → injector</w:t>
      </w:r>
      <w:r>
        <w:t xml:space="preserve"> </w:t>
      </w:r>
      <w:r>
        <w:t xml:space="preserve">skips. Net: still broken. ✗</w:t>
      </w:r>
    </w:p>
    <w:p>
      <w:pPr>
        <w:pStyle w:val="FirstParagraph"/>
      </w:pPr>
      <w:r>
        <w:t xml:space="preserve">The non-Spring case isn’t fixed by this change alone. The follow-up is to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ConfigLookupTransformer.addConfigFieldIfMissing</w:t>
      </w:r>
      <w:r>
        <w:t xml:space="preserve"> </w:t>
      </w:r>
      <w:r>
        <w:t xml:space="preserve">either configurable</w:t>
      </w:r>
      <w:r>
        <w:t xml:space="preserve"> </w:t>
      </w:r>
      <w:r>
        <w:t xml:space="preserve">(Spring vs static mode) or to remove it entirely and let the new injector be</w:t>
      </w:r>
      <w:r>
        <w:t xml:space="preserve"> </w:t>
      </w:r>
      <w:r>
        <w:t xml:space="preserve">the sole field-adder. Both are bigger behavior changes than this PR and need</w:t>
      </w:r>
      <w:r>
        <w:t xml:space="preserve"> </w:t>
      </w:r>
      <w:r>
        <w:t xml:space="preserve">a separate design pass. Recorded explicitly so it doesn’t fall off the radar.</w:t>
      </w:r>
    </w:p>
    <w:p>
      <w:r>
        <w:pict>
          <v:rect style="width:0;height:1.5pt" o:hralign="center" o:hrstd="t" o:hr="t"/>
        </w:pict>
      </w:r>
    </w:p>
    <w:bookmarkEnd w:id="34"/>
    <w:bookmarkStart w:id="35" w:name="build-verification"/>
    <w:p>
      <w:pPr>
        <w:pStyle w:val="Heading2"/>
      </w:pPr>
      <w:r>
        <w:t xml:space="preserve">Build verification</w:t>
      </w:r>
    </w:p>
    <w:p>
      <w:pPr>
        <w:pStyle w:val="SourceCode"/>
      </w:pPr>
      <w:r>
        <w:rPr>
          <w:rStyle w:val="VerbatimChar"/>
        </w:rPr>
        <w:t xml:space="preserve">$ mvn -pl const-catalog-core,const-catalog-backend clean compile -DskipTests</w:t>
      </w:r>
      <w:r>
        <w:br/>
      </w:r>
      <w:r>
        <w:rPr>
          <w:rStyle w:val="VerbatimChar"/>
        </w:rPr>
        <w:t xml:space="preserve">[INFO] Constants Catalog - Core ........................... SUCCESS [  6.941 s]</w:t>
      </w:r>
      <w:r>
        <w:br/>
      </w:r>
      <w:r>
        <w:rPr>
          <w:rStyle w:val="VerbatimChar"/>
        </w:rPr>
        <w:t xml:space="preserve">[INFO] Constants Catalog - Backend ........................ SUCCESS [  4.996 s]</w:t>
      </w:r>
      <w:r>
        <w:br/>
      </w:r>
      <w:r>
        <w:rPr>
          <w:rStyle w:val="VerbatimChar"/>
        </w:rPr>
        <w:t xml:space="preserve">[INFO] BUILD SUCCESS</w:t>
      </w:r>
    </w:p>
    <w:p>
      <w:r>
        <w:pict>
          <v:rect style="width:0;height:1.5pt" o:hralign="center" o:hrstd="t" o:hr="t"/>
        </w:pict>
      </w:r>
    </w:p>
    <w:bookmarkEnd w:id="35"/>
    <w:bookmarkStart w:id="36" w:name="what-was-deliberately-not-done"/>
    <w:p>
      <w:pPr>
        <w:pStyle w:val="Heading2"/>
      </w:pPr>
      <w:r>
        <w:t xml:space="preserve">What was deliberately not done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ConfigInjectionBackfill.java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guest/</w:t>
      </w:r>
      <w:r>
        <w:rPr>
          <w:bCs/>
          <w:b/>
        </w:rPr>
        <w:t xml:space="preserve"> </w:t>
      </w:r>
      <w:r>
        <w:rPr>
          <w:bCs/>
          <w:b/>
        </w:rPr>
        <w:t xml:space="preserve">was not deleted.</w:t>
      </w:r>
      <w:r>
        <w:t xml:space="preserve"> </w:t>
      </w:r>
      <w:r>
        <w:t xml:space="preserve">It still</w:t>
      </w:r>
      <w:r>
        <w:t xml:space="preserve"> </w:t>
      </w:r>
      <w:r>
        <w:t xml:space="preserve">carries the NPE-on-class-load bug at line 28–38. The logic now lives in</w:t>
      </w:r>
      <w:r>
        <w:t xml:space="preserve"> </w:t>
      </w:r>
      <w:r>
        <w:rPr>
          <w:rStyle w:val="VerbatimChar"/>
        </w:rPr>
        <w:t xml:space="preserve">ConfigFieldInjector</w:t>
      </w:r>
      <w:r>
        <w:t xml:space="preserve">. Suggested follow-up: delete the stub or rewrite it</w:t>
      </w:r>
      <w:r>
        <w:t xml:space="preserve"> </w:t>
      </w:r>
      <w:r>
        <w:t xml:space="preserve">as a thin standalone CLI wrapper.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ConfigLookupTransformer.addConfigFieldIfMissing</w:t>
      </w:r>
      <w:r>
        <w:rPr>
          <w:bCs/>
          <w:b/>
        </w:rPr>
        <w:t xml:space="preserve"> </w:t>
      </w:r>
      <w:r>
        <w:rPr>
          <w:bCs/>
          <w:b/>
        </w:rPr>
        <w:t xml:space="preserve">not modified.</w:t>
      </w:r>
      <w:r>
        <w:t xml:space="preserve"> </w:t>
      </w:r>
      <w:r>
        <w:t xml:space="preserve">It</w:t>
      </w:r>
      <w:r>
        <w:t xml:space="preserve"> </w:t>
      </w:r>
      <w:r>
        <w:t xml:space="preserve">still wins in Spring projects because it runs inside the rewrite. In</w:t>
      </w:r>
      <w:r>
        <w:t xml:space="preserve"> </w:t>
      </w:r>
      <w:r>
        <w:t xml:space="preserve">non-Spring projects it produces non-compiling code. See the Interaction</w:t>
      </w:r>
      <w:r>
        <w:t xml:space="preserve"> </w:t>
      </w:r>
      <w:r>
        <w:t xml:space="preserve">section above.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 tests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ConfigFieldInjector</w:t>
      </w:r>
      <w:r>
        <w:rPr>
          <w:bCs/>
          <w:b/>
        </w:rPr>
        <w:t xml:space="preserve">.</w:t>
      </w:r>
      <w:r>
        <w:t xml:space="preserve"> </w:t>
      </w:r>
      <w:r>
        <w:t xml:space="preserve">A test of the</w:t>
      </w:r>
      <w:r>
        <w:t xml:space="preserve"> </w:t>
      </w:r>
      <w:r>
        <w:rPr>
          <w:rStyle w:val="VerbatimChar"/>
        </w:rPr>
        <w:t xml:space="preserve">UnusedConstantRemover</w:t>
      </w:r>
      <w:r>
        <w:t xml:space="preserve"> </w:t>
      </w:r>
      <w:r>
        <w:t xml:space="preserve">style would cover: empty target list returns</w:t>
      </w:r>
      <w:r>
        <w:t xml:space="preserve"> </w:t>
      </w:r>
      <w:r>
        <w:t xml:space="preserve">empty; class already has the field → SKIPPED; interface/inner/local class</w:t>
      </w:r>
      <w:r>
        <w:t xml:space="preserve"> </w:t>
      </w:r>
      <w:r>
        <w:t xml:space="preserve">→ silently filtered; import already present → not re-added; same-simple-name</w:t>
      </w:r>
      <w:r>
        <w:t xml:space="preserve"> </w:t>
      </w:r>
      <w:r>
        <w:t xml:space="preserve">conflict →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; multi-class file → one entry per</w:t>
      </w:r>
      <w:r>
        <w:t xml:space="preserve"> </w:t>
      </w:r>
      <w:r>
        <w:t xml:space="preserve">eligible class.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 integration test for the new post-rewrite step.</w:t>
      </w:r>
      <w:r>
        <w:t xml:space="preserve"> </w:t>
      </w:r>
      <w:r>
        <w:t xml:space="preserve">Would need a small</w:t>
      </w:r>
      <w:r>
        <w:t xml:space="preserve"> </w:t>
      </w:r>
      <w:r>
        <w:t xml:space="preserve">fixture project: scan it, transform with</w:t>
      </w:r>
      <w:r>
        <w:t xml:space="preserve"> </w:t>
      </w:r>
      <w:r>
        <w:rPr>
          <w:rStyle w:val="VerbatimChar"/>
        </w:rPr>
        <w:t xml:space="preserve">dryRun=true</w:t>
      </w:r>
      <w:r>
        <w:t xml:space="preserve">, assert the</w:t>
      </w:r>
      <w:r>
        <w:t xml:space="preserve"> </w:t>
      </w:r>
      <w:r>
        <w:t xml:space="preserve">response contains both rewrite entries and injection entries.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ConfigLookupTransformer.writeModifiedSource</w:t>
      </w:r>
      <w:r>
        <w:rPr>
          <w:bCs/>
          <w:b/>
        </w:rPr>
        <w:t xml:space="preserve"> </w:t>
      </w:r>
      <w:r>
        <w:rPr>
          <w:bCs/>
          <w:b/>
        </w:rPr>
        <w:t xml:space="preserve">still 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cu.toString()</w:t>
      </w:r>
      <w:r>
        <w:rPr>
          <w:bCs/>
          <w:b/>
        </w:rPr>
        <w:t xml:space="preserve">.</w:t>
      </w:r>
      <w:r>
        <w:t xml:space="preserve"> </w:t>
      </w:r>
      <w:r>
        <w:t xml:space="preserve">Reformats every touched file. The injector’s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output is therefore wasted in any file the rewriter also touched — the</w:t>
      </w:r>
      <w:r>
        <w:t xml:space="preserve"> </w:t>
      </w:r>
      <w:r>
        <w:t xml:space="preserve">reformatting from the earlier pass dominates the diff. Worth a follow-up</w:t>
      </w:r>
      <w:r>
        <w:t xml:space="preserve"> </w:t>
      </w:r>
      <w:r>
        <w:t xml:space="preserve">pass on the transformer; out of scope here.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 frontend changes.</w:t>
      </w:r>
      <w:r>
        <w:t xml:space="preserve"> </w:t>
      </w:r>
      <w:r>
        <w:t xml:space="preserve">The Transform page’s results table should still</w:t>
      </w:r>
      <w:r>
        <w:t xml:space="preserve"> </w:t>
      </w:r>
      <w:r>
        <w:t xml:space="preserve">display the new entries cleanly because they reuse the existing entry</w:t>
      </w:r>
      <w:r>
        <w:t xml:space="preserve"> </w:t>
      </w:r>
      <w:r>
        <w:t xml:space="preserve">schema, but if you want them visually grouped or filterable, that’s a</w:t>
      </w:r>
      <w:r>
        <w:t xml:space="preserve"> </w:t>
      </w:r>
      <w:r>
        <w:t xml:space="preserve">frontend pass.</w:t>
      </w:r>
    </w:p>
    <w:p>
      <w:r>
        <w:pict>
          <v:rect style="width:0;height:1.5pt" o:hralign="center" o:hrstd="t" o:hr="t"/>
        </w:pict>
      </w:r>
    </w:p>
    <w:bookmarkEnd w:id="36"/>
    <w:bookmarkStart w:id="37" w:name="pigeon-manifest"/>
    <w:p>
      <w:pPr>
        <w:pStyle w:val="Heading2"/>
      </w:pPr>
      <w:r>
        <w:t xml:space="preserve">Pigeon manifest</w:t>
      </w:r>
    </w:p>
    <w:p>
      <w:pPr>
        <w:pStyle w:val="FirstParagraph"/>
      </w:pPr>
      <w:r>
        <w:t xml:space="preserve">Files in this drop (paths relative to repo root):</w:t>
      </w:r>
    </w:p>
    <w:p>
      <w:pPr>
        <w:pStyle w:val="SourceCode"/>
      </w:pPr>
      <w:r>
        <w:rPr>
          <w:rStyle w:val="VerbatimChar"/>
        </w:rPr>
        <w:t xml:space="preserve">const-catalog-core/src/main/java/com/boeing/constcatalog/transformer/ConfigFieldInjector.java</w:t>
      </w:r>
      <w:r>
        <w:br/>
      </w:r>
      <w:r>
        <w:rPr>
          <w:rStyle w:val="VerbatimChar"/>
        </w:rPr>
        <w:t xml:space="preserve">const-catalog-backend/src/main/java/com/boeing/constcatalog/backend/service/CodeTransformationService.java</w:t>
      </w:r>
      <w:r>
        <w:br/>
      </w:r>
      <w:r>
        <w:rPr>
          <w:rStyle w:val="VerbatimChar"/>
        </w:rPr>
        <w:t xml:space="preserve">markdown/Config_Field_Injection_Integration.md   (this file)</w:t>
      </w:r>
    </w:p>
    <w:p>
      <w:pPr>
        <w:pStyle w:val="FirstParagraph"/>
      </w:pPr>
      <w:r>
        <w:t xml:space="preserve">Tar bundle of just the two source files (suitable for transcription onto an</w:t>
      </w:r>
      <w:r>
        <w:t xml:space="preserve"> </w:t>
      </w:r>
      <w:r>
        <w:t xml:space="preserve">air-gapped machine):</w:t>
      </w:r>
    </w:p>
    <w:p>
      <w:pPr>
        <w:pStyle w:val="SourceCode"/>
      </w:pPr>
      <w:r>
        <w:rPr>
          <w:rStyle w:val="VerbatimChar"/>
        </w:rPr>
        <w:t xml:space="preserve">tar -cf injection_integration.tar \</w:t>
      </w:r>
      <w:r>
        <w:br/>
      </w:r>
      <w:r>
        <w:rPr>
          <w:rStyle w:val="VerbatimChar"/>
        </w:rPr>
        <w:t xml:space="preserve">  const-catalog-core/src/main/java/com/boeing/constcatalog/transformer/ConfigFieldInjector.java \</w:t>
      </w:r>
      <w:r>
        <w:br/>
      </w:r>
      <w:r>
        <w:rPr>
          <w:rStyle w:val="VerbatimChar"/>
        </w:rPr>
        <w:t xml:space="preserve">  const-catalog-backend/src/main/java/com/boeing/constcatalog/backend/service/CodeTransformationService.java</w:t>
      </w:r>
    </w:p>
    <w:p>
      <w:pPr>
        <w:pStyle w:val="FirstParagraph"/>
      </w:pPr>
      <w:r>
        <w:t xml:space="preserve">Bon voyage, pigeon. Don’t drop it in the Seine.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2026-05-27T14:32:47Z</dcterms:created>
  <dcterms:modified xsi:type="dcterms:W3CDTF">2026-05-27T14:32:47Z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