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F6" w:rsidRPr="00820337" w:rsidRDefault="008B7CAE" w:rsidP="00D64F0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应用</w:t>
      </w:r>
      <w:r w:rsidR="00D64F08" w:rsidRPr="001218F3">
        <w:rPr>
          <w:rFonts w:hint="eastAsia"/>
          <w:sz w:val="36"/>
          <w:szCs w:val="36"/>
        </w:rPr>
        <w:t>服务器集群部署方案</w:t>
      </w:r>
    </w:p>
    <w:p w:rsidR="00820337" w:rsidRDefault="00CB7C3D" w:rsidP="00AD0371">
      <w:pPr>
        <w:pStyle w:val="a3"/>
        <w:numPr>
          <w:ilvl w:val="0"/>
          <w:numId w:val="2"/>
        </w:numPr>
        <w:shd w:val="clear" w:color="auto" w:fill="FFFFFF"/>
        <w:ind w:left="360"/>
      </w:pPr>
      <w:r>
        <w:rPr>
          <w:rFonts w:hint="eastAsia"/>
        </w:rPr>
        <w:t>部署分析</w:t>
      </w:r>
    </w:p>
    <w:p w:rsidR="00820337" w:rsidRDefault="00820337" w:rsidP="00820337">
      <w:pPr>
        <w:pStyle w:val="a3"/>
        <w:shd w:val="clear" w:color="auto" w:fill="FFFFFF"/>
        <w:ind w:left="360"/>
      </w:pPr>
      <w:r>
        <w:rPr>
          <w:rFonts w:hint="eastAsia"/>
        </w:rPr>
        <w:t>架构用例设计:</w:t>
      </w:r>
    </w:p>
    <w:p w:rsidR="00603537" w:rsidRDefault="00603537" w:rsidP="00820337">
      <w:pPr>
        <w:pStyle w:val="a3"/>
        <w:shd w:val="clear" w:color="auto" w:fill="FFFFFF"/>
        <w:ind w:left="360"/>
        <w:rPr>
          <w:rFonts w:hint="eastAsia"/>
        </w:rPr>
      </w:pPr>
      <w:r>
        <w:rPr>
          <w:rFonts w:hint="eastAsia"/>
        </w:rPr>
        <w:t>集群</w:t>
      </w:r>
      <w:r>
        <w:t>服务器节点</w:t>
      </w:r>
    </w:p>
    <w:p w:rsidR="006A558E" w:rsidRPr="00A90465" w:rsidRDefault="00820337" w:rsidP="00820337">
      <w:pPr>
        <w:pStyle w:val="a3"/>
        <w:shd w:val="clear" w:color="auto" w:fill="FFFFFF"/>
        <w:ind w:left="360"/>
      </w:pPr>
      <w:r w:rsidRPr="00820337">
        <w:rPr>
          <w:noProof/>
        </w:rPr>
        <w:drawing>
          <wp:inline distT="0" distB="0" distL="0" distR="0">
            <wp:extent cx="5274310" cy="28867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A4">
        <w:br/>
      </w:r>
      <w:r w:rsidR="002E11A4">
        <w:rPr>
          <w:rFonts w:hint="eastAsia"/>
          <w:sz w:val="18"/>
          <w:szCs w:val="18"/>
        </w:rPr>
        <w:t>服务器</w:t>
      </w:r>
      <w:r w:rsidR="002E11A4" w:rsidRPr="002E11A4">
        <w:rPr>
          <w:sz w:val="18"/>
          <w:szCs w:val="18"/>
        </w:rPr>
        <w:t>开发</w:t>
      </w:r>
      <w:r w:rsidR="002E11A4">
        <w:rPr>
          <w:sz w:val="18"/>
          <w:szCs w:val="18"/>
        </w:rPr>
        <w:t>目标尽量减小对目标环境</w:t>
      </w:r>
      <w:r w:rsidR="002E11A4" w:rsidRPr="002E11A4">
        <w:rPr>
          <w:sz w:val="18"/>
          <w:szCs w:val="18"/>
        </w:rPr>
        <w:t>影响</w:t>
      </w:r>
      <w:r w:rsidR="002E11A4">
        <w:rPr>
          <w:rFonts w:hint="eastAsia"/>
          <w:sz w:val="18"/>
          <w:szCs w:val="18"/>
        </w:rPr>
        <w:t>性</w:t>
      </w:r>
      <w:r w:rsidR="00AD0371">
        <w:rPr>
          <w:rFonts w:hint="eastAsia"/>
          <w:sz w:val="18"/>
          <w:szCs w:val="18"/>
        </w:rPr>
        <w:t>，</w:t>
      </w:r>
      <w:r w:rsidR="002E11A4" w:rsidRPr="00AD0371">
        <w:rPr>
          <w:sz w:val="18"/>
          <w:szCs w:val="18"/>
        </w:rPr>
        <w:t>多应用程序共享</w:t>
      </w:r>
      <w:r w:rsidR="002E11A4" w:rsidRPr="00AD0371">
        <w:rPr>
          <w:rFonts w:hint="eastAsia"/>
          <w:sz w:val="18"/>
          <w:szCs w:val="18"/>
        </w:rPr>
        <w:t>服务器</w:t>
      </w:r>
      <w:r w:rsidR="00AD0371">
        <w:rPr>
          <w:sz w:val="18"/>
          <w:szCs w:val="18"/>
        </w:rPr>
        <w:t>集群</w:t>
      </w:r>
      <w:r w:rsidR="00AD0371">
        <w:rPr>
          <w:rFonts w:hint="eastAsia"/>
          <w:sz w:val="18"/>
          <w:szCs w:val="18"/>
        </w:rPr>
        <w:t>，</w:t>
      </w:r>
      <w:r w:rsidR="002E11A4" w:rsidRPr="00AD0371">
        <w:rPr>
          <w:rFonts w:hint="eastAsia"/>
          <w:sz w:val="18"/>
          <w:szCs w:val="18"/>
        </w:rPr>
        <w:t>服务器</w:t>
      </w:r>
      <w:r w:rsidR="002E11A4" w:rsidRPr="00AD0371">
        <w:rPr>
          <w:sz w:val="18"/>
          <w:szCs w:val="18"/>
        </w:rPr>
        <w:t>应用不间断运行</w:t>
      </w:r>
      <w:r w:rsidR="002E11A4" w:rsidRPr="00AD0371">
        <w:rPr>
          <w:rFonts w:hint="eastAsia"/>
          <w:sz w:val="18"/>
          <w:szCs w:val="18"/>
        </w:rPr>
        <w:t>需要</w:t>
      </w:r>
      <w:r w:rsidR="002E11A4" w:rsidRPr="00AD0371">
        <w:rPr>
          <w:sz w:val="18"/>
          <w:szCs w:val="18"/>
        </w:rPr>
        <w:t>尽量避免不必要的重启服务器</w:t>
      </w:r>
      <w:r w:rsidR="00AD0371">
        <w:rPr>
          <w:rFonts w:hint="eastAsia"/>
          <w:sz w:val="18"/>
          <w:szCs w:val="18"/>
        </w:rPr>
        <w:t>。</w:t>
      </w:r>
      <w:r w:rsidR="002E11A4" w:rsidRPr="00AD0371">
        <w:rPr>
          <w:sz w:val="18"/>
          <w:szCs w:val="18"/>
        </w:rPr>
        <w:t>工程</w:t>
      </w:r>
      <w:r w:rsidR="002E11A4" w:rsidRPr="00AD0371">
        <w:rPr>
          <w:rFonts w:hint="eastAsia"/>
          <w:sz w:val="18"/>
          <w:szCs w:val="18"/>
        </w:rPr>
        <w:t>生产</w:t>
      </w:r>
      <w:r w:rsidR="002E11A4" w:rsidRPr="00AD0371">
        <w:rPr>
          <w:sz w:val="18"/>
          <w:szCs w:val="18"/>
        </w:rPr>
        <w:t>环境应用</w:t>
      </w:r>
      <w:r w:rsidR="002E11A4" w:rsidRPr="00AD0371">
        <w:rPr>
          <w:rFonts w:hint="eastAsia"/>
          <w:sz w:val="18"/>
          <w:szCs w:val="18"/>
        </w:rPr>
        <w:t>实际具备</w:t>
      </w:r>
      <w:r w:rsidR="00AD0371">
        <w:rPr>
          <w:sz w:val="18"/>
          <w:szCs w:val="18"/>
        </w:rPr>
        <w:t>复杂性</w:t>
      </w:r>
      <w:r w:rsidR="00AD0371">
        <w:rPr>
          <w:rFonts w:hint="eastAsia"/>
          <w:sz w:val="18"/>
          <w:szCs w:val="18"/>
        </w:rPr>
        <w:t>，</w:t>
      </w:r>
      <w:r w:rsidR="002E11A4" w:rsidRPr="00AD0371">
        <w:rPr>
          <w:sz w:val="18"/>
          <w:szCs w:val="18"/>
        </w:rPr>
        <w:t>可靠性</w:t>
      </w:r>
      <w:r w:rsidR="002E11A4" w:rsidRPr="00AD0371">
        <w:rPr>
          <w:rFonts w:hint="eastAsia"/>
          <w:sz w:val="18"/>
          <w:szCs w:val="18"/>
        </w:rPr>
        <w:t>与</w:t>
      </w:r>
      <w:r w:rsidR="002E11A4" w:rsidRPr="00AD0371">
        <w:rPr>
          <w:sz w:val="18"/>
          <w:szCs w:val="18"/>
        </w:rPr>
        <w:t>协作同步</w:t>
      </w:r>
      <w:r w:rsidR="00AD0371" w:rsidRPr="00AD0371">
        <w:rPr>
          <w:rFonts w:hint="eastAsia"/>
          <w:sz w:val="18"/>
          <w:szCs w:val="18"/>
        </w:rPr>
        <w:t>,</w:t>
      </w:r>
      <w:r w:rsidR="00CB7C3D" w:rsidRPr="00AD0371">
        <w:rPr>
          <w:rFonts w:hint="eastAsia"/>
          <w:sz w:val="18"/>
          <w:szCs w:val="18"/>
        </w:rPr>
        <w:t>按</w:t>
      </w:r>
      <w:r w:rsidR="00CB7C3D" w:rsidRPr="00AD0371">
        <w:rPr>
          <w:sz w:val="18"/>
          <w:szCs w:val="18"/>
        </w:rPr>
        <w:t>发布流程正确部署</w:t>
      </w:r>
      <w:r w:rsidR="00CB7C3D" w:rsidRPr="00AD0371">
        <w:rPr>
          <w:rFonts w:hint="eastAsia"/>
          <w:sz w:val="18"/>
          <w:szCs w:val="18"/>
        </w:rPr>
        <w:t>服务器</w:t>
      </w:r>
      <w:r w:rsidR="00192B61" w:rsidRPr="00AD0371">
        <w:rPr>
          <w:sz w:val="18"/>
          <w:szCs w:val="18"/>
        </w:rPr>
        <w:t>二进制代码和与之相关的配置文件</w:t>
      </w:r>
      <w:r w:rsidR="00CB7C3D" w:rsidRPr="00AD0371">
        <w:rPr>
          <w:sz w:val="18"/>
          <w:szCs w:val="18"/>
        </w:rPr>
        <w:t>到</w:t>
      </w:r>
      <w:r w:rsidR="00AD0371">
        <w:rPr>
          <w:sz w:val="18"/>
          <w:szCs w:val="18"/>
        </w:rPr>
        <w:t>开发</w:t>
      </w:r>
      <w:r w:rsidR="00AD0371">
        <w:rPr>
          <w:rFonts w:hint="eastAsia"/>
          <w:sz w:val="18"/>
          <w:szCs w:val="18"/>
        </w:rPr>
        <w:t>、</w:t>
      </w:r>
      <w:r w:rsidR="00192B61" w:rsidRPr="00AD0371">
        <w:rPr>
          <w:sz w:val="18"/>
          <w:szCs w:val="18"/>
        </w:rPr>
        <w:t>测试、产品环境</w:t>
      </w:r>
      <w:r w:rsidR="002E11A4" w:rsidRPr="00AD0371">
        <w:rPr>
          <w:rFonts w:hint="eastAsia"/>
          <w:sz w:val="18"/>
          <w:szCs w:val="18"/>
        </w:rPr>
        <w:t>，</w:t>
      </w:r>
      <w:r w:rsidR="002E11A4" w:rsidRPr="00AD0371">
        <w:rPr>
          <w:sz w:val="18"/>
          <w:szCs w:val="18"/>
        </w:rPr>
        <w:t>实现平稳可靠</w:t>
      </w:r>
      <w:r w:rsidR="002E11A4" w:rsidRPr="00AD0371">
        <w:rPr>
          <w:rFonts w:hint="eastAsia"/>
          <w:sz w:val="18"/>
          <w:szCs w:val="18"/>
        </w:rPr>
        <w:t>部署</w:t>
      </w:r>
    </w:p>
    <w:p w:rsidR="00B62A7E" w:rsidRDefault="00A90465" w:rsidP="00AD0371">
      <w:pPr>
        <w:pStyle w:val="a3"/>
        <w:numPr>
          <w:ilvl w:val="0"/>
          <w:numId w:val="2"/>
        </w:numPr>
        <w:shd w:val="clear" w:color="auto" w:fill="FFFFFF"/>
        <w:ind w:left="360"/>
        <w:rPr>
          <w:sz w:val="18"/>
          <w:szCs w:val="18"/>
        </w:rPr>
      </w:pPr>
      <w:r w:rsidRPr="00237062">
        <w:t>部署</w:t>
      </w:r>
      <w:r>
        <w:rPr>
          <w:rFonts w:hint="eastAsia"/>
        </w:rPr>
        <w:t>协作</w:t>
      </w:r>
      <w:r>
        <w:br/>
      </w:r>
      <w:r w:rsidRPr="004757B6">
        <w:rPr>
          <w:sz w:val="18"/>
          <w:szCs w:val="18"/>
        </w:rPr>
        <w:t>通常设立专门发布管理小组负责协调交付</w:t>
      </w:r>
      <w:r w:rsidRPr="004757B6">
        <w:rPr>
          <w:rFonts w:hint="eastAsia"/>
          <w:sz w:val="18"/>
          <w:szCs w:val="18"/>
        </w:rPr>
        <w:t>组件</w:t>
      </w:r>
      <w:r w:rsidR="004757B6" w:rsidRPr="004757B6">
        <w:rPr>
          <w:sz w:val="18"/>
          <w:szCs w:val="18"/>
        </w:rPr>
        <w:t>，</w:t>
      </w:r>
      <w:r w:rsidR="004757B6">
        <w:rPr>
          <w:rFonts w:hint="eastAsia"/>
          <w:sz w:val="18"/>
          <w:szCs w:val="18"/>
        </w:rPr>
        <w:t>构建、</w:t>
      </w:r>
      <w:r w:rsidR="00B62A7E">
        <w:rPr>
          <w:sz w:val="18"/>
          <w:szCs w:val="18"/>
        </w:rPr>
        <w:t>更新</w:t>
      </w:r>
      <w:r w:rsidR="004757B6">
        <w:rPr>
          <w:rFonts w:hint="eastAsia"/>
          <w:sz w:val="18"/>
          <w:szCs w:val="18"/>
        </w:rPr>
        <w:t>、</w:t>
      </w:r>
      <w:r w:rsidR="00B62A7E">
        <w:rPr>
          <w:rFonts w:hint="eastAsia"/>
          <w:sz w:val="18"/>
          <w:szCs w:val="18"/>
        </w:rPr>
        <w:t>审批</w:t>
      </w:r>
      <w:r w:rsidRPr="004757B6">
        <w:rPr>
          <w:sz w:val="18"/>
          <w:szCs w:val="18"/>
        </w:rPr>
        <w:t>部署</w:t>
      </w:r>
      <w:r w:rsidR="00AD0371">
        <w:rPr>
          <w:rFonts w:hint="eastAsia"/>
          <w:sz w:val="18"/>
          <w:szCs w:val="18"/>
        </w:rPr>
        <w:t>。</w:t>
      </w:r>
      <w:r w:rsidR="008927A0">
        <w:rPr>
          <w:sz w:val="18"/>
          <w:szCs w:val="18"/>
        </w:rPr>
        <w:br/>
      </w:r>
      <w:r w:rsidR="008927A0">
        <w:rPr>
          <w:rFonts w:hint="eastAsia"/>
          <w:sz w:val="18"/>
          <w:szCs w:val="18"/>
        </w:rPr>
        <w:t>部署</w:t>
      </w:r>
      <w:r w:rsidR="008927A0">
        <w:rPr>
          <w:sz w:val="18"/>
          <w:szCs w:val="18"/>
        </w:rPr>
        <w:t>文件：</w:t>
      </w:r>
      <w:r w:rsidR="008927A0">
        <w:rPr>
          <w:rFonts w:hint="eastAsia"/>
          <w:sz w:val="18"/>
          <w:szCs w:val="18"/>
        </w:rPr>
        <w:t>Tea</w:t>
      </w:r>
      <w:r w:rsidR="008927A0">
        <w:rPr>
          <w:sz w:val="18"/>
          <w:szCs w:val="18"/>
        </w:rPr>
        <w:t>mServerCluster.msi</w:t>
      </w:r>
      <w:r w:rsidR="00B62A7E">
        <w:rPr>
          <w:sz w:val="18"/>
          <w:szCs w:val="18"/>
        </w:rPr>
        <w:br/>
      </w:r>
    </w:p>
    <w:p w:rsidR="00DC6ABD" w:rsidRDefault="00B62A7E" w:rsidP="00DC6ABD">
      <w:pPr>
        <w:pStyle w:val="a3"/>
        <w:numPr>
          <w:ilvl w:val="0"/>
          <w:numId w:val="2"/>
        </w:numPr>
        <w:shd w:val="clear" w:color="auto" w:fill="FFFFFF"/>
        <w:ind w:left="360"/>
        <w:rPr>
          <w:sz w:val="18"/>
          <w:szCs w:val="18"/>
        </w:rPr>
      </w:pPr>
      <w:r w:rsidRPr="007D7B08">
        <w:rPr>
          <w:rFonts w:hint="eastAsia"/>
        </w:rPr>
        <w:t>部署</w:t>
      </w:r>
      <w:r w:rsidRPr="007D7B08">
        <w:t>组织</w:t>
      </w:r>
      <w:r>
        <w:rPr>
          <w:sz w:val="18"/>
          <w:szCs w:val="18"/>
        </w:rPr>
        <w:br/>
      </w:r>
      <w:r w:rsidRPr="002D305D">
        <w:rPr>
          <w:rFonts w:hint="eastAsia"/>
          <w:sz w:val="18"/>
          <w:szCs w:val="18"/>
        </w:rPr>
        <w:t>方便</w:t>
      </w:r>
      <w:r w:rsidRPr="002D305D">
        <w:rPr>
          <w:sz w:val="18"/>
          <w:szCs w:val="18"/>
        </w:rPr>
        <w:t>，安全</w:t>
      </w:r>
      <w:r w:rsidRPr="002D305D">
        <w:rPr>
          <w:rFonts w:hint="eastAsia"/>
          <w:sz w:val="18"/>
          <w:szCs w:val="18"/>
        </w:rPr>
        <w:t>，</w:t>
      </w:r>
      <w:r w:rsidRPr="002D305D">
        <w:rPr>
          <w:sz w:val="18"/>
          <w:szCs w:val="18"/>
        </w:rPr>
        <w:t>版</w:t>
      </w:r>
      <w:r w:rsidRPr="002D305D">
        <w:rPr>
          <w:rFonts w:hint="eastAsia"/>
          <w:sz w:val="18"/>
          <w:szCs w:val="18"/>
        </w:rPr>
        <w:t>控</w:t>
      </w:r>
      <w:r w:rsidRPr="002D305D">
        <w:rPr>
          <w:sz w:val="18"/>
          <w:szCs w:val="18"/>
        </w:rPr>
        <w:t>，</w:t>
      </w:r>
      <w:r w:rsidRPr="002D305D">
        <w:rPr>
          <w:rFonts w:hint="eastAsia"/>
          <w:sz w:val="18"/>
          <w:szCs w:val="18"/>
        </w:rPr>
        <w:t>可</w:t>
      </w:r>
      <w:r w:rsidRPr="002D305D">
        <w:rPr>
          <w:sz w:val="18"/>
          <w:szCs w:val="18"/>
        </w:rPr>
        <w:t>移动</w:t>
      </w:r>
      <w:r w:rsidRPr="002D305D">
        <w:rPr>
          <w:rFonts w:hint="eastAsia"/>
          <w:sz w:val="18"/>
          <w:szCs w:val="18"/>
        </w:rPr>
        <w:t>，</w:t>
      </w:r>
      <w:r w:rsidRPr="002D305D">
        <w:rPr>
          <w:sz w:val="18"/>
          <w:szCs w:val="18"/>
        </w:rPr>
        <w:t>检查 压缩</w:t>
      </w:r>
      <w:r w:rsidRPr="002D305D">
        <w:rPr>
          <w:rFonts w:hint="eastAsia"/>
          <w:sz w:val="18"/>
          <w:szCs w:val="18"/>
        </w:rPr>
        <w:t>，</w:t>
      </w:r>
      <w:r w:rsidRPr="002D305D">
        <w:rPr>
          <w:sz w:val="18"/>
          <w:szCs w:val="18"/>
        </w:rPr>
        <w:t>移植</w:t>
      </w:r>
      <w:r w:rsidRPr="002D305D">
        <w:rPr>
          <w:rFonts w:hint="eastAsia"/>
          <w:sz w:val="18"/>
          <w:szCs w:val="18"/>
        </w:rPr>
        <w:t>，</w:t>
      </w:r>
      <w:r w:rsidRPr="002D305D">
        <w:rPr>
          <w:sz w:val="18"/>
          <w:szCs w:val="18"/>
        </w:rPr>
        <w:t>数字化签名</w:t>
      </w:r>
      <w:r w:rsidR="00DF2B0C">
        <w:rPr>
          <w:rFonts w:hint="eastAsia"/>
          <w:sz w:val="18"/>
          <w:szCs w:val="18"/>
        </w:rPr>
        <w:t>。</w:t>
      </w:r>
      <w:r w:rsidR="00DC6ABD">
        <w:rPr>
          <w:sz w:val="18"/>
          <w:szCs w:val="18"/>
        </w:rPr>
        <w:br/>
      </w:r>
      <w:r w:rsidR="00DC6ABD">
        <w:rPr>
          <w:rFonts w:hint="eastAsia"/>
          <w:sz w:val="18"/>
          <w:szCs w:val="18"/>
        </w:rPr>
        <w:t>安装</w:t>
      </w:r>
      <w:r w:rsidR="00DC6ABD">
        <w:rPr>
          <w:sz w:val="18"/>
          <w:szCs w:val="18"/>
        </w:rPr>
        <w:t>部署</w:t>
      </w:r>
      <w:r w:rsidR="00DC6ABD">
        <w:rPr>
          <w:rFonts w:hint="eastAsia"/>
          <w:sz w:val="18"/>
          <w:szCs w:val="18"/>
        </w:rPr>
        <w:t>：</w:t>
      </w:r>
      <w:r w:rsidR="00CA1D0A">
        <w:rPr>
          <w:rFonts w:hint="eastAsia"/>
          <w:sz w:val="18"/>
          <w:szCs w:val="18"/>
        </w:rPr>
        <w:t>安装</w:t>
      </w:r>
      <w:r w:rsidR="006253E2">
        <w:rPr>
          <w:rFonts w:hint="eastAsia"/>
          <w:sz w:val="18"/>
          <w:szCs w:val="18"/>
        </w:rPr>
        <w:t>完成</w:t>
      </w:r>
      <w:r w:rsidR="006253E2">
        <w:rPr>
          <w:sz w:val="18"/>
          <w:szCs w:val="18"/>
        </w:rPr>
        <w:t>，</w:t>
      </w:r>
      <w:r w:rsidR="00CA1D0A">
        <w:rPr>
          <w:sz w:val="18"/>
          <w:szCs w:val="18"/>
        </w:rPr>
        <w:t>解压</w:t>
      </w:r>
      <w:r w:rsidR="00C90216">
        <w:rPr>
          <w:rFonts w:hint="eastAsia"/>
          <w:sz w:val="18"/>
          <w:szCs w:val="18"/>
        </w:rPr>
        <w:t>运行</w:t>
      </w:r>
      <w:r w:rsidR="00C90216">
        <w:rPr>
          <w:sz w:val="18"/>
          <w:szCs w:val="18"/>
        </w:rPr>
        <w:t>环境</w:t>
      </w:r>
      <w:r w:rsidR="00C90216">
        <w:rPr>
          <w:rFonts w:hint="eastAsia"/>
          <w:sz w:val="18"/>
          <w:szCs w:val="18"/>
        </w:rPr>
        <w:t>依赖</w:t>
      </w:r>
      <w:r w:rsidR="00C90216">
        <w:rPr>
          <w:sz w:val="18"/>
          <w:szCs w:val="18"/>
        </w:rPr>
        <w:t>库：</w:t>
      </w:r>
      <w:r w:rsidR="00C90216" w:rsidRPr="00BB176F">
        <w:rPr>
          <w:sz w:val="18"/>
          <w:szCs w:val="18"/>
        </w:rPr>
        <w:t>RunEnviroment.zip</w:t>
      </w:r>
    </w:p>
    <w:p w:rsidR="00AD0371" w:rsidRPr="00DC6ABD" w:rsidRDefault="00DC6ABD" w:rsidP="00DC6ABD">
      <w:pPr>
        <w:pStyle w:val="a3"/>
        <w:shd w:val="clear" w:color="auto" w:fill="FFFFFF"/>
        <w:rPr>
          <w:rFonts w:hint="eastAsia"/>
          <w:sz w:val="18"/>
          <w:szCs w:val="18"/>
        </w:rPr>
      </w:pPr>
      <w:r w:rsidRPr="00DC6ABD">
        <w:rPr>
          <w:noProof/>
        </w:rPr>
        <w:drawing>
          <wp:inline distT="0" distB="0" distL="0" distR="0" wp14:anchorId="1D81BFD7" wp14:editId="15A953E7">
            <wp:extent cx="2459355" cy="1762759"/>
            <wp:effectExtent l="0" t="0" r="0" b="9525"/>
            <wp:docPr id="8" name="图片 8" descr="C:\Users\wangxiusong\AppData\Roaming\Tencent\Users\1035960172\QQ\WinTemp\RichOle\7[ZHJA59E}%5SITN1_[@}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ngxiusong\AppData\Roaming\Tencent\Users\1035960172\QQ\WinTemp\RichOle\7[ZHJA59E}%5SITN1_[@}A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54" cy="17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14" w:rsidRDefault="00192B61" w:rsidP="004F159D">
      <w:pPr>
        <w:pStyle w:val="a3"/>
        <w:numPr>
          <w:ilvl w:val="0"/>
          <w:numId w:val="2"/>
        </w:numPr>
        <w:shd w:val="clear" w:color="auto" w:fill="FFFFFF"/>
        <w:ind w:left="360"/>
        <w:rPr>
          <w:sz w:val="18"/>
          <w:szCs w:val="18"/>
        </w:rPr>
      </w:pPr>
      <w:r>
        <w:rPr>
          <w:rFonts w:hint="eastAsia"/>
        </w:rPr>
        <w:lastRenderedPageBreak/>
        <w:t>部署组件</w:t>
      </w:r>
      <w:r w:rsidR="002307C3">
        <w:br/>
      </w:r>
      <w:r w:rsidR="005D3740" w:rsidRPr="004757B6">
        <w:rPr>
          <w:rFonts w:hint="eastAsia"/>
          <w:sz w:val="18"/>
          <w:szCs w:val="18"/>
        </w:rPr>
        <w:t>1:</w:t>
      </w:r>
      <w:r w:rsidR="002307C3" w:rsidRPr="004757B6">
        <w:rPr>
          <w:sz w:val="18"/>
          <w:szCs w:val="18"/>
        </w:rPr>
        <w:t>部署单元</w:t>
      </w:r>
      <w:r w:rsidR="002307C3" w:rsidRPr="004757B6">
        <w:rPr>
          <w:rFonts w:hint="eastAsia"/>
          <w:sz w:val="18"/>
          <w:szCs w:val="18"/>
        </w:rPr>
        <w:t>完备性</w:t>
      </w:r>
      <w:r w:rsidR="002307C3" w:rsidRPr="004757B6">
        <w:rPr>
          <w:sz w:val="18"/>
          <w:szCs w:val="18"/>
        </w:rPr>
        <w:t>：一个结构良好的部署</w:t>
      </w:r>
      <w:r w:rsidR="002307C3" w:rsidRPr="004757B6">
        <w:rPr>
          <w:rFonts w:hint="eastAsia"/>
          <w:sz w:val="18"/>
          <w:szCs w:val="18"/>
        </w:rPr>
        <w:t>单元</w:t>
      </w:r>
      <w:r w:rsidR="00F21762" w:rsidRPr="004757B6">
        <w:rPr>
          <w:sz w:val="18"/>
          <w:szCs w:val="18"/>
        </w:rPr>
        <w:t>更易自动化部署，提升生产率</w:t>
      </w:r>
      <w:r w:rsidR="00F21762" w:rsidRPr="004757B6">
        <w:rPr>
          <w:rFonts w:hint="eastAsia"/>
          <w:sz w:val="18"/>
          <w:szCs w:val="18"/>
        </w:rPr>
        <w:t>,</w:t>
      </w:r>
      <w:r w:rsidR="00AD0371">
        <w:rPr>
          <w:sz w:val="18"/>
          <w:szCs w:val="18"/>
        </w:rPr>
        <w:t>可靠性，同时减少软件开发和维护生命周期中的错误和等待时间</w:t>
      </w:r>
      <w:r w:rsidR="00F6713B">
        <w:rPr>
          <w:rFonts w:hint="eastAsia"/>
          <w:sz w:val="18"/>
          <w:szCs w:val="18"/>
        </w:rPr>
        <w:t>。</w:t>
      </w:r>
      <w:r w:rsidR="00784CA2" w:rsidRPr="004757B6">
        <w:rPr>
          <w:sz w:val="18"/>
          <w:szCs w:val="18"/>
        </w:rPr>
        <w:br/>
      </w:r>
      <w:r w:rsidR="005D3740" w:rsidRPr="004757B6">
        <w:rPr>
          <w:sz w:val="18"/>
          <w:szCs w:val="18"/>
        </w:rPr>
        <w:t>2:</w:t>
      </w:r>
      <w:r w:rsidR="002307C3" w:rsidRPr="004757B6">
        <w:rPr>
          <w:rFonts w:hint="eastAsia"/>
          <w:sz w:val="18"/>
          <w:szCs w:val="18"/>
        </w:rPr>
        <w:t>部署</w:t>
      </w:r>
      <w:r w:rsidR="002307C3" w:rsidRPr="004757B6">
        <w:rPr>
          <w:sz w:val="18"/>
          <w:szCs w:val="18"/>
        </w:rPr>
        <w:t>组件依赖性：</w:t>
      </w:r>
      <w:r w:rsidR="00784CA2" w:rsidRPr="004757B6">
        <w:rPr>
          <w:sz w:val="18"/>
          <w:szCs w:val="18"/>
        </w:rPr>
        <w:t>部署需要包含</w:t>
      </w:r>
      <w:r w:rsidR="00784CA2" w:rsidRPr="004757B6">
        <w:rPr>
          <w:rFonts w:hint="eastAsia"/>
          <w:sz w:val="18"/>
          <w:szCs w:val="18"/>
        </w:rPr>
        <w:t>服务</w:t>
      </w:r>
      <w:r w:rsidR="00784CA2" w:rsidRPr="004757B6">
        <w:rPr>
          <w:sz w:val="18"/>
          <w:szCs w:val="18"/>
        </w:rPr>
        <w:t>器</w:t>
      </w:r>
      <w:r w:rsidR="00F6713B">
        <w:rPr>
          <w:sz w:val="18"/>
          <w:szCs w:val="18"/>
        </w:rPr>
        <w:t>应用程序的所有组件</w:t>
      </w:r>
      <w:r w:rsidR="00F6713B">
        <w:rPr>
          <w:rFonts w:hint="eastAsia"/>
          <w:sz w:val="18"/>
          <w:szCs w:val="18"/>
        </w:rPr>
        <w:t>，</w:t>
      </w:r>
      <w:r w:rsidR="00784CA2" w:rsidRPr="004757B6">
        <w:rPr>
          <w:sz w:val="18"/>
          <w:szCs w:val="18"/>
        </w:rPr>
        <w:t>而不仅仅是二进制包</w:t>
      </w:r>
      <w:r w:rsidR="00F6713B">
        <w:rPr>
          <w:rFonts w:hint="eastAsia"/>
          <w:sz w:val="18"/>
          <w:szCs w:val="18"/>
        </w:rPr>
        <w:t>。</w:t>
      </w:r>
      <w:r w:rsidR="005D3740" w:rsidRPr="004757B6">
        <w:rPr>
          <w:sz w:val="18"/>
          <w:szCs w:val="18"/>
        </w:rPr>
        <w:br/>
      </w:r>
      <w:r w:rsidR="005D3740" w:rsidRPr="004757B6">
        <w:rPr>
          <w:rFonts w:hint="eastAsia"/>
          <w:sz w:val="18"/>
          <w:szCs w:val="18"/>
        </w:rPr>
        <w:t>3:部署环境</w:t>
      </w:r>
      <w:r w:rsidR="005D3740" w:rsidRPr="004757B6">
        <w:rPr>
          <w:sz w:val="18"/>
          <w:szCs w:val="18"/>
        </w:rPr>
        <w:t>依赖性：部署</w:t>
      </w:r>
      <w:r w:rsidR="005D3740" w:rsidRPr="004757B6">
        <w:rPr>
          <w:rFonts w:hint="eastAsia"/>
          <w:sz w:val="18"/>
          <w:szCs w:val="18"/>
        </w:rPr>
        <w:t>单元</w:t>
      </w:r>
      <w:r w:rsidR="005D3740" w:rsidRPr="004757B6">
        <w:rPr>
          <w:sz w:val="18"/>
          <w:szCs w:val="18"/>
        </w:rPr>
        <w:t>需要明确界定</w:t>
      </w:r>
      <w:r w:rsidR="005D3740" w:rsidRPr="004757B6">
        <w:rPr>
          <w:rFonts w:hint="eastAsia"/>
          <w:sz w:val="18"/>
          <w:szCs w:val="18"/>
        </w:rPr>
        <w:t>其</w:t>
      </w:r>
      <w:r w:rsidR="005D3740" w:rsidRPr="004757B6">
        <w:rPr>
          <w:sz w:val="18"/>
          <w:szCs w:val="18"/>
        </w:rPr>
        <w:t>先决条件和依赖，以便在匹配环境</w:t>
      </w:r>
      <w:r w:rsidR="005D3740" w:rsidRPr="004757B6">
        <w:rPr>
          <w:rFonts w:hint="eastAsia"/>
          <w:sz w:val="18"/>
          <w:szCs w:val="18"/>
        </w:rPr>
        <w:t>正确</w:t>
      </w:r>
      <w:r w:rsidR="00AD0371">
        <w:rPr>
          <w:sz w:val="18"/>
          <w:szCs w:val="18"/>
        </w:rPr>
        <w:t>部署</w:t>
      </w:r>
      <w:r w:rsidR="00F6713B">
        <w:rPr>
          <w:rFonts w:hint="eastAsia"/>
          <w:sz w:val="18"/>
          <w:szCs w:val="18"/>
        </w:rPr>
        <w:t>。</w:t>
      </w:r>
      <w:r w:rsidR="00470414">
        <w:rPr>
          <w:sz w:val="18"/>
          <w:szCs w:val="18"/>
        </w:rPr>
        <w:br/>
      </w:r>
    </w:p>
    <w:p w:rsidR="00847C23" w:rsidRPr="00470414" w:rsidRDefault="0079464F" w:rsidP="004F159D">
      <w:pPr>
        <w:pStyle w:val="a3"/>
        <w:numPr>
          <w:ilvl w:val="0"/>
          <w:numId w:val="2"/>
        </w:numPr>
        <w:shd w:val="clear" w:color="auto" w:fill="FFFFFF"/>
        <w:ind w:left="360"/>
        <w:rPr>
          <w:sz w:val="18"/>
          <w:szCs w:val="18"/>
        </w:rPr>
      </w:pPr>
      <w:r w:rsidRPr="0079464F">
        <w:rPr>
          <w:rFonts w:hint="eastAsia"/>
        </w:rPr>
        <w:t>部署</w:t>
      </w:r>
      <w:r w:rsidRPr="0079464F">
        <w:t>详情</w:t>
      </w:r>
      <w:r w:rsidR="00F21762" w:rsidRPr="00470414">
        <w:rPr>
          <w:sz w:val="18"/>
          <w:szCs w:val="18"/>
        </w:rPr>
        <w:br/>
      </w:r>
      <w:r w:rsidR="00AD0371" w:rsidRPr="00470414">
        <w:rPr>
          <w:rFonts w:hint="eastAsia"/>
          <w:sz w:val="18"/>
          <w:szCs w:val="18"/>
        </w:rPr>
        <w:t>1：</w:t>
      </w:r>
      <w:r w:rsidR="006A558E" w:rsidRPr="00470414">
        <w:rPr>
          <w:sz w:val="18"/>
          <w:szCs w:val="18"/>
        </w:rPr>
        <w:t>部署平台</w:t>
      </w:r>
      <w:r w:rsidR="00905E68" w:rsidRPr="00470414">
        <w:rPr>
          <w:rFonts w:hint="eastAsia"/>
          <w:sz w:val="18"/>
          <w:szCs w:val="18"/>
        </w:rPr>
        <w:t>类型</w:t>
      </w:r>
      <w:r w:rsidR="006A558E" w:rsidRPr="00470414">
        <w:rPr>
          <w:sz w:val="18"/>
          <w:szCs w:val="18"/>
        </w:rPr>
        <w:t>：</w:t>
      </w:r>
      <w:r w:rsidR="006A558E" w:rsidRPr="00470414">
        <w:rPr>
          <w:rFonts w:hint="eastAsia"/>
          <w:sz w:val="18"/>
          <w:szCs w:val="18"/>
        </w:rPr>
        <w:t>Windows，</w:t>
      </w:r>
      <w:r w:rsidR="006A558E" w:rsidRPr="00470414">
        <w:rPr>
          <w:sz w:val="18"/>
          <w:szCs w:val="18"/>
        </w:rPr>
        <w:t>Linux</w:t>
      </w:r>
      <w:r w:rsidR="00E43389" w:rsidRPr="00470414">
        <w:rPr>
          <w:rFonts w:hint="eastAsia"/>
          <w:sz w:val="18"/>
          <w:szCs w:val="18"/>
        </w:rPr>
        <w:t>[</w:t>
      </w:r>
      <w:r w:rsidR="00905E68" w:rsidRPr="00470414">
        <w:rPr>
          <w:rFonts w:hint="eastAsia"/>
          <w:sz w:val="18"/>
          <w:szCs w:val="18"/>
        </w:rPr>
        <w:t>多</w:t>
      </w:r>
      <w:r w:rsidR="00905E68" w:rsidRPr="00470414">
        <w:rPr>
          <w:sz w:val="18"/>
          <w:szCs w:val="18"/>
        </w:rPr>
        <w:t>平台部署</w:t>
      </w:r>
      <w:r w:rsidR="00E43389" w:rsidRPr="00470414">
        <w:rPr>
          <w:sz w:val="18"/>
          <w:szCs w:val="18"/>
        </w:rPr>
        <w:t>]</w:t>
      </w:r>
      <w:r w:rsidR="00F21762" w:rsidRPr="00470414">
        <w:rPr>
          <w:sz w:val="18"/>
          <w:szCs w:val="18"/>
        </w:rPr>
        <w:br/>
      </w:r>
      <w:r w:rsidR="00F21762" w:rsidRPr="00470414">
        <w:rPr>
          <w:rFonts w:hint="eastAsia"/>
          <w:sz w:val="18"/>
          <w:szCs w:val="18"/>
        </w:rPr>
        <w:t>2</w:t>
      </w:r>
      <w:r w:rsidRPr="00470414">
        <w:rPr>
          <w:rFonts w:hint="eastAsia"/>
          <w:sz w:val="18"/>
          <w:szCs w:val="18"/>
        </w:rPr>
        <w:t>:</w:t>
      </w:r>
      <w:r w:rsidR="00DF2B0C" w:rsidRPr="00470414">
        <w:rPr>
          <w:sz w:val="18"/>
          <w:szCs w:val="18"/>
        </w:rPr>
        <w:t xml:space="preserve"> </w:t>
      </w:r>
      <w:r w:rsidR="00F21762" w:rsidRPr="00470414">
        <w:rPr>
          <w:sz w:val="18"/>
          <w:szCs w:val="18"/>
        </w:rPr>
        <w:t>部署平台</w:t>
      </w:r>
      <w:r w:rsidR="001218F3" w:rsidRPr="00470414">
        <w:rPr>
          <w:rFonts w:hint="eastAsia"/>
          <w:sz w:val="18"/>
          <w:szCs w:val="18"/>
        </w:rPr>
        <w:t>环境</w:t>
      </w:r>
      <w:r w:rsidR="00F21762" w:rsidRPr="00470414">
        <w:rPr>
          <w:sz w:val="18"/>
          <w:szCs w:val="18"/>
        </w:rPr>
        <w:t>：Windows</w:t>
      </w:r>
      <w:r w:rsidR="00F21762" w:rsidRPr="00470414">
        <w:rPr>
          <w:rFonts w:hint="eastAsia"/>
          <w:sz w:val="18"/>
          <w:szCs w:val="18"/>
        </w:rPr>
        <w:t>[</w:t>
      </w:r>
      <w:r w:rsidR="00F21762" w:rsidRPr="00470414">
        <w:rPr>
          <w:sz w:val="18"/>
          <w:szCs w:val="18"/>
        </w:rPr>
        <w:t>X86,X64</w:t>
      </w:r>
      <w:r w:rsidR="00F21762" w:rsidRPr="00470414">
        <w:rPr>
          <w:rFonts w:hint="eastAsia"/>
          <w:sz w:val="18"/>
          <w:szCs w:val="18"/>
        </w:rPr>
        <w:t>]，</w:t>
      </w:r>
      <w:r w:rsidR="00F21762" w:rsidRPr="00470414">
        <w:rPr>
          <w:sz w:val="18"/>
          <w:szCs w:val="18"/>
        </w:rPr>
        <w:t>Linux[Centos 6.5</w:t>
      </w:r>
      <w:r w:rsidR="00E54FC1" w:rsidRPr="00470414">
        <w:rPr>
          <w:sz w:val="18"/>
          <w:szCs w:val="18"/>
        </w:rPr>
        <w:t>…]</w:t>
      </w:r>
      <w:r w:rsidR="001218F3">
        <w:br/>
      </w:r>
      <w:r w:rsidR="001218F3" w:rsidRPr="00470414">
        <w:rPr>
          <w:sz w:val="18"/>
          <w:szCs w:val="18"/>
        </w:rPr>
        <w:t>3</w:t>
      </w:r>
      <w:r w:rsidRPr="00470414">
        <w:rPr>
          <w:sz w:val="18"/>
          <w:szCs w:val="18"/>
        </w:rPr>
        <w:t>:</w:t>
      </w:r>
      <w:r w:rsidR="00905E68" w:rsidRPr="00470414">
        <w:rPr>
          <w:sz w:val="18"/>
          <w:szCs w:val="18"/>
        </w:rPr>
        <w:t xml:space="preserve"> </w:t>
      </w:r>
      <w:r w:rsidR="00905E68" w:rsidRPr="00470414">
        <w:rPr>
          <w:rFonts w:hint="eastAsia"/>
          <w:sz w:val="18"/>
          <w:szCs w:val="18"/>
        </w:rPr>
        <w:t>部署环境</w:t>
      </w:r>
      <w:r w:rsidR="001218F3" w:rsidRPr="00470414">
        <w:rPr>
          <w:rFonts w:hint="eastAsia"/>
          <w:sz w:val="18"/>
          <w:szCs w:val="18"/>
        </w:rPr>
        <w:t>依赖</w:t>
      </w:r>
      <w:r w:rsidR="00905E68" w:rsidRPr="00470414">
        <w:rPr>
          <w:rFonts w:hint="eastAsia"/>
          <w:sz w:val="18"/>
          <w:szCs w:val="18"/>
        </w:rPr>
        <w:t>：安装</w:t>
      </w:r>
      <w:r w:rsidR="005D3740" w:rsidRPr="00470414">
        <w:rPr>
          <w:sz w:val="18"/>
          <w:szCs w:val="18"/>
        </w:rPr>
        <w:t>运行</w:t>
      </w:r>
      <w:r w:rsidR="00905E68" w:rsidRPr="00470414">
        <w:rPr>
          <w:rFonts w:hint="eastAsia"/>
          <w:sz w:val="18"/>
          <w:szCs w:val="18"/>
        </w:rPr>
        <w:t>相关软件与</w:t>
      </w:r>
      <w:r w:rsidR="00905E68" w:rsidRPr="00470414">
        <w:rPr>
          <w:sz w:val="18"/>
          <w:szCs w:val="18"/>
        </w:rPr>
        <w:t>库文件</w:t>
      </w:r>
      <w:r w:rsidR="001218F3" w:rsidRPr="00470414">
        <w:rPr>
          <w:sz w:val="18"/>
          <w:szCs w:val="18"/>
        </w:rPr>
        <w:br/>
        <w:t>4</w:t>
      </w:r>
      <w:r w:rsidRPr="00470414">
        <w:rPr>
          <w:rFonts w:hint="eastAsia"/>
          <w:sz w:val="18"/>
          <w:szCs w:val="18"/>
        </w:rPr>
        <w:t>:</w:t>
      </w:r>
      <w:r w:rsidR="00DF2B0C" w:rsidRPr="00470414">
        <w:rPr>
          <w:sz w:val="18"/>
          <w:szCs w:val="18"/>
        </w:rPr>
        <w:t xml:space="preserve"> </w:t>
      </w:r>
      <w:r w:rsidR="006A558E" w:rsidRPr="00470414">
        <w:rPr>
          <w:rFonts w:hint="eastAsia"/>
          <w:sz w:val="18"/>
          <w:szCs w:val="18"/>
        </w:rPr>
        <w:t>服务器</w:t>
      </w:r>
      <w:r w:rsidR="006A558E" w:rsidRPr="00470414">
        <w:rPr>
          <w:sz w:val="18"/>
          <w:szCs w:val="18"/>
        </w:rPr>
        <w:t>程序</w:t>
      </w:r>
      <w:r w:rsidR="006A558E" w:rsidRPr="00470414">
        <w:rPr>
          <w:rFonts w:hint="eastAsia"/>
          <w:sz w:val="18"/>
          <w:szCs w:val="18"/>
        </w:rPr>
        <w:t>：</w:t>
      </w:r>
      <w:r w:rsidR="00192B61" w:rsidRPr="00470414">
        <w:rPr>
          <w:rFonts w:hint="eastAsia"/>
          <w:sz w:val="18"/>
          <w:szCs w:val="18"/>
        </w:rPr>
        <w:t>二进制包</w:t>
      </w:r>
      <w:r w:rsidR="00E43389" w:rsidRPr="00470414">
        <w:rPr>
          <w:rFonts w:hint="eastAsia"/>
          <w:sz w:val="18"/>
          <w:szCs w:val="18"/>
        </w:rPr>
        <w:t>[</w:t>
      </w:r>
      <w:r w:rsidR="006A558E" w:rsidRPr="00470414">
        <w:rPr>
          <w:rFonts w:hint="eastAsia"/>
          <w:sz w:val="18"/>
          <w:szCs w:val="18"/>
        </w:rPr>
        <w:t>可执行</w:t>
      </w:r>
      <w:r w:rsidR="006A558E" w:rsidRPr="00470414">
        <w:rPr>
          <w:sz w:val="18"/>
          <w:szCs w:val="18"/>
        </w:rPr>
        <w:t>文件</w:t>
      </w:r>
      <w:r w:rsidR="00E43389" w:rsidRPr="00470414">
        <w:rPr>
          <w:sz w:val="18"/>
          <w:szCs w:val="18"/>
        </w:rPr>
        <w:t>]</w:t>
      </w:r>
      <w:r w:rsidR="001218F3">
        <w:br/>
      </w:r>
      <w:r w:rsidR="001218F3" w:rsidRPr="00470414">
        <w:rPr>
          <w:sz w:val="18"/>
          <w:szCs w:val="18"/>
        </w:rPr>
        <w:t>5</w:t>
      </w:r>
      <w:r w:rsidRPr="00470414">
        <w:rPr>
          <w:rFonts w:hint="eastAsia"/>
          <w:sz w:val="18"/>
          <w:szCs w:val="18"/>
        </w:rPr>
        <w:t>:</w:t>
      </w:r>
      <w:r w:rsidR="00DF2B0C" w:rsidRPr="00470414">
        <w:rPr>
          <w:sz w:val="18"/>
          <w:szCs w:val="18"/>
        </w:rPr>
        <w:t xml:space="preserve"> </w:t>
      </w:r>
      <w:r w:rsidR="00192B61" w:rsidRPr="00470414">
        <w:rPr>
          <w:sz w:val="18"/>
          <w:szCs w:val="18"/>
        </w:rPr>
        <w:t>关联配置文件</w:t>
      </w:r>
      <w:r w:rsidR="00E43389" w:rsidRPr="00470414">
        <w:rPr>
          <w:rFonts w:hint="eastAsia"/>
          <w:sz w:val="18"/>
          <w:szCs w:val="18"/>
        </w:rPr>
        <w:t>[</w:t>
      </w:r>
      <w:r w:rsidR="00192B61" w:rsidRPr="00470414">
        <w:rPr>
          <w:sz w:val="18"/>
          <w:szCs w:val="18"/>
        </w:rPr>
        <w:t>应用服务器的参数和设置</w:t>
      </w:r>
      <w:r w:rsidR="00E43389" w:rsidRPr="00470414">
        <w:rPr>
          <w:sz w:val="18"/>
          <w:szCs w:val="18"/>
        </w:rPr>
        <w:t>]</w:t>
      </w:r>
      <w:r w:rsidR="001218F3">
        <w:br/>
      </w:r>
      <w:r w:rsidR="001218F3" w:rsidRPr="00470414">
        <w:rPr>
          <w:sz w:val="18"/>
          <w:szCs w:val="18"/>
        </w:rPr>
        <w:t>6</w:t>
      </w:r>
      <w:r w:rsidRPr="00470414">
        <w:rPr>
          <w:rFonts w:hint="eastAsia"/>
          <w:sz w:val="18"/>
          <w:szCs w:val="18"/>
        </w:rPr>
        <w:t>:</w:t>
      </w:r>
      <w:r w:rsidR="006A558E" w:rsidRPr="00470414">
        <w:rPr>
          <w:sz w:val="18"/>
          <w:szCs w:val="18"/>
        </w:rPr>
        <w:t xml:space="preserve"> </w:t>
      </w:r>
      <w:r w:rsidR="00905E68" w:rsidRPr="00470414">
        <w:rPr>
          <w:rFonts w:hint="eastAsia"/>
          <w:sz w:val="18"/>
          <w:szCs w:val="18"/>
        </w:rPr>
        <w:t>程序</w:t>
      </w:r>
      <w:r w:rsidR="006A558E" w:rsidRPr="00470414">
        <w:rPr>
          <w:rFonts w:hint="eastAsia"/>
          <w:sz w:val="18"/>
          <w:szCs w:val="18"/>
        </w:rPr>
        <w:t>依赖</w:t>
      </w:r>
      <w:r w:rsidR="00192B61" w:rsidRPr="00470414">
        <w:rPr>
          <w:sz w:val="18"/>
          <w:szCs w:val="18"/>
        </w:rPr>
        <w:t>共享库</w:t>
      </w:r>
      <w:r w:rsidR="00E43389" w:rsidRPr="00470414">
        <w:rPr>
          <w:rFonts w:hint="eastAsia"/>
          <w:sz w:val="18"/>
          <w:szCs w:val="18"/>
        </w:rPr>
        <w:t>[</w:t>
      </w:r>
      <w:r w:rsidR="00905E68" w:rsidRPr="00470414">
        <w:rPr>
          <w:rFonts w:hint="eastAsia"/>
          <w:sz w:val="18"/>
          <w:szCs w:val="18"/>
        </w:rPr>
        <w:t>静态</w:t>
      </w:r>
      <w:r w:rsidR="00905E68" w:rsidRPr="00470414">
        <w:rPr>
          <w:sz w:val="18"/>
          <w:szCs w:val="18"/>
        </w:rPr>
        <w:t>库，动态库</w:t>
      </w:r>
      <w:r w:rsidR="00E43389" w:rsidRPr="00470414">
        <w:rPr>
          <w:sz w:val="18"/>
          <w:szCs w:val="18"/>
        </w:rPr>
        <w:t>]</w:t>
      </w:r>
      <w:r w:rsidR="00E43389" w:rsidRPr="00470414">
        <w:rPr>
          <w:sz w:val="18"/>
          <w:szCs w:val="18"/>
        </w:rPr>
        <w:br/>
      </w:r>
      <w:r w:rsidR="00E43389" w:rsidRPr="00470414">
        <w:rPr>
          <w:rFonts w:hint="eastAsia"/>
          <w:sz w:val="18"/>
          <w:szCs w:val="18"/>
        </w:rPr>
        <w:t>7</w:t>
      </w:r>
      <w:r w:rsidRPr="00470414">
        <w:rPr>
          <w:rFonts w:hint="eastAsia"/>
          <w:sz w:val="18"/>
          <w:szCs w:val="18"/>
        </w:rPr>
        <w:t>:</w:t>
      </w:r>
      <w:r w:rsidR="00DF2B0C" w:rsidRPr="00470414">
        <w:rPr>
          <w:sz w:val="18"/>
          <w:szCs w:val="18"/>
        </w:rPr>
        <w:t xml:space="preserve"> </w:t>
      </w:r>
      <w:r w:rsidR="00E43389" w:rsidRPr="00470414">
        <w:rPr>
          <w:rFonts w:hint="eastAsia"/>
          <w:sz w:val="18"/>
          <w:szCs w:val="18"/>
        </w:rPr>
        <w:t>应用资源文件：</w:t>
      </w:r>
      <w:r w:rsidR="00E43389" w:rsidRPr="00470414">
        <w:rPr>
          <w:sz w:val="18"/>
          <w:szCs w:val="18"/>
        </w:rPr>
        <w:t>静态配置文件</w:t>
      </w:r>
      <w:r w:rsidR="00E43389" w:rsidRPr="00470414">
        <w:rPr>
          <w:rFonts w:hint="eastAsia"/>
          <w:sz w:val="18"/>
          <w:szCs w:val="18"/>
        </w:rPr>
        <w:t>：</w:t>
      </w:r>
      <w:r w:rsidR="00E43389" w:rsidRPr="00470414">
        <w:rPr>
          <w:sz w:val="18"/>
          <w:szCs w:val="18"/>
        </w:rPr>
        <w:t>格式[</w:t>
      </w:r>
      <w:r w:rsidR="00BF5875" w:rsidRPr="00470414">
        <w:rPr>
          <w:sz w:val="18"/>
          <w:szCs w:val="18"/>
        </w:rPr>
        <w:t>DAT.</w:t>
      </w:r>
      <w:r w:rsidR="00E43389" w:rsidRPr="00470414">
        <w:rPr>
          <w:sz w:val="18"/>
          <w:szCs w:val="18"/>
        </w:rPr>
        <w:t>XML.CSV.JSON…]</w:t>
      </w:r>
      <w:r w:rsidR="0088491B">
        <w:br/>
      </w:r>
      <w:r w:rsidR="00816F5B" w:rsidRPr="00470414">
        <w:rPr>
          <w:sz w:val="18"/>
          <w:szCs w:val="18"/>
        </w:rPr>
        <w:t>8</w:t>
      </w:r>
      <w:r w:rsidRPr="00470414">
        <w:rPr>
          <w:rFonts w:hint="eastAsia"/>
          <w:sz w:val="18"/>
          <w:szCs w:val="18"/>
        </w:rPr>
        <w:t>:</w:t>
      </w:r>
      <w:r w:rsidR="00DF2B0C" w:rsidRPr="00470414">
        <w:rPr>
          <w:sz w:val="18"/>
          <w:szCs w:val="18"/>
        </w:rPr>
        <w:t xml:space="preserve"> </w:t>
      </w:r>
      <w:r w:rsidR="0088491B" w:rsidRPr="00470414">
        <w:rPr>
          <w:rFonts w:hint="eastAsia"/>
          <w:sz w:val="18"/>
          <w:szCs w:val="18"/>
        </w:rPr>
        <w:t>数据</w:t>
      </w:r>
      <w:r w:rsidR="0088491B" w:rsidRPr="00470414">
        <w:rPr>
          <w:sz w:val="18"/>
          <w:szCs w:val="18"/>
        </w:rPr>
        <w:t>持久化：数据库[MSSQL</w:t>
      </w:r>
      <w:r w:rsidR="0088491B" w:rsidRPr="00470414">
        <w:rPr>
          <w:rFonts w:hint="eastAsia"/>
          <w:sz w:val="18"/>
          <w:szCs w:val="18"/>
        </w:rPr>
        <w:t>.</w:t>
      </w:r>
      <w:r w:rsidR="0088491B" w:rsidRPr="00470414">
        <w:rPr>
          <w:sz w:val="18"/>
          <w:szCs w:val="18"/>
        </w:rPr>
        <w:t>ORACLE.</w:t>
      </w:r>
      <w:r w:rsidR="0088491B" w:rsidRPr="00470414">
        <w:rPr>
          <w:rFonts w:hint="eastAsia"/>
          <w:sz w:val="18"/>
          <w:szCs w:val="18"/>
        </w:rPr>
        <w:t>MYSQL</w:t>
      </w:r>
      <w:r w:rsidR="0088491B" w:rsidRPr="00470414">
        <w:rPr>
          <w:sz w:val="18"/>
          <w:szCs w:val="18"/>
        </w:rPr>
        <w:t>]</w:t>
      </w:r>
      <w:r w:rsidR="005B4B56">
        <w:rPr>
          <w:sz w:val="18"/>
          <w:szCs w:val="18"/>
        </w:rPr>
        <w:br/>
      </w:r>
      <w:r w:rsidR="005B4B56" w:rsidRPr="00470414">
        <w:rPr>
          <w:rFonts w:hint="eastAsia"/>
          <w:sz w:val="18"/>
          <w:szCs w:val="18"/>
        </w:rPr>
        <w:t>部署安装完成主要</w:t>
      </w:r>
      <w:r w:rsidR="005B4B56" w:rsidRPr="00470414">
        <w:rPr>
          <w:sz w:val="18"/>
          <w:szCs w:val="18"/>
        </w:rPr>
        <w:t>组件</w:t>
      </w:r>
      <w:r w:rsidR="00F15977" w:rsidRPr="00470414">
        <w:rPr>
          <w:sz w:val="18"/>
          <w:szCs w:val="18"/>
        </w:rPr>
        <w:br/>
      </w:r>
      <w:r w:rsidR="004F159D" w:rsidRPr="00470414">
        <w:rPr>
          <w:sz w:val="18"/>
          <w:szCs w:val="18"/>
        </w:rPr>
        <w:t>MYSQL Script</w:t>
      </w:r>
      <w:r w:rsidR="005B4B56" w:rsidRPr="00470414">
        <w:rPr>
          <w:sz w:val="18"/>
          <w:szCs w:val="18"/>
        </w:rPr>
        <w:t>目录</w:t>
      </w:r>
      <w:r w:rsidR="004F159D" w:rsidRPr="00470414">
        <w:rPr>
          <w:sz w:val="18"/>
          <w:szCs w:val="18"/>
        </w:rPr>
        <w:t>:</w:t>
      </w:r>
      <w:r w:rsidR="004F159D" w:rsidRPr="00470414">
        <w:rPr>
          <w:sz w:val="18"/>
          <w:szCs w:val="18"/>
        </w:rPr>
        <w:br/>
      </w:r>
      <w:r w:rsidR="004F159D" w:rsidRPr="004F159D">
        <w:rPr>
          <w:noProof/>
        </w:rPr>
        <w:drawing>
          <wp:inline distT="0" distB="0" distL="0" distR="0">
            <wp:extent cx="4803775" cy="1268730"/>
            <wp:effectExtent l="0" t="0" r="0" b="7620"/>
            <wp:docPr id="16" name="图片 16" descr="C:\Users\wangxiusong\AppData\Roaming\Tencent\Users\1035960172\QQ\WinTemp\RichOle\JV~E2JYP1LQNK2FH)H)YG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angxiusong\AppData\Roaming\Tencent\Users\1035960172\QQ\WinTemp\RichOle\JV~E2JYP1LQNK2FH)H)YGY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68D" w:rsidRPr="00470414">
        <w:rPr>
          <w:rFonts w:hint="eastAsia"/>
          <w:sz w:val="18"/>
          <w:szCs w:val="18"/>
        </w:rPr>
        <w:t>运行</w:t>
      </w:r>
      <w:r w:rsidR="005B4B56">
        <w:rPr>
          <w:rFonts w:hint="eastAsia"/>
          <w:sz w:val="18"/>
          <w:szCs w:val="18"/>
        </w:rPr>
        <w:t>BIN</w:t>
      </w:r>
      <w:r w:rsidR="0069268D" w:rsidRPr="00470414">
        <w:rPr>
          <w:sz w:val="18"/>
          <w:szCs w:val="18"/>
        </w:rPr>
        <w:t>目录：</w:t>
      </w:r>
      <w:r w:rsidR="0069268D" w:rsidRPr="00470414">
        <w:rPr>
          <w:sz w:val="18"/>
          <w:szCs w:val="18"/>
        </w:rPr>
        <w:br/>
      </w:r>
      <w:r w:rsidR="0069268D" w:rsidRPr="00470414">
        <w:rPr>
          <w:rFonts w:hint="eastAsia"/>
          <w:sz w:val="18"/>
          <w:szCs w:val="18"/>
        </w:rPr>
        <w:t>Wind</w:t>
      </w:r>
      <w:r w:rsidR="0069268D" w:rsidRPr="00470414">
        <w:rPr>
          <w:sz w:val="18"/>
          <w:szCs w:val="18"/>
        </w:rPr>
        <w:t>ows:\Bin\Platform\Windows\X64\Debug</w:t>
      </w:r>
      <w:r w:rsidR="0069268D" w:rsidRPr="00470414">
        <w:rPr>
          <w:sz w:val="18"/>
          <w:szCs w:val="18"/>
        </w:rPr>
        <w:br/>
        <w:t>Linux:\Bin\Platform\Linux\Debug</w:t>
      </w:r>
      <w:r w:rsidR="00847C23" w:rsidRPr="00470414">
        <w:rPr>
          <w:sz w:val="18"/>
          <w:szCs w:val="18"/>
        </w:rPr>
        <w:br/>
      </w:r>
      <w:r w:rsidR="00847C23" w:rsidRPr="00470414">
        <w:rPr>
          <w:rFonts w:hint="eastAsia"/>
          <w:sz w:val="18"/>
          <w:szCs w:val="18"/>
        </w:rPr>
        <w:t>Windows:</w:t>
      </w:r>
      <w:r w:rsidR="00847C23" w:rsidRPr="00470414">
        <w:rPr>
          <w:sz w:val="18"/>
          <w:szCs w:val="18"/>
        </w:rPr>
        <w:br/>
      </w:r>
      <w:r w:rsidR="00847C23" w:rsidRPr="00847C23">
        <w:rPr>
          <w:noProof/>
        </w:rPr>
        <w:drawing>
          <wp:inline distT="0" distB="0" distL="0" distR="0">
            <wp:extent cx="6357620" cy="1718695"/>
            <wp:effectExtent l="0" t="0" r="5080" b="0"/>
            <wp:docPr id="14" name="图片 14" descr="C:\Users\wangxiusong\AppData\Roaming\Tencent\Users\1035960172\QQ\WinTemp\RichOle\VWSR%Q@N`[_TCLI`7(WEV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angxiusong\AppData\Roaming\Tencent\Users\1035960172\QQ\WinTemp\RichOle\VWSR%Q@N`[_TCLI`7(WEV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82" cy="18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08" w:rsidRPr="00A665E8" w:rsidRDefault="00380C71" w:rsidP="00A665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lastRenderedPageBreak/>
        <w:t>Linux:</w:t>
      </w:r>
      <w:r w:rsidR="00B41976">
        <w:rPr>
          <w:sz w:val="18"/>
          <w:szCs w:val="18"/>
        </w:rPr>
        <w:br/>
      </w:r>
      <w:r w:rsidR="00B41976" w:rsidRPr="00B419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2041" cy="1764406"/>
            <wp:effectExtent l="0" t="0" r="3175" b="7620"/>
            <wp:docPr id="15" name="图片 15" descr="C:\Users\wangxiusong\AppData\Roaming\Tencent\Users\1035960172\QQ\WinTemp\RichOle\4US9WUQ~WMGF)}5CB{(}G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angxiusong\AppData\Roaming\Tencent\Users\1035960172\QQ\WinTemp\RichOle\4US9WUQ~WMGF)}5CB{(}G1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348" cy="18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08" w:rsidRPr="00192B61" w:rsidRDefault="00D64F08">
      <w:bookmarkStart w:id="0" w:name="_GoBack"/>
      <w:bookmarkEnd w:id="0"/>
    </w:p>
    <w:sectPr w:rsidR="00D64F08" w:rsidRPr="0019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33DA9"/>
    <w:multiLevelType w:val="hybridMultilevel"/>
    <w:tmpl w:val="C674F014"/>
    <w:lvl w:ilvl="0" w:tplc="FBFC85F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F0C6D"/>
    <w:multiLevelType w:val="hybridMultilevel"/>
    <w:tmpl w:val="AA0C4234"/>
    <w:lvl w:ilvl="0" w:tplc="F9DCF4B0">
      <w:start w:val="1"/>
      <w:numFmt w:val="japaneseCounting"/>
      <w:lvlText w:val="%1．"/>
      <w:lvlJc w:val="left"/>
      <w:pPr>
        <w:ind w:left="175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395993"/>
    <w:multiLevelType w:val="multilevel"/>
    <w:tmpl w:val="30F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98"/>
    <w:rsid w:val="000457F1"/>
    <w:rsid w:val="000E6B2E"/>
    <w:rsid w:val="001101D3"/>
    <w:rsid w:val="001218F3"/>
    <w:rsid w:val="00192B61"/>
    <w:rsid w:val="00211B23"/>
    <w:rsid w:val="00214237"/>
    <w:rsid w:val="002307C3"/>
    <w:rsid w:val="00237062"/>
    <w:rsid w:val="002D305D"/>
    <w:rsid w:val="002E11A4"/>
    <w:rsid w:val="002F5114"/>
    <w:rsid w:val="00380C71"/>
    <w:rsid w:val="00470414"/>
    <w:rsid w:val="004757B6"/>
    <w:rsid w:val="004F159D"/>
    <w:rsid w:val="00516376"/>
    <w:rsid w:val="005B4B56"/>
    <w:rsid w:val="005D3740"/>
    <w:rsid w:val="00603537"/>
    <w:rsid w:val="006253E2"/>
    <w:rsid w:val="0069212E"/>
    <w:rsid w:val="0069268D"/>
    <w:rsid w:val="006A558E"/>
    <w:rsid w:val="007751F8"/>
    <w:rsid w:val="00784CA2"/>
    <w:rsid w:val="0079464F"/>
    <w:rsid w:val="007D7B08"/>
    <w:rsid w:val="007F4998"/>
    <w:rsid w:val="008130DD"/>
    <w:rsid w:val="00816F5B"/>
    <w:rsid w:val="00820337"/>
    <w:rsid w:val="00847C23"/>
    <w:rsid w:val="0088491B"/>
    <w:rsid w:val="008927A0"/>
    <w:rsid w:val="008B7CAE"/>
    <w:rsid w:val="008C33AF"/>
    <w:rsid w:val="0090417B"/>
    <w:rsid w:val="00905E68"/>
    <w:rsid w:val="00927C75"/>
    <w:rsid w:val="00A10DFB"/>
    <w:rsid w:val="00A665E8"/>
    <w:rsid w:val="00A90465"/>
    <w:rsid w:val="00AD0371"/>
    <w:rsid w:val="00B41976"/>
    <w:rsid w:val="00B62A7E"/>
    <w:rsid w:val="00BB176F"/>
    <w:rsid w:val="00BF5875"/>
    <w:rsid w:val="00C90216"/>
    <w:rsid w:val="00C909F6"/>
    <w:rsid w:val="00CA1D0A"/>
    <w:rsid w:val="00CB7C3D"/>
    <w:rsid w:val="00D64F08"/>
    <w:rsid w:val="00DA4240"/>
    <w:rsid w:val="00DC3937"/>
    <w:rsid w:val="00DC6ABD"/>
    <w:rsid w:val="00DE6EFB"/>
    <w:rsid w:val="00DF2B0C"/>
    <w:rsid w:val="00E43389"/>
    <w:rsid w:val="00E54FC1"/>
    <w:rsid w:val="00EA4F3A"/>
    <w:rsid w:val="00F15977"/>
    <w:rsid w:val="00F21762"/>
    <w:rsid w:val="00F6713B"/>
    <w:rsid w:val="00F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BFC0-27F6-451B-B33D-A72C24D1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03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037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0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86</cp:revision>
  <dcterms:created xsi:type="dcterms:W3CDTF">2015-12-24T03:25:00Z</dcterms:created>
  <dcterms:modified xsi:type="dcterms:W3CDTF">2015-12-31T10:16:00Z</dcterms:modified>
</cp:coreProperties>
</file>