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D74B" w14:textId="10A71DCC" w:rsidR="0074755B" w:rsidRDefault="0074755B">
      <w:pPr>
        <w:rPr>
          <w:rFonts w:ascii="Times New Roman" w:eastAsia="Toppan Bunkyu Gothic Regular" w:hAnsi="Times New Roman" w:cs="Times New Roman"/>
        </w:rPr>
      </w:pPr>
      <w:r>
        <w:rPr>
          <w:rFonts w:ascii="Times New Roman" w:eastAsia="Toppan Bunkyu Gothic Regular" w:hAnsi="Times New Roman" w:cs="Times New Roman"/>
        </w:rPr>
        <w:t>DSAN 6300 Lab – Brian Kwon</w:t>
      </w:r>
    </w:p>
    <w:p w14:paraId="7FAC2026" w14:textId="77777777" w:rsidR="0074755B" w:rsidRDefault="0074755B">
      <w:pPr>
        <w:rPr>
          <w:rFonts w:ascii="Times New Roman" w:eastAsia="Toppan Bunkyu Gothic Regular" w:hAnsi="Times New Roman" w:cs="Times New Roman"/>
        </w:rPr>
      </w:pPr>
      <w:r>
        <w:rPr>
          <w:rFonts w:ascii="Times New Roman" w:eastAsia="Toppan Bunkyu Gothic Regular" w:hAnsi="Times New Roman" w:cs="Times New Roman"/>
          <w:noProof/>
        </w:rPr>
        <w:drawing>
          <wp:inline distT="0" distB="0" distL="0" distR="0" wp14:anchorId="6244B533" wp14:editId="1AAB74A6">
            <wp:extent cx="5943600" cy="2656840"/>
            <wp:effectExtent l="0" t="0" r="0" b="0"/>
            <wp:docPr id="1463314582" name="Picture 1" descr="A diagram of a p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14582" name="Picture 1" descr="A diagram of a packe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B9CD" w14:textId="77777777" w:rsidR="0074755B" w:rsidRDefault="0074755B">
      <w:pPr>
        <w:rPr>
          <w:rFonts w:ascii="Times New Roman" w:eastAsia="Toppan Bunkyu Gothic Regular" w:hAnsi="Times New Roman" w:cs="Times New Roman"/>
        </w:rPr>
      </w:pPr>
    </w:p>
    <w:p w14:paraId="3AA92AC3" w14:textId="44ED43EA" w:rsidR="0074755B" w:rsidRPr="00734CF1" w:rsidRDefault="0002773E">
      <w:pPr>
        <w:rPr>
          <w:rFonts w:ascii="Times New Roman" w:eastAsia="Toppan Bunkyu Gothic Regular" w:hAnsi="Times New Roman" w:cs="Times New Roman"/>
          <w:b/>
          <w:bCs/>
        </w:rPr>
      </w:pPr>
      <w:r w:rsidRPr="0074755B">
        <w:rPr>
          <w:rFonts w:ascii="Times New Roman" w:eastAsia="Toppan Bunkyu Gothic Regular" w:hAnsi="Times New Roman" w:cs="Times New Roman"/>
          <w:b/>
          <w:bCs/>
        </w:rPr>
        <w:t>What does this diagram enforce and what it does not enforce in relationships between package, sender and receiver?</w:t>
      </w:r>
    </w:p>
    <w:p w14:paraId="0187C208" w14:textId="77777777" w:rsidR="0074755B" w:rsidRDefault="0074755B">
      <w:pPr>
        <w:rPr>
          <w:rFonts w:ascii="Times New Roman" w:eastAsia="Toppan Bunkyu Gothic Regular" w:hAnsi="Times New Roman" w:cs="Times New Roman"/>
        </w:rPr>
      </w:pPr>
    </w:p>
    <w:p w14:paraId="7C298A85" w14:textId="69ACA2AB" w:rsidR="00734CF1" w:rsidRDefault="008913FC" w:rsidP="00734CF1">
      <w:pPr>
        <w:jc w:val="both"/>
        <w:rPr>
          <w:rFonts w:ascii="Times New Roman" w:eastAsia="Toppan Bunkyu Gothic Regular" w:hAnsi="Times New Roman" w:cs="Times New Roman"/>
        </w:rPr>
      </w:pPr>
      <w:r>
        <w:rPr>
          <w:rFonts w:ascii="Times New Roman" w:eastAsia="Toppan Bunkyu Gothic Regular" w:hAnsi="Times New Roman" w:cs="Times New Roman"/>
        </w:rPr>
        <w:t xml:space="preserve">Customers participate in “sends” relationship as senders, receivers, or both with </w:t>
      </w:r>
      <w:proofErr w:type="spellStart"/>
      <w:r>
        <w:rPr>
          <w:rFonts w:ascii="Times New Roman" w:eastAsia="Toppan Bunkyu Gothic Regular" w:hAnsi="Times New Roman" w:cs="Times New Roman"/>
        </w:rPr>
        <w:t>customer_id</w:t>
      </w:r>
      <w:proofErr w:type="spellEnd"/>
      <w:r>
        <w:rPr>
          <w:rFonts w:ascii="Times New Roman" w:eastAsia="Toppan Bunkyu Gothic Regular" w:hAnsi="Times New Roman" w:cs="Times New Roman"/>
        </w:rPr>
        <w:t xml:space="preserve"> as their primary key. Customer and packet ha</w:t>
      </w:r>
      <w:r w:rsidR="00734CF1">
        <w:rPr>
          <w:rFonts w:ascii="Times New Roman" w:eastAsia="Toppan Bunkyu Gothic Regular" w:hAnsi="Times New Roman" w:cs="Times New Roman"/>
        </w:rPr>
        <w:t>ve</w:t>
      </w:r>
      <w:r>
        <w:rPr>
          <w:rFonts w:ascii="Times New Roman" w:eastAsia="Toppan Bunkyu Gothic Regular" w:hAnsi="Times New Roman" w:cs="Times New Roman"/>
        </w:rPr>
        <w:t xml:space="preserve"> many-to-many relationships, which means they can send or receive multiple pack</w:t>
      </w:r>
      <w:r w:rsidR="00734CF1">
        <w:rPr>
          <w:rFonts w:ascii="Times New Roman" w:eastAsia="Toppan Bunkyu Gothic Regular" w:hAnsi="Times New Roman" w:cs="Times New Roman"/>
        </w:rPr>
        <w:t xml:space="preserve">ages. </w:t>
      </w:r>
      <w:r>
        <w:rPr>
          <w:rFonts w:ascii="Times New Roman" w:eastAsia="Toppan Bunkyu Gothic Regular" w:hAnsi="Times New Roman" w:cs="Times New Roman"/>
        </w:rPr>
        <w:t xml:space="preserve">Not </w:t>
      </w:r>
      <w:r w:rsidR="00734CF1">
        <w:rPr>
          <w:rFonts w:ascii="Times New Roman" w:eastAsia="Toppan Bunkyu Gothic Regular" w:hAnsi="Times New Roman" w:cs="Times New Roman"/>
        </w:rPr>
        <w:t>all</w:t>
      </w:r>
      <w:r>
        <w:rPr>
          <w:rFonts w:ascii="Times New Roman" w:eastAsia="Toppan Bunkyu Gothic Regular" w:hAnsi="Times New Roman" w:cs="Times New Roman"/>
        </w:rPr>
        <w:t xml:space="preserve"> customers participate in “sends” relationship (partial participation), but all packages in the databased are sent are received by customers. </w:t>
      </w:r>
      <w:r w:rsidR="00734CF1">
        <w:rPr>
          <w:rFonts w:ascii="Times New Roman" w:eastAsia="Toppan Bunkyu Gothic Regular" w:hAnsi="Times New Roman" w:cs="Times New Roman"/>
        </w:rPr>
        <w:t xml:space="preserve">The “sends” relationship also has attributes which are the time when the package is sent and received. </w:t>
      </w:r>
    </w:p>
    <w:p w14:paraId="7966491A" w14:textId="77777777" w:rsidR="00734CF1" w:rsidRDefault="00734CF1" w:rsidP="00734CF1">
      <w:pPr>
        <w:jc w:val="both"/>
        <w:rPr>
          <w:rFonts w:ascii="Times New Roman" w:eastAsia="Toppan Bunkyu Gothic Regular" w:hAnsi="Times New Roman" w:cs="Times New Roman"/>
        </w:rPr>
      </w:pPr>
    </w:p>
    <w:p w14:paraId="1273E449" w14:textId="4F9337B3" w:rsidR="00734CF1" w:rsidRPr="00910F28" w:rsidRDefault="00734CF1" w:rsidP="00734CF1">
      <w:pPr>
        <w:jc w:val="both"/>
        <w:rPr>
          <w:rFonts w:ascii="Times New Roman" w:eastAsia="Toppan Bunkyu Gothic Regular" w:hAnsi="Times New Roman" w:cs="Times New Roman"/>
        </w:rPr>
      </w:pPr>
      <w:r>
        <w:rPr>
          <w:rFonts w:ascii="Times New Roman" w:eastAsia="Toppan Bunkyu Gothic Regular" w:hAnsi="Times New Roman" w:cs="Times New Roman"/>
        </w:rPr>
        <w:t xml:space="preserve">On the other hand, what the diagram can’t enforce is </w:t>
      </w:r>
      <w:r w:rsidR="00910F28">
        <w:rPr>
          <w:rFonts w:ascii="Times New Roman" w:eastAsia="Toppan Bunkyu Gothic Regular" w:hAnsi="Times New Roman" w:cs="Times New Roman"/>
        </w:rPr>
        <w:t xml:space="preserve">the time when each package has gone through a place. Also, the packages don’t have attributes the place they have gone through since the place is other entity set, so </w:t>
      </w:r>
      <w:r>
        <w:rPr>
          <w:rFonts w:ascii="Times New Roman" w:eastAsia="Toppan Bunkyu Gothic Regular" w:hAnsi="Times New Roman" w:cs="Times New Roman"/>
        </w:rPr>
        <w:t xml:space="preserve">customers can’t track their packages’ locations because there is no </w:t>
      </w:r>
      <w:r w:rsidR="00EE7528">
        <w:rPr>
          <w:rFonts w:ascii="Times New Roman" w:eastAsia="Toppan Bunkyu Gothic Regular" w:hAnsi="Times New Roman" w:cs="Times New Roman"/>
        </w:rPr>
        <w:t xml:space="preserve">direct </w:t>
      </w:r>
      <w:r>
        <w:rPr>
          <w:rFonts w:ascii="Times New Roman" w:eastAsia="Toppan Bunkyu Gothic Regular" w:hAnsi="Times New Roman" w:cs="Times New Roman"/>
        </w:rPr>
        <w:t xml:space="preserve">relationship between customer and place entity sets. </w:t>
      </w:r>
    </w:p>
    <w:p w14:paraId="7CECE46E" w14:textId="60B407C0" w:rsidR="00734CF1" w:rsidRDefault="00734CF1">
      <w:pPr>
        <w:rPr>
          <w:rFonts w:ascii="Times New Roman" w:eastAsia="Toppan Bunkyu Gothic Regular" w:hAnsi="Times New Roman" w:cs="Times New Roman"/>
        </w:rPr>
      </w:pPr>
    </w:p>
    <w:p w14:paraId="11B9F9C0" w14:textId="77777777" w:rsidR="008913FC" w:rsidRDefault="008913FC">
      <w:pPr>
        <w:rPr>
          <w:rFonts w:ascii="Times New Roman" w:eastAsia="Toppan Bunkyu Gothic Regular" w:hAnsi="Times New Roman" w:cs="Times New Roman"/>
        </w:rPr>
      </w:pPr>
    </w:p>
    <w:p w14:paraId="1F99FCE2" w14:textId="77777777" w:rsidR="008913FC" w:rsidRDefault="008913FC">
      <w:pPr>
        <w:rPr>
          <w:rFonts w:ascii="Times New Roman" w:eastAsia="Toppan Bunkyu Gothic Regular" w:hAnsi="Times New Roman" w:cs="Times New Roman"/>
        </w:rPr>
      </w:pPr>
    </w:p>
    <w:p w14:paraId="01D58DA2" w14:textId="38280652" w:rsidR="0074755B" w:rsidRPr="00734CF1" w:rsidRDefault="0074755B" w:rsidP="00734CF1">
      <w:pPr>
        <w:pStyle w:val="NormalWeb"/>
        <w:shd w:val="clear" w:color="auto" w:fill="FFFFFF"/>
      </w:pPr>
      <w:r>
        <w:rPr>
          <w:rFonts w:ascii="Helvetica" w:hAnsi="Helvetica"/>
          <w:sz w:val="36"/>
          <w:szCs w:val="36"/>
        </w:rPr>
        <w:t xml:space="preserve"> </w:t>
      </w:r>
    </w:p>
    <w:sectPr w:rsidR="0074755B" w:rsidRPr="0073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ppan Bunkyu Gothic Regular">
    <w:panose1 w:val="020B0400000000000000"/>
    <w:charset w:val="80"/>
    <w:family w:val="swiss"/>
    <w:pitch w:val="variable"/>
    <w:sig w:usb0="000002D7" w:usb1="2AC73C11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3E"/>
    <w:rsid w:val="00013CB3"/>
    <w:rsid w:val="0002773E"/>
    <w:rsid w:val="001B68D6"/>
    <w:rsid w:val="00641A25"/>
    <w:rsid w:val="00734CF1"/>
    <w:rsid w:val="0074755B"/>
    <w:rsid w:val="008913FC"/>
    <w:rsid w:val="00910F28"/>
    <w:rsid w:val="009216CE"/>
    <w:rsid w:val="009F2F24"/>
    <w:rsid w:val="00B164A6"/>
    <w:rsid w:val="00E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A1807"/>
  <w15:chartTrackingRefBased/>
  <w15:docId w15:val="{B0B4682B-F0A9-0249-A3EB-C84B9DB5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75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4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Kwon</dc:creator>
  <cp:keywords/>
  <dc:description/>
  <cp:lastModifiedBy>Brian Kwon</cp:lastModifiedBy>
  <cp:revision>4</cp:revision>
  <dcterms:created xsi:type="dcterms:W3CDTF">2023-09-05T21:35:00Z</dcterms:created>
  <dcterms:modified xsi:type="dcterms:W3CDTF">2023-09-08T03:21:00Z</dcterms:modified>
</cp:coreProperties>
</file>