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B44FD">
      <w:pPr>
        <w:jc w:val="center"/>
        <w:rPr>
          <w:rFonts w:hint="eastAsia"/>
          <w:b/>
          <w:sz w:val="48"/>
          <w:szCs w:val="48"/>
        </w:rPr>
      </w:pPr>
    </w:p>
    <w:p w14:paraId="097A051B">
      <w:pPr>
        <w:jc w:val="center"/>
        <w:rPr>
          <w:rFonts w:hint="eastAsia"/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法律顾问协议存续情况</w:t>
      </w:r>
    </w:p>
    <w:p w14:paraId="19922C5D">
      <w:pPr>
        <w:jc w:val="left"/>
        <w:rPr>
          <w:rFonts w:hint="eastAsia"/>
          <w:sz w:val="28"/>
          <w:szCs w:val="28"/>
        </w:rPr>
      </w:pPr>
    </w:p>
    <w:p w14:paraId="68A14A7C">
      <w:pPr>
        <w:jc w:val="left"/>
        <w:rPr>
          <w:rFonts w:hint="eastAsia"/>
          <w:sz w:val="28"/>
          <w:szCs w:val="28"/>
        </w:rPr>
      </w:pPr>
    </w:p>
    <w:p w14:paraId="09DD01D4">
      <w:pPr>
        <w:adjustRightInd w:val="0"/>
        <w:snapToGrid w:val="0"/>
        <w:spacing w:line="480" w:lineRule="auto"/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基于</w:t>
      </w:r>
      <w:r>
        <w:rPr>
          <w:rFonts w:hint="eastAsia"/>
          <w:sz w:val="28"/>
          <w:szCs w:val="28"/>
          <w:u w:val="single"/>
        </w:rPr>
        <w:t xml:space="preserve">      （情况说明）                 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u w:val="single"/>
        </w:rPr>
        <w:t xml:space="preserve"> {{二委托人}} 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继续/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中止/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终止）与我所合作，（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续签/</w:t>
      </w:r>
      <w:r>
        <w:rPr>
          <w:rFonts w:hint="eastAsia"/>
          <w:sz w:val="28"/>
          <w:szCs w:val="28"/>
        </w:rPr>
        <w:sym w:font="Wingdings" w:char="00A8"/>
      </w:r>
      <w:bookmarkStart w:id="0" w:name="_GoBack"/>
      <w:bookmarkEnd w:id="0"/>
      <w:r>
        <w:rPr>
          <w:rFonts w:hint="eastAsia"/>
          <w:sz w:val="28"/>
          <w:szCs w:val="28"/>
        </w:rPr>
        <w:t>不续签）下一年度顾问合同。</w:t>
      </w:r>
    </w:p>
    <w:p w14:paraId="6CBD0A22">
      <w:pPr>
        <w:adjustRightInd w:val="0"/>
        <w:snapToGrid w:val="0"/>
        <w:spacing w:line="480" w:lineRule="auto"/>
        <w:ind w:firstLine="560" w:firstLineChars="200"/>
        <w:jc w:val="left"/>
        <w:rPr>
          <w:rFonts w:hint="eastAsia"/>
          <w:sz w:val="28"/>
          <w:szCs w:val="28"/>
        </w:rPr>
      </w:pPr>
    </w:p>
    <w:p w14:paraId="541BE79D">
      <w:pPr>
        <w:adjustRightInd w:val="0"/>
        <w:snapToGrid w:val="0"/>
        <w:spacing w:line="480" w:lineRule="auto"/>
        <w:ind w:firstLine="560" w:firstLineChars="200"/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主办律师：</w:t>
      </w:r>
    </w:p>
    <w:p w14:paraId="7FF96693">
      <w:pPr>
        <w:adjustRightInd w:val="0"/>
        <w:snapToGrid w:val="0"/>
        <w:spacing w:line="480" w:lineRule="auto"/>
        <w:ind w:firstLine="560" w:firstLineChars="200"/>
        <w:jc w:val="center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                    年    月    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4945"/>
    <w:rsid w:val="001B4945"/>
    <w:rsid w:val="007149A7"/>
    <w:rsid w:val="033D1ADE"/>
    <w:rsid w:val="42F41840"/>
    <w:rsid w:val="595D2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67</Words>
  <Characters>69</Characters>
  <Lines>1</Lines>
  <Paragraphs>1</Paragraphs>
  <TotalTime>0</TotalTime>
  <ScaleCrop>false</ScaleCrop>
  <LinksUpToDate>false</LinksUpToDate>
  <CharactersWithSpaces>155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2019-12-13T02:17:00Z</dcterms:created>
  <dc:creator>PC</dc:creator>
  <cp:lastModifiedBy>Brian Suin</cp:lastModifiedBy>
  <dcterms:modified xsi:type="dcterms:W3CDTF">2026-01-02T11:15:53Z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63C1540F5A2A42828435024613032743_13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