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359C12">
      <w:pPr>
        <w:spacing w:line="360" w:lineRule="auto"/>
        <w:jc w:val="center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接案（谈话）笔录</w:t>
      </w:r>
    </w:p>
    <w:p w14:paraId="6DC7D7EC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</w:t>
      </w:r>
    </w:p>
    <w:p w14:paraId="0D25FDA5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时间：</w:t>
      </w:r>
      <w:r>
        <w:rPr>
          <w:rFonts w:hint="default"/>
          <w:sz w:val="28"/>
          <w:szCs w:val="28"/>
        </w:rPr>
        <w:t>{{一委托日期}}</w:t>
      </w:r>
    </w:p>
    <w:p w14:paraId="6B64CFE5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地点：北京市盈科（青岛）律师事务所</w:t>
      </w:r>
    </w:p>
    <w:p w14:paraId="67718DEB">
      <w:pPr>
        <w:spacing w:line="360" w:lineRule="auto"/>
        <w:rPr>
          <w:rFonts w:hint="eastAsia"/>
          <w:sz w:val="28"/>
          <w:szCs w:val="28"/>
          <w:u w:val="single"/>
          <w:lang w:val="en-US"/>
        </w:rPr>
      </w:pPr>
      <w:r>
        <w:rPr>
          <w:rFonts w:hint="eastAsia"/>
          <w:sz w:val="28"/>
          <w:szCs w:val="28"/>
        </w:rPr>
        <w:t xml:space="preserve">    接待人</w:t>
      </w:r>
      <w:r>
        <w:rPr>
          <w:rFonts w:hint="eastAsia"/>
          <w:sz w:val="28"/>
          <w:szCs w:val="28"/>
          <w:lang w:eastAsia="zh-CN"/>
        </w:rPr>
        <w:t>（</w:t>
      </w:r>
      <w:r>
        <w:rPr>
          <w:rFonts w:hint="eastAsia"/>
          <w:sz w:val="28"/>
          <w:szCs w:val="28"/>
          <w:lang w:val="en-US" w:eastAsia="zh-CN"/>
        </w:rPr>
        <w:t>律师</w:t>
      </w:r>
      <w:r>
        <w:rPr>
          <w:rFonts w:hint="eastAsia"/>
          <w:sz w:val="28"/>
          <w:szCs w:val="28"/>
          <w:lang w:eastAsia="zh-CN"/>
        </w:rPr>
        <w:t>）</w:t>
      </w:r>
      <w:r>
        <w:rPr>
          <w:rFonts w:hint="eastAsia"/>
          <w:sz w:val="28"/>
          <w:szCs w:val="28"/>
        </w:rPr>
        <w:t>：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 </w:t>
      </w:r>
      <w:r>
        <w:rPr>
          <w:sz w:val="28"/>
          <w:szCs w:val="28"/>
          <w:u w:val="single"/>
        </w:rPr>
        <w:t xml:space="preserve">          </w:t>
      </w:r>
      <w:r>
        <w:rPr>
          <w:sz w:val="28"/>
          <w:szCs w:val="28"/>
        </w:rPr>
        <w:t xml:space="preserve">  </w:t>
      </w:r>
      <w:r>
        <w:rPr>
          <w:rFonts w:hint="eastAsia"/>
          <w:sz w:val="28"/>
          <w:szCs w:val="28"/>
        </w:rPr>
        <w:t>记录人：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     </w:t>
      </w:r>
    </w:p>
    <w:p w14:paraId="7EE55DE1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被接待人</w:t>
      </w:r>
      <w:r>
        <w:rPr>
          <w:rFonts w:hint="eastAsia"/>
          <w:sz w:val="28"/>
          <w:szCs w:val="28"/>
          <w:lang w:eastAsia="zh-CN"/>
        </w:rPr>
        <w:t>（</w:t>
      </w:r>
      <w:r>
        <w:rPr>
          <w:rFonts w:hint="eastAsia"/>
          <w:sz w:val="28"/>
          <w:szCs w:val="28"/>
          <w:lang w:val="en-US" w:eastAsia="zh-CN"/>
        </w:rPr>
        <w:t>委托人</w:t>
      </w:r>
      <w:r>
        <w:rPr>
          <w:rFonts w:hint="eastAsia"/>
          <w:sz w:val="28"/>
          <w:szCs w:val="28"/>
          <w:lang w:eastAsia="zh-CN"/>
        </w:rPr>
        <w:t>）</w:t>
      </w:r>
      <w:r>
        <w:rPr>
          <w:rFonts w:hint="eastAsia"/>
          <w:sz w:val="28"/>
          <w:szCs w:val="28"/>
        </w:rPr>
        <w:t>：</w:t>
      </w:r>
      <w:r>
        <w:rPr>
          <w:rFonts w:hint="eastAsia"/>
          <w:sz w:val="28"/>
          <w:szCs w:val="28"/>
          <w:u w:val="single"/>
        </w:rPr>
        <w:t xml:space="preserve"> {{二委托人}}</w:t>
      </w:r>
      <w:bookmarkStart w:id="0" w:name="_GoBack"/>
      <w:bookmarkEnd w:id="0"/>
      <w:r>
        <w:rPr>
          <w:rFonts w:hint="eastAsia"/>
          <w:sz w:val="28"/>
          <w:szCs w:val="28"/>
          <w:u w:val="single"/>
        </w:rPr>
        <w:t xml:space="preserve"> </w:t>
      </w:r>
    </w:p>
    <w:p w14:paraId="5A2FF95B">
      <w:pPr>
        <w:spacing w:line="360" w:lineRule="auto"/>
        <w:ind w:firstLine="560" w:firstLineChars="200"/>
        <w:rPr>
          <w:rFonts w:hint="eastAsia"/>
          <w:sz w:val="28"/>
          <w:szCs w:val="28"/>
          <w:u w:val="none"/>
        </w:rPr>
      </w:pPr>
      <w:r>
        <w:rPr>
          <w:rFonts w:hint="eastAsia"/>
          <w:sz w:val="28"/>
          <w:szCs w:val="28"/>
          <w:u w:val="none"/>
        </w:rPr>
        <w:t>下面以“问”代表接待人（律师）问，以“答”代表被接待人（委托人）答。</w:t>
      </w:r>
    </w:p>
    <w:p w14:paraId="3A04663E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问：我是北京市盈科（青岛）律师事务所的律师，你找律师有何事，要求律师提供咨询或案件代理的服务吗？</w:t>
      </w:r>
    </w:p>
    <w:p w14:paraId="4BE51C5E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答：</w:t>
      </w:r>
      <w:r>
        <w:rPr>
          <w:rFonts w:hint="eastAsia"/>
          <w:sz w:val="28"/>
          <w:szCs w:val="28"/>
          <w:u w:val="single"/>
        </w:rPr>
        <w:t xml:space="preserve">   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</w:t>
      </w:r>
      <w:r>
        <w:rPr>
          <w:rFonts w:hint="eastAsia"/>
          <w:sz w:val="28"/>
          <w:szCs w:val="28"/>
          <w:u w:val="single"/>
        </w:rPr>
        <w:t xml:space="preserve">   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    </w:t>
      </w:r>
      <w:r>
        <w:rPr>
          <w:rFonts w:hint="eastAsia"/>
          <w:sz w:val="28"/>
          <w:szCs w:val="28"/>
          <w:u w:val="single"/>
        </w:rPr>
        <w:t xml:space="preserve"> </w:t>
      </w:r>
    </w:p>
    <w:p w14:paraId="3BC44CC8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问：谈一下案件的情况。</w:t>
      </w:r>
    </w:p>
    <w:p w14:paraId="774E5FAD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答：</w:t>
      </w:r>
      <w:r>
        <w:rPr>
          <w:rFonts w:hint="eastAsia"/>
          <w:sz w:val="28"/>
          <w:szCs w:val="28"/>
          <w:u w:val="single"/>
        </w:rPr>
        <w:t xml:space="preserve">                       </w:t>
      </w:r>
    </w:p>
    <w:p w14:paraId="24B9AA51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问：提供你的证据我看一下。</w:t>
      </w:r>
    </w:p>
    <w:p w14:paraId="26F3E52D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答：当事人出示了相关的证据。</w:t>
      </w:r>
    </w:p>
    <w:p w14:paraId="41FDD330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问：对方的证据情况你是否清楚</w:t>
      </w:r>
    </w:p>
    <w:p w14:paraId="5C5403D2">
      <w:pPr>
        <w:spacing w:line="360" w:lineRule="auto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 xml:space="preserve">    答： </w:t>
      </w:r>
      <w:r>
        <w:rPr>
          <w:rFonts w:hint="eastAsia"/>
          <w:sz w:val="28"/>
          <w:szCs w:val="28"/>
          <w:u w:val="single"/>
        </w:rPr>
        <w:t xml:space="preserve">               </w:t>
      </w:r>
    </w:p>
    <w:p w14:paraId="41BD49FC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问：你还有什么要求？</w:t>
      </w:r>
    </w:p>
    <w:p w14:paraId="0DB455E9">
      <w:pPr>
        <w:spacing w:line="360" w:lineRule="auto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 xml:space="preserve">    答：</w:t>
      </w:r>
      <w:r>
        <w:rPr>
          <w:rFonts w:hint="eastAsia"/>
          <w:sz w:val="28"/>
          <w:szCs w:val="28"/>
          <w:u w:val="single"/>
        </w:rPr>
        <w:t xml:space="preserve">                                 </w:t>
      </w:r>
    </w:p>
    <w:p w14:paraId="3C09A6D5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问：就本案我谈一下法律观点。</w:t>
      </w:r>
    </w:p>
    <w:p w14:paraId="74E18B26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u w:val="single"/>
        </w:rPr>
        <w:t xml:space="preserve">                                </w:t>
      </w:r>
    </w:p>
    <w:p w14:paraId="2F0E318A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问：本案的代理思路及当事人诉讼风险</w:t>
      </w:r>
    </w:p>
    <w:p w14:paraId="08E8E81B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  <w:u w:val="single"/>
        </w:rPr>
        <w:t xml:space="preserve">                                             </w:t>
      </w:r>
    </w:p>
    <w:p w14:paraId="29FD8187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问：以上风险你明白吗，是否要求代理？</w:t>
      </w:r>
    </w:p>
    <w:p w14:paraId="04A3CAD1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答：</w:t>
      </w:r>
      <w:r>
        <w:rPr>
          <w:rFonts w:hint="eastAsia"/>
          <w:sz w:val="28"/>
          <w:szCs w:val="28"/>
          <w:u w:val="single"/>
        </w:rPr>
        <w:t xml:space="preserve">                                                        </w:t>
      </w:r>
    </w:p>
    <w:p w14:paraId="5C23FC2B">
      <w:pPr>
        <w:spacing w:line="360" w:lineRule="auto"/>
        <w:ind w:firstLine="560" w:firstLineChars="200"/>
        <w:jc w:val="left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问：你是否要求律师代理此案？出示律师收费办法（</w:t>
      </w:r>
      <w:r>
        <w:rPr>
          <w:rFonts w:hint="eastAsia"/>
          <w:sz w:val="28"/>
          <w:szCs w:val="28"/>
          <w:lang w:val="en-US" w:eastAsia="zh-CN"/>
        </w:rPr>
        <w:t>北京市盈科（青岛）律师事务所法律服务收费标准</w:t>
      </w:r>
      <w:r>
        <w:rPr>
          <w:rFonts w:hint="eastAsia"/>
          <w:sz w:val="28"/>
          <w:szCs w:val="28"/>
        </w:rPr>
        <w:t>），如代理代理费为</w:t>
      </w:r>
      <w:r>
        <w:rPr>
          <w:rFonts w:hint="eastAsia"/>
          <w:sz w:val="28"/>
          <w:szCs w:val="28"/>
          <w:u w:val="single"/>
        </w:rPr>
        <w:t xml:space="preserve">                  </w:t>
      </w:r>
      <w:r>
        <w:rPr>
          <w:rFonts w:hint="eastAsia"/>
          <w:sz w:val="28"/>
          <w:szCs w:val="28"/>
        </w:rPr>
        <w:t>元。</w:t>
      </w:r>
    </w:p>
    <w:p w14:paraId="4565E869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答：同意律师代理，要求办理相关手续。</w:t>
      </w:r>
    </w:p>
    <w:p w14:paraId="065D4EF3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问：本次代理期间为：</w:t>
      </w:r>
      <w:r>
        <w:rPr>
          <w:rFonts w:hint="eastAsia"/>
          <w:sz w:val="28"/>
          <w:szCs w:val="28"/>
          <w:u w:val="single"/>
        </w:rPr>
        <w:t xml:space="preserve">                   </w:t>
      </w:r>
    </w:p>
    <w:p w14:paraId="6F4796D3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问：当事人提供相关证据和材料，证据共计</w:t>
      </w:r>
      <w:r>
        <w:rPr>
          <w:rFonts w:hint="eastAsia"/>
          <w:sz w:val="28"/>
          <w:szCs w:val="28"/>
          <w:u w:val="single"/>
        </w:rPr>
        <w:t xml:space="preserve">    </w:t>
      </w:r>
      <w:r>
        <w:rPr>
          <w:rFonts w:hint="eastAsia"/>
          <w:sz w:val="28"/>
          <w:szCs w:val="28"/>
        </w:rPr>
        <w:t>份，全部为复印件，原件请当事人保存好，开庭时须提供。</w:t>
      </w:r>
    </w:p>
    <w:p w14:paraId="0E2EA229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问：办理相关代理手续。</w:t>
      </w:r>
    </w:p>
    <w:p w14:paraId="03CB314F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问：以上谈话记录请看一下，无误后请签字。</w:t>
      </w:r>
    </w:p>
    <w:p w14:paraId="365D69B4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答：以上笔录属实。</w:t>
      </w:r>
    </w:p>
    <w:p w14:paraId="06B7CE7C">
      <w:pPr>
        <w:spacing w:line="360" w:lineRule="auto"/>
        <w:ind w:firstLine="6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     </w:t>
      </w:r>
    </w:p>
    <w:p w14:paraId="27115B92">
      <w:pPr>
        <w:spacing w:line="360" w:lineRule="auto"/>
        <w:ind w:firstLine="3595" w:firstLineChars="1284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  <w:lang w:val="en-US" w:eastAsia="zh-CN"/>
        </w:rPr>
        <w:t>委托</w:t>
      </w:r>
      <w:r>
        <w:rPr>
          <w:rFonts w:hint="eastAsia"/>
          <w:sz w:val="28"/>
          <w:szCs w:val="28"/>
        </w:rPr>
        <w:t>人（签字</w:t>
      </w:r>
      <w:r>
        <w:rPr>
          <w:rFonts w:hint="eastAsia"/>
          <w:sz w:val="28"/>
          <w:szCs w:val="28"/>
          <w:lang w:val="en-US" w:eastAsia="zh-CN"/>
        </w:rPr>
        <w:t>/盖章</w:t>
      </w:r>
      <w:r>
        <w:rPr>
          <w:rFonts w:hint="eastAsia"/>
          <w:sz w:val="28"/>
          <w:szCs w:val="28"/>
        </w:rPr>
        <w:t>）：</w:t>
      </w:r>
      <w:r>
        <w:rPr>
          <w:rFonts w:hint="eastAsia"/>
          <w:sz w:val="28"/>
          <w:szCs w:val="28"/>
          <w:u w:val="single"/>
        </w:rPr>
        <w:t xml:space="preserve">                   </w:t>
      </w:r>
    </w:p>
    <w:p w14:paraId="22E05591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                      </w:t>
      </w:r>
      <w:r>
        <w:rPr>
          <w:rFonts w:hint="eastAsia"/>
          <w:sz w:val="28"/>
          <w:szCs w:val="28"/>
          <w:lang w:val="en-US" w:eastAsia="zh-CN"/>
        </w:rPr>
        <w:t xml:space="preserve">        </w:t>
      </w:r>
      <w:r>
        <w:rPr>
          <w:rFonts w:hint="eastAsia"/>
          <w:sz w:val="28"/>
          <w:szCs w:val="28"/>
          <w:u w:val="single"/>
        </w:rPr>
        <w:t xml:space="preserve"> 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</w:t>
      </w:r>
      <w:r>
        <w:rPr>
          <w:rFonts w:hint="eastAsia"/>
          <w:sz w:val="28"/>
          <w:szCs w:val="28"/>
          <w:u w:val="single"/>
        </w:rPr>
        <w:t xml:space="preserve">    </w:t>
      </w:r>
      <w:r>
        <w:rPr>
          <w:rFonts w:hint="eastAsia"/>
          <w:sz w:val="28"/>
          <w:szCs w:val="28"/>
        </w:rPr>
        <w:t>年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/>
          <w:sz w:val="28"/>
          <w:szCs w:val="28"/>
        </w:rPr>
        <w:t>月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/>
          <w:sz w:val="28"/>
          <w:szCs w:val="28"/>
        </w:rPr>
        <w:t>日</w:t>
      </w:r>
    </w:p>
    <w:p w14:paraId="7F02A0EE">
      <w:pPr>
        <w:spacing w:line="360" w:lineRule="auto"/>
        <w:rPr>
          <w:rFonts w:hint="eastAsia"/>
          <w:sz w:val="28"/>
          <w:szCs w:val="28"/>
        </w:rPr>
      </w:pPr>
    </w:p>
    <w:p w14:paraId="02984A53">
      <w:pPr>
        <w:widowControl/>
        <w:jc w:val="left"/>
        <w:rPr>
          <w:rFonts w:ascii="SimHei" w:hAnsi="SimHei" w:eastAsia="SimHei" w:cs="SimSun"/>
          <w:b/>
          <w:sz w:val="28"/>
          <w:szCs w:val="28"/>
        </w:rPr>
      </w:pPr>
    </w:p>
    <w:p w14:paraId="550423F0">
      <w:pPr>
        <w:rPr>
          <w:rFonts w:hint="default"/>
          <w:lang w:val="en-US" w:eastAsia="zh-CN"/>
        </w:rPr>
      </w:pPr>
    </w:p>
    <w:p w14:paraId="45DF58AB">
      <w:pPr>
        <w:rPr>
          <w:rFonts w:hint="default"/>
          <w:lang w:val="en-US" w:eastAsia="zh-CN"/>
        </w:rPr>
      </w:pPr>
    </w:p>
    <w:sectPr>
      <w:headerReference r:id="rId3" w:type="default"/>
      <w:footerReference r:id="rId4" w:type="default"/>
      <w:footerReference r:id="rId5" w:type="even"/>
      <w:pgSz w:w="11906" w:h="16838"/>
      <w:pgMar w:top="1134" w:right="1134" w:bottom="1134" w:left="1134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9BB54C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47625</wp:posOffset>
              </wp:positionH>
              <wp:positionV relativeFrom="paragraph">
                <wp:posOffset>-11430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5B35414B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3.75pt;margin-top:-0.9pt;height:39.05pt;width:13.5pt;z-index:251660288;mso-width-relative:page;mso-height-relative:page;" fillcolor="#BE9D6D" filled="t" stroked="t" coordsize="21600,21600" o:gfxdata="UEsDBAoAAAAAAIdO4kAAAAAAAAAAAAAAAAAEAAAAZHJzL1BLAwQUAAAACACHTuJAntO+2tcAAAAG&#10;AQAADwAAAGRycy9kb3ducmV2LnhtbE2PzU7DMBCE70i8g7VIXFBrh0BbhTgV4ueIVEorxM2Jt0lE&#10;vE5jt03fnuUEx9kZzX6TL0fXiSMOofWkIZkqEEiVty3VGjYfr5MFiBANWdN5Qg1nDLAsLi9yk1l/&#10;onc8rmMtuIRCZjQ0MfaZlKFq0Jkw9T0Sezs/OBNZDrW0gzlxuevkrVIz6UxL/KExPT41WH2vD05D&#10;unscP1/mzzcLtTpX47bcp29fe62vrxL1ACLiGP/C8IvP6FAwU+kPZIPoNMzvOahhkvAAttM71iWf&#10;ZynIIpf/8Ysf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e077a1wAAAAY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5B35414B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5915025</wp:posOffset>
              </wp:positionH>
              <wp:positionV relativeFrom="paragraph">
                <wp:posOffset>-20320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4CE55367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65.75pt;margin-top:-1.6pt;height:39.05pt;width:13.5pt;z-index:251659264;mso-width-relative:page;mso-height-relative:page;" fillcolor="#BE9D6D" filled="t" stroked="t" coordsize="21600,21600" o:gfxdata="UEsDBAoAAAAAAIdO4kAAAAAAAAAAAAAAAAAEAAAAZHJzL1BLAwQUAAAACACHTuJANJEp6NsAAAAJ&#10;AQAADwAAAGRycy9kb3ducmV2LnhtbE2PTU/DMAyG70j8h8hIXNCWdGWsLU0nxMcRCQYIcUtbr61o&#10;nK7Jtu7fY05wtP3o9fPm68n24oCj7xxpiOYKBFLl6o4aDe9vT7MEhA+GatM7Qg0n9LAuzs9yk9Xu&#10;SK942IRGcAj5zGhoQxgyKX3VojV+7gYkvm3daE3gcWxkPZojh9teLpS6kdZ0xB9aM+B9i9X3Zm81&#10;xNu76fNx9XCVqJdTNX2Uu/j5a6f15UWkbkEEnMIfDL/6rA4FO5VuT7UXvYY0jpaMapjFCxAMpMuE&#10;F6WG1XUKssjl/wbFD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0kSno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4CE55367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0B0087B9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62A1B595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1300480" cy="20002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00480" cy="2000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9A11320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rStyle w:val="10"/>
                            </w:rPr>
                            <w:t xml:space="preserve">第 </w:t>
                          </w:r>
                          <w:r>
                            <w:rPr>
                              <w:rStyle w:val="10"/>
                            </w:rPr>
                            <w:fldChar w:fldCharType="begin"/>
                          </w:r>
                          <w:r>
                            <w:rPr>
                              <w:rStyle w:val="10"/>
                            </w:rPr>
                            <w:instrText xml:space="preserve"> PAGE  \* MERGEFORMAT </w:instrText>
                          </w:r>
                          <w:r>
                            <w:rPr>
                              <w:rStyle w:val="10"/>
                            </w:rPr>
                            <w:fldChar w:fldCharType="separate"/>
                          </w:r>
                          <w:r>
                            <w:rPr>
                              <w:rStyle w:val="10"/>
                            </w:rPr>
                            <w:t>1</w:t>
                          </w:r>
                          <w:r>
                            <w:rPr>
                              <w:rStyle w:val="10"/>
                            </w:rPr>
                            <w:fldChar w:fldCharType="end"/>
                          </w:r>
                          <w:r>
                            <w:rPr>
                              <w:rStyle w:val="10"/>
                            </w:rPr>
                            <w:t xml:space="preserve"> 页 共 </w:t>
                          </w:r>
                          <w:r>
                            <w:rPr>
                              <w:rStyle w:val="10"/>
                            </w:rPr>
                            <w:fldChar w:fldCharType="begin"/>
                          </w:r>
                          <w:r>
                            <w:rPr>
                              <w:rStyle w:val="10"/>
                            </w:rPr>
                            <w:instrText xml:space="preserve"> NUMPAGES  \* MERGEFORMAT </w:instrText>
                          </w:r>
                          <w:r>
                            <w:rPr>
                              <w:rStyle w:val="10"/>
                            </w:rPr>
                            <w:fldChar w:fldCharType="separate"/>
                          </w:r>
                          <w:r>
                            <w:rPr>
                              <w:rStyle w:val="10"/>
                            </w:rPr>
                            <w:t>2</w:t>
                          </w:r>
                          <w:r>
                            <w:rPr>
                              <w:rStyle w:val="10"/>
                            </w:rPr>
                            <w:fldChar w:fldCharType="end"/>
                          </w:r>
                          <w:r>
                            <w:rPr>
                              <w:rStyle w:val="10"/>
                            </w:rPr>
                            <w:t xml:space="preserve"> 页</w:t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15.75pt;width:102.4pt;mso-position-horizontal:center;mso-position-horizontal-relative:margin;z-index:251662336;mso-width-relative:page;mso-height-relative:page;" filled="f" stroked="f" coordsize="21600,21600" o:gfxdata="UEsDBAoAAAAAAIdO4kAAAAAAAAAAAAAAAAAEAAAAZHJzL1BLAwQUAAAACACHTuJAzG/yqNUAAAAG&#10;AQAADwAAAGRycy9kb3ducmV2LnhtbE2PT0vEMBTE74LfITzBm5tsWYqtfV1E9CSI3XrwmDZv27DN&#10;S22yf/z2xpMehxlmflNtL24SJ1qC9YywXikQxL03lgeEj/bl7h5EiJqNnjwTwjcF2NbXV5UujT9z&#10;Q6ddHEQq4VBqhDHGuZQy9CM5HVZ+Jk7e3i9OxySXQZpFn1O5m2SmVC6dtpwWRj3T00j9YXd0CI+f&#10;3Dzbr7fuvdk3tm0Lxa/5AfH2Zq0eQES6xL8w/OIndKgTU+ePbIKYENKRiJAVGxDJzdQmHekQclWA&#10;rCv5H7/+AVBLAwQUAAAACACHTuJAWHp1WNkBAACoAwAADgAAAGRycy9lMm9Eb2MueG1srVPBjtMw&#10;EL0j8Q+W7zRpWdAqaroSVIuQECAtfIDrOI0l22PGbpPyAfAHnLhw57v6HTt20i7sXvawl2Q8M35+&#10;73m8vBqsYXuFQYOr+XxWcqachEa7bc2/frl+cclZiMI1woBTNT+owK9Wz58te1+pBXRgGoWMQFyo&#10;el/zLkZfFUWQnbIizMArR8UW0IpIS9wWDYqe0K0pFmX5uugBG48gVQiUXY9FPiHiYwChbbVUa5A7&#10;q1wcUVEZEUlS6LQPfJXZtq2S8VPbBhWZqTkpjflLh1C8Sd9itRTVFoXvtJwoiMdQuKfJCu3o0DPU&#10;WkTBdqgfQFktEQK0cSbBFqOQ7AipmJf3vLnphFdZC1kd/Nn08HSw8uP+MzLd1PyCMycsXfjx18/j&#10;77/HPz/YvFy8Sg71PlTUeOOpNQ5vYKC5OeUDJZPwoUWb/iSJUZ38PZz9VUNkMm16WZYXl1SSVKNZ&#10;mOCLu90eQ3ynwLIU1Bzp/rKtYv8hRGJCraeWdJiDa21MvkPj/ktQY8oUifpIMUVx2AyTng00B5JD&#10;D4HO6QC/c9bTGNQ8fNsJVJyZ9458TjNzCvAUbE6BcJK21jxyNoZv4zhbO4962xFy9imzoAvM/Kdh&#10;SxPy7zpzvXtgq1t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DMb/Ko1QAAAAYBAAAPAAAAAAAAAAEA&#10;IAAAACIAAABkcnMvZG93bnJldi54bWxQSwECFAAUAAAACACHTuJAWHp1WNkBAACoAwAADgAAAAAA&#10;AAABACAAAAAkAQAAZHJzL2Uyb0RvYy54bWxQSwUGAAAAAAYABgBZAQAAb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9A11320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rStyle w:val="10"/>
                      </w:rPr>
                      <w:t xml:space="preserve">第 </w:t>
                    </w:r>
                    <w:r>
                      <w:rPr>
                        <w:rStyle w:val="10"/>
                      </w:rPr>
                      <w:fldChar w:fldCharType="begin"/>
                    </w:r>
                    <w:r>
                      <w:rPr>
                        <w:rStyle w:val="10"/>
                      </w:rPr>
                      <w:instrText xml:space="preserve"> PAGE  \* MERGEFORMAT </w:instrText>
                    </w:r>
                    <w:r>
                      <w:rPr>
                        <w:rStyle w:val="10"/>
                      </w:rPr>
                      <w:fldChar w:fldCharType="separate"/>
                    </w:r>
                    <w:r>
                      <w:rPr>
                        <w:rStyle w:val="10"/>
                      </w:rPr>
                      <w:t>1</w:t>
                    </w:r>
                    <w:r>
                      <w:rPr>
                        <w:rStyle w:val="10"/>
                      </w:rPr>
                      <w:fldChar w:fldCharType="end"/>
                    </w:r>
                    <w:r>
                      <w:rPr>
                        <w:rStyle w:val="10"/>
                      </w:rPr>
                      <w:t xml:space="preserve"> 页 共 </w:t>
                    </w:r>
                    <w:r>
                      <w:rPr>
                        <w:rStyle w:val="10"/>
                      </w:rPr>
                      <w:fldChar w:fldCharType="begin"/>
                    </w:r>
                    <w:r>
                      <w:rPr>
                        <w:rStyle w:val="10"/>
                      </w:rPr>
                      <w:instrText xml:space="preserve"> NUMPAGES  \* MERGEFORMAT </w:instrText>
                    </w:r>
                    <w:r>
                      <w:rPr>
                        <w:rStyle w:val="10"/>
                      </w:rPr>
                      <w:fldChar w:fldCharType="separate"/>
                    </w:r>
                    <w:r>
                      <w:rPr>
                        <w:rStyle w:val="10"/>
                      </w:rPr>
                      <w:t>2</w:t>
                    </w:r>
                    <w:r>
                      <w:rPr>
                        <w:rStyle w:val="10"/>
                      </w:rPr>
                      <w:fldChar w:fldCharType="end"/>
                    </w:r>
                    <w:r>
                      <w:rPr>
                        <w:rStyle w:val="10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F9926F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22DD2386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1DECCE">
    <w:pPr>
      <w:pStyle w:val="6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B07664A"/>
    <w:rsid w:val="0B5A5243"/>
    <w:rsid w:val="0F1A2E47"/>
    <w:rsid w:val="101F6C14"/>
    <w:rsid w:val="12E05ADC"/>
    <w:rsid w:val="12FB4021"/>
    <w:rsid w:val="137F601C"/>
    <w:rsid w:val="16A122B4"/>
    <w:rsid w:val="19CF6E23"/>
    <w:rsid w:val="1A353619"/>
    <w:rsid w:val="1C462F5A"/>
    <w:rsid w:val="20864A5E"/>
    <w:rsid w:val="21DA31D4"/>
    <w:rsid w:val="27FC5478"/>
    <w:rsid w:val="29972635"/>
    <w:rsid w:val="2AD2391F"/>
    <w:rsid w:val="2C132BD4"/>
    <w:rsid w:val="2D9F7708"/>
    <w:rsid w:val="2F816515"/>
    <w:rsid w:val="32E715FF"/>
    <w:rsid w:val="33541C66"/>
    <w:rsid w:val="337141A5"/>
    <w:rsid w:val="35753BC1"/>
    <w:rsid w:val="39C32337"/>
    <w:rsid w:val="3A4A19EF"/>
    <w:rsid w:val="3B6B718D"/>
    <w:rsid w:val="3C0E1BB4"/>
    <w:rsid w:val="3CE45E27"/>
    <w:rsid w:val="3DFFBBB0"/>
    <w:rsid w:val="3E362B23"/>
    <w:rsid w:val="3F293605"/>
    <w:rsid w:val="3F525276"/>
    <w:rsid w:val="40D33F51"/>
    <w:rsid w:val="41AE11D8"/>
    <w:rsid w:val="41B151BB"/>
    <w:rsid w:val="41D245DE"/>
    <w:rsid w:val="43884ABF"/>
    <w:rsid w:val="44AE35BC"/>
    <w:rsid w:val="468C1F35"/>
    <w:rsid w:val="48933F69"/>
    <w:rsid w:val="4B003E5E"/>
    <w:rsid w:val="4C7947EF"/>
    <w:rsid w:val="4DD95FFF"/>
    <w:rsid w:val="4FC03721"/>
    <w:rsid w:val="50013ABE"/>
    <w:rsid w:val="52F27FA7"/>
    <w:rsid w:val="52F74D97"/>
    <w:rsid w:val="539F032F"/>
    <w:rsid w:val="543E2143"/>
    <w:rsid w:val="54A14BE7"/>
    <w:rsid w:val="565555DE"/>
    <w:rsid w:val="5778002F"/>
    <w:rsid w:val="593736E8"/>
    <w:rsid w:val="5ABD71D4"/>
    <w:rsid w:val="5C4F1C43"/>
    <w:rsid w:val="60752907"/>
    <w:rsid w:val="63DE4E87"/>
    <w:rsid w:val="644F5E22"/>
    <w:rsid w:val="64C87586"/>
    <w:rsid w:val="666C2236"/>
    <w:rsid w:val="66836E42"/>
    <w:rsid w:val="67E71ABC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0007ECC"/>
    <w:rsid w:val="72C418C3"/>
    <w:rsid w:val="739A6F39"/>
    <w:rsid w:val="748E5B16"/>
    <w:rsid w:val="7AFC7AB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qFormat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qFormat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2</Pages>
  <Words>439</Words>
  <Characters>439</Characters>
  <Lines>44</Lines>
  <Paragraphs>12</Paragraphs>
  <TotalTime>77</TotalTime>
  <ScaleCrop>false</ScaleCrop>
  <LinksUpToDate>false</LinksUpToDate>
  <CharactersWithSpaces>892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2026-01-02T11:58:43Z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0CB713207199435D9C2654450D2F0CDB_13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