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E3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36"/>
          <w:szCs w:val="36"/>
          <w:vertAlign w:val="baseline"/>
          <w:lang w:val="en-US" w:eastAsia="zh-CN"/>
        </w:rPr>
        <w:t>案件材料签收单</w:t>
      </w:r>
    </w:p>
    <w:p w14:paraId="19214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</w:rPr>
      </w:pPr>
    </w:p>
    <w:p w14:paraId="31199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委托人名称：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{{委托人}} </w:t>
      </w:r>
    </w:p>
    <w:p w14:paraId="1EB1CB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</w:p>
    <w:p w14:paraId="49584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身份证号/社会信用代码：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{{委托人证件号码}} </w:t>
      </w:r>
    </w:p>
    <w:p w14:paraId="41F99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638F8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vertAlign w:val="baseline"/>
          <w:lang w:val="en-US" w:eastAsia="zh-CN"/>
        </w:rPr>
        <w:t>联系方式：</w:t>
      </w:r>
      <w:r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  <w:t xml:space="preserve"> {{委托人电话}} </w:t>
      </w:r>
    </w:p>
    <w:p w14:paraId="39526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vertAlign w:val="baseline"/>
          <w:lang w:val="en-US" w:eastAsia="zh-CN"/>
        </w:rPr>
      </w:pPr>
    </w:p>
    <w:p w14:paraId="763927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日，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现将关于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案件的相关材料移交给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（委托人名称），详见下表：</w:t>
      </w:r>
    </w:p>
    <w:p w14:paraId="7180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tbl>
      <w:tblPr>
        <w:tblStyle w:val="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3753"/>
        <w:gridCol w:w="1251"/>
        <w:gridCol w:w="1251"/>
        <w:gridCol w:w="1254"/>
      </w:tblGrid>
      <w:tr w14:paraId="0AEA8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252E3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202" w:type="pct"/>
            <w:noWrap w:val="0"/>
            <w:vAlign w:val="center"/>
          </w:tcPr>
          <w:p w14:paraId="25CD8C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材料名称</w:t>
            </w:r>
          </w:p>
        </w:tc>
        <w:tc>
          <w:tcPr>
            <w:tcW w:w="734" w:type="pct"/>
            <w:noWrap w:val="0"/>
            <w:vAlign w:val="center"/>
          </w:tcPr>
          <w:p w14:paraId="183D6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是否原件</w:t>
            </w:r>
          </w:p>
        </w:tc>
        <w:tc>
          <w:tcPr>
            <w:tcW w:w="734" w:type="pct"/>
            <w:noWrap w:val="0"/>
            <w:vAlign w:val="center"/>
          </w:tcPr>
          <w:p w14:paraId="0F8292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b/>
                <w:bCs/>
                <w:sz w:val="24"/>
                <w:szCs w:val="24"/>
                <w:vertAlign w:val="baseline"/>
                <w:lang w:val="en-US" w:eastAsia="zh-CN"/>
              </w:rPr>
              <w:t>份数</w:t>
            </w:r>
          </w:p>
        </w:tc>
        <w:tc>
          <w:tcPr>
            <w:tcW w:w="736" w:type="pct"/>
            <w:noWrap w:val="0"/>
            <w:vAlign w:val="center"/>
          </w:tcPr>
          <w:p w14:paraId="618CC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FangSong" w:hAnsi="FangSong" w:eastAsia="FangSong" w:cs="FangSong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  <w:t>备注</w:t>
            </w:r>
          </w:p>
        </w:tc>
      </w:tr>
      <w:tr w14:paraId="43FD9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34972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2202" w:type="pct"/>
            <w:noWrap w:val="0"/>
            <w:vAlign w:val="center"/>
          </w:tcPr>
          <w:p w14:paraId="2A06C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05772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7EE8C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6D71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4330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5A123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202" w:type="pct"/>
            <w:noWrap w:val="0"/>
            <w:vAlign w:val="center"/>
          </w:tcPr>
          <w:p w14:paraId="3B605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3757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678C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24719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99BD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725608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202" w:type="pct"/>
            <w:noWrap w:val="0"/>
            <w:vAlign w:val="center"/>
          </w:tcPr>
          <w:p w14:paraId="34C2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17BA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E094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21FAE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2F1B6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483C1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  <w:r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  <w:t>……</w:t>
            </w:r>
          </w:p>
        </w:tc>
        <w:tc>
          <w:tcPr>
            <w:tcW w:w="2202" w:type="pct"/>
            <w:noWrap w:val="0"/>
            <w:vAlign w:val="center"/>
          </w:tcPr>
          <w:p w14:paraId="043E8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4FD30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16476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613EC1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17A9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593" w:type="pct"/>
            <w:noWrap w:val="0"/>
            <w:vAlign w:val="center"/>
          </w:tcPr>
          <w:p w14:paraId="46091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lang w:val="en-US" w:eastAsia="zh-CN"/>
              </w:rPr>
            </w:pPr>
          </w:p>
        </w:tc>
        <w:tc>
          <w:tcPr>
            <w:tcW w:w="2202" w:type="pct"/>
            <w:noWrap w:val="0"/>
            <w:vAlign w:val="center"/>
          </w:tcPr>
          <w:p w14:paraId="3D674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6BC01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734" w:type="pct"/>
            <w:noWrap w:val="0"/>
            <w:vAlign w:val="center"/>
          </w:tcPr>
          <w:p w14:paraId="3006C5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36" w:type="pct"/>
            <w:noWrap w:val="0"/>
            <w:vAlign w:val="center"/>
          </w:tcPr>
          <w:p w14:paraId="39B42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eastAsia" w:ascii="FangSong" w:hAnsi="FangSong" w:eastAsia="FangSong" w:cs="FangSong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2721F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1FA7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4"/>
          <w:szCs w:val="24"/>
          <w:lang w:val="en-US" w:eastAsia="zh-CN"/>
        </w:rPr>
        <w:t>特别提示：</w:t>
      </w:r>
      <w:r>
        <w:rPr>
          <w:rFonts w:hint="eastAsia" w:ascii="SimSun" w:hAnsi="SimSun" w:cs="SimSun"/>
          <w:b/>
          <w:bCs/>
          <w:sz w:val="24"/>
          <w:szCs w:val="24"/>
          <w:lang w:val="en-US" w:eastAsia="zh-CN"/>
        </w:rPr>
        <w:t>（如案件未涉及以下内容请“/”）</w:t>
      </w:r>
    </w:p>
    <w:p w14:paraId="4B922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1、请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（审级）案件过程中申请财产保全，查封期限为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年，到期时间为: 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，如需续封请于到期日前，一个月联系法院的承办法官进行续封。</w:t>
      </w:r>
    </w:p>
    <w:p w14:paraId="3FE7B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2、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（审级）上诉期限为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天（如上诉期最后一日为法定节假日按照法律规定顺延），到期时间为：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0E636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3、</w:t>
      </w: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（审级）申请执行期限为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年，到期时间为：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</w:p>
    <w:p w14:paraId="2081CE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请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（委托人名称）注意本案件为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（审级）如需申请再审/申诉，再审期限为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月/年内，到期时间为：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</w:t>
      </w:r>
    </w:p>
    <w:p w14:paraId="45AF0E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>其他：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                    </w:t>
      </w:r>
    </w:p>
    <w:p w14:paraId="2E07C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FangSong" w:hAnsi="FangSong" w:eastAsia="FangSong" w:cs="FangSong"/>
          <w:sz w:val="24"/>
          <w:szCs w:val="24"/>
          <w:lang w:val="en-US" w:eastAsia="zh-CN"/>
        </w:rPr>
      </w:pPr>
    </w:p>
    <w:p w14:paraId="0F54E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3600" w:firstLineChars="1500"/>
        <w:textAlignment w:val="auto"/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</w:pPr>
      <w:r>
        <w:rPr>
          <w:rFonts w:hint="eastAsia" w:ascii="FangSong" w:hAnsi="FangSong" w:eastAsia="FangSong" w:cs="FangSong"/>
          <w:sz w:val="24"/>
          <w:szCs w:val="24"/>
          <w:lang w:val="en-US" w:eastAsia="zh-CN"/>
        </w:rPr>
        <w:t>签收人签字/盖章（捺印）：</w:t>
      </w:r>
      <w:r>
        <w:rPr>
          <w:rFonts w:hint="eastAsia" w:ascii="FangSong" w:hAnsi="FangSong" w:eastAsia="FangSong" w:cs="FangSong"/>
          <w:sz w:val="24"/>
          <w:szCs w:val="24"/>
          <w:u w:val="single"/>
          <w:lang w:val="en-US" w:eastAsia="zh-CN"/>
        </w:rPr>
        <w:t xml:space="preserve">               </w:t>
      </w:r>
    </w:p>
    <w:p w14:paraId="311E7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</w:pPr>
    </w:p>
    <w:p w14:paraId="57019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0" w:firstLineChars="2000"/>
        <w:textAlignment w:val="auto"/>
        <w:rPr>
          <w:rFonts w:hint="default" w:ascii="FangSong" w:hAnsi="FangSong" w:eastAsia="FangSong" w:cs="FangSong"/>
          <w:sz w:val="24"/>
          <w:szCs w:val="24"/>
          <w:u w:val="none"/>
          <w:lang w:val="en-US" w:eastAsia="zh-CN"/>
        </w:rPr>
      </w:pPr>
      <w:bookmarkStart w:id="0" w:name="_GoBack"/>
      <w:r>
        <w:rPr>
          <w:rFonts w:hint="eastAsia" w:ascii="FangSong" w:hAnsi="FangSong" w:eastAsia="FangSong" w:cs="FangSong"/>
          <w:sz w:val="24"/>
          <w:szCs w:val="24"/>
          <w:u w:val="none"/>
          <w:lang w:val="en-US" w:eastAsia="zh-CN"/>
        </w:rPr>
        <w:t xml:space="preserve">    年   月   日</w:t>
      </w:r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53DFF"/>
    <w:multiLevelType w:val="singleLevel"/>
    <w:tmpl w:val="7BF53DFF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4NjcwYzZhYmNiMTJhZGI2NDk3NzFlYTI0YTIwYTYifQ=="/>
  </w:docVars>
  <w:rsids>
    <w:rsidRoot w:val="00000000"/>
    <w:rsid w:val="09DA08E0"/>
    <w:rsid w:val="1B7D0F60"/>
    <w:rsid w:val="1BA61428"/>
    <w:rsid w:val="22AC3A67"/>
    <w:rsid w:val="279849BB"/>
    <w:rsid w:val="30900535"/>
    <w:rsid w:val="529C32EF"/>
    <w:rsid w:val="54310135"/>
    <w:rsid w:val="73BB3D74"/>
    <w:rsid w:val="7A096743"/>
    <w:rsid w:val="7B801A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330</Words>
  <Characters>330</Characters>
  <Lines>0</Lines>
  <Paragraphs>0</Paragraphs>
  <TotalTime>0</TotalTime>
  <ScaleCrop>false</ScaleCrop>
  <LinksUpToDate>false</LinksUpToDate>
  <CharactersWithSpaces>742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2023-04-06T01:45:00Z</dcterms:created>
  <dc:creator>11024</dc:creator>
  <cp:lastModifiedBy>Brian Suin</cp:lastModifiedBy>
  <dcterms:modified xsi:type="dcterms:W3CDTF">2025-12-24T01:20:31Z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6903D71B8694425888155E2978AA10D9_13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