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0E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  <w:t>案件材料签收单</w:t>
      </w:r>
    </w:p>
    <w:p w14:paraId="7F96E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</w:rPr>
      </w:pPr>
    </w:p>
    <w:p w14:paraId="68746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委托人名称：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{{_2委托人}} </w:t>
      </w:r>
    </w:p>
    <w:p w14:paraId="2E26A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</w:p>
    <w:p w14:paraId="6ADBE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身份证号/社会信用代码：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{{_3证件号码}} </w:t>
      </w:r>
    </w:p>
    <w:p w14:paraId="0E5E1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32E74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联系方式：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{{_5电话}} </w:t>
      </w:r>
    </w:p>
    <w:p w14:paraId="1F089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24506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日，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现将关于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{{_9案由}}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案件的相关材料移交给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{{_2委托人}} </w:t>
      </w:r>
      <w:bookmarkStart w:id="0" w:name="_GoBack"/>
      <w:bookmarkEnd w:id="0"/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，详见下表：</w:t>
      </w:r>
    </w:p>
    <w:p w14:paraId="6942A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960" w:firstLineChars="4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3753"/>
        <w:gridCol w:w="1251"/>
        <w:gridCol w:w="1251"/>
        <w:gridCol w:w="1254"/>
      </w:tblGrid>
      <w:tr w14:paraId="506B2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06B86F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202" w:type="pct"/>
            <w:noWrap w:val="0"/>
            <w:vAlign w:val="center"/>
          </w:tcPr>
          <w:p w14:paraId="78844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材料名称</w:t>
            </w:r>
          </w:p>
        </w:tc>
        <w:tc>
          <w:tcPr>
            <w:tcW w:w="734" w:type="pct"/>
            <w:noWrap w:val="0"/>
            <w:vAlign w:val="center"/>
          </w:tcPr>
          <w:p w14:paraId="3B055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是否原件</w:t>
            </w:r>
          </w:p>
        </w:tc>
        <w:tc>
          <w:tcPr>
            <w:tcW w:w="734" w:type="pct"/>
            <w:noWrap w:val="0"/>
            <w:vAlign w:val="center"/>
          </w:tcPr>
          <w:p w14:paraId="4800A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736" w:type="pct"/>
            <w:noWrap w:val="0"/>
            <w:vAlign w:val="center"/>
          </w:tcPr>
          <w:p w14:paraId="4E903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26054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623CE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202" w:type="pct"/>
            <w:noWrap w:val="0"/>
            <w:vAlign w:val="center"/>
          </w:tcPr>
          <w:p w14:paraId="31BB24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144DF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46C9B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6A315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22B6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62C4FF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202" w:type="pct"/>
            <w:noWrap w:val="0"/>
            <w:vAlign w:val="center"/>
          </w:tcPr>
          <w:p w14:paraId="09841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0ABCC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3476E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1E328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90A5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3816D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202" w:type="pct"/>
            <w:noWrap w:val="0"/>
            <w:vAlign w:val="center"/>
          </w:tcPr>
          <w:p w14:paraId="2BF29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3207B8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7F017A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3F2A2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C777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05532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……</w:t>
            </w:r>
          </w:p>
        </w:tc>
        <w:tc>
          <w:tcPr>
            <w:tcW w:w="2202" w:type="pct"/>
            <w:noWrap w:val="0"/>
            <w:vAlign w:val="center"/>
          </w:tcPr>
          <w:p w14:paraId="519D4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2981C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5FB74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3A797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C4A1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0C81E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202" w:type="pct"/>
            <w:noWrap w:val="0"/>
            <w:vAlign w:val="center"/>
          </w:tcPr>
          <w:p w14:paraId="367AE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5078F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08CC2C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733EFF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73807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657CD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特别提示：</w:t>
      </w:r>
      <w:r>
        <w:rPr>
          <w:rFonts w:hint="eastAsia" w:ascii="SimSun" w:hAnsi="SimSun" w:cs="SimSun"/>
          <w:b/>
          <w:bCs/>
          <w:sz w:val="24"/>
          <w:szCs w:val="24"/>
          <w:lang w:val="en-US" w:eastAsia="zh-CN"/>
        </w:rPr>
        <w:t>（如案件未涉及以下内容请“/”）</w:t>
      </w:r>
    </w:p>
    <w:p w14:paraId="485DF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1、请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（审级）案件过程中申请财产保全，查封期限为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年，到期时间为: 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，如需续封请于到期日前，一个月联系法院的承办法官进行续封。</w:t>
      </w:r>
    </w:p>
    <w:p w14:paraId="325DE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2、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（审级）上诉期限为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天（如上诉期最后一日为法定节假日按照法律规定顺延），到期时间为：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5D51B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3、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（审级）申请执行期限为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67060A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（审级）如需申请再审/申诉，再审期限为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月/年内，到期时间为：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</w:t>
      </w:r>
    </w:p>
    <w:p w14:paraId="787285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其他：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           </w:t>
      </w:r>
    </w:p>
    <w:p w14:paraId="525CE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1F067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0" w:firstLineChars="15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签收人签字/盖章（捺印）：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</w:t>
      </w:r>
    </w:p>
    <w:p w14:paraId="0D2C0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</w:p>
    <w:p w14:paraId="44E01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0" w:firstLineChars="20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日 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F53DFF"/>
    <w:multiLevelType w:val="singleLevel"/>
    <w:tmpl w:val="7BF53DFF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4NjcwYzZhYmNiMTJhZGI2NDk3NzFlYTI0YTIwYTYifQ=="/>
  </w:docVars>
  <w:rsids>
    <w:rsidRoot w:val="00000000"/>
    <w:rsid w:val="04796523"/>
    <w:rsid w:val="09DA08E0"/>
    <w:rsid w:val="1B7D0F60"/>
    <w:rsid w:val="1BA61428"/>
    <w:rsid w:val="22AC3A67"/>
    <w:rsid w:val="279849BB"/>
    <w:rsid w:val="30900535"/>
    <w:rsid w:val="529C32EF"/>
    <w:rsid w:val="5E964721"/>
    <w:rsid w:val="73BB3D74"/>
    <w:rsid w:val="7A0967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330</Words>
  <Characters>330</Characters>
  <Lines>0</Lines>
  <Paragraphs>0</Paragraphs>
  <TotalTime>0</TotalTime>
  <ScaleCrop>false</ScaleCrop>
  <LinksUpToDate>false</LinksUpToDate>
  <CharactersWithSpaces>742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2023-04-06T01:45:00Z</dcterms:created>
  <dc:creator>11024</dc:creator>
  <cp:lastModifiedBy>Brian Suin</cp:lastModifiedBy>
  <dcterms:modified xsi:type="dcterms:W3CDTF">2026-01-02T11:58:36Z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6DB1858B773E4C30BFD9C2F1FED24323_13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