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АВТОРСКИЙ ДОГОВОР</w:t>
      </w:r>
    </w:p>
    <w:p>
      <w:pPr>
        <w:jc w:val="center"/>
        <w:spacing w:before="0" w:after="0" w:line="360" w:lineRule="auto"/>
      </w:pPr>
      <w:r>
        <w:rPr>
          <w:color w:val="333333"/>
          <w:sz w:val="18"/>
          <w:szCs w:val="18"/>
          <w:b w:val="1"/>
          <w:bCs w:val="1"/>
          <w:spacing w:val="0"/>
        </w:rPr>
        <w:t xml:space="preserve">о передаче исключительных (неисключительных) прав на использование произведения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Организация</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Автор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Автор (владелец авторских прав) предоставляет Организации исключительные (неисключительные) права на использование произведения ________________________________________________ в обусловленных настоящим договором пределах и на определенный договором срок, а Организация за предоставление этих прав уплачивает вознаграждение Автору. Под использованием в настоящем договоре понимается реализация произведения, в качестве товара, или иное его использование в гражданском обороте в пределах, предусмотренных договором.</w:t>
      </w:r>
    </w:p>
    <w:p>
      <w:pPr>
        <w:spacing w:before="0" w:after="150" w:line="360" w:lineRule="auto"/>
      </w:pPr>
      <w:r>
        <w:rPr>
          <w:color w:val="333333"/>
          <w:sz w:val="20"/>
          <w:szCs w:val="20"/>
          <w:spacing w:val="0"/>
        </w:rPr>
        <w:t xml:space="preserve">1.2. Автор гарантирует наличие у него предоставляемых по настоящему договору авторских прав на произведение.</w:t>
      </w:r>
    </w:p>
    <w:p>
      <w:pPr>
        <w:spacing w:before="0" w:after="150" w:line="360" w:lineRule="auto"/>
      </w:pPr>
      <w:r>
        <w:rPr>
          <w:color w:val="333333"/>
          <w:sz w:val="20"/>
          <w:szCs w:val="20"/>
          <w:spacing w:val="0"/>
        </w:rPr>
        <w:t xml:space="preserve">1.3. Автор гарантирует наличие у передаваемого в соответствии с настоящим договором произведения характеристик, указанных в Приложении.</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По настоящему договору Автор предоставляет Организации следующие права: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использовать произведение под фирменным наименованием, производственной маркой и товарным знаком Организации. При этом каждый экземпляр произведения должен (не должен) содержать имя или псевдоним автора в следующем написании: ________________________________________________;</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обнародование произведения, т.е. на сообщение произведения в какой-либо форме или каким-либо способом неопределенному кругу лиц. Не считается обнародованием информирование широкого круга лиц о назначении, функциях, технических и прочих характеристиках произведения, например, в рекламных целях;</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воспроизведение произведения (дублирование, тиражирование или иное размножение, т.е. неоднократное придание произведению объективной формы, допускающей его функциональное использование) в количестве ________ экземпляров (или без ограничения тиража);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распространение произведения любым способом путем реализации размноженных материальных носителей произведения среди конечных пользователей (потребителей, осуществляющих функциональное использование) в следующих территориально-отраслевых пределах (либо без ограничений): ________________________________________________;</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переработку произведения (создание на его основе нового, творчески самостоятельного произведения) (или внесение изменений, не представляющих собой его переработку);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перевод произведения;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публичное использование произведения и демонстрацию в информационных, рекламных и прочих целях;</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переуступить на договорных условиях часть полученных по настоящему договору прав третьим лицам;</w:t>
      </w:r>
    </w:p>
    <w:p>
      <w:pPr>
        <w:spacing w:before="0" w:after="150" w:line="360" w:lineRule="auto"/>
      </w:pPr>
      <w:r>
        <w:rPr>
          <w:color w:val="333333"/>
          <w:sz w:val="20"/>
          <w:szCs w:val="20"/>
          <w:spacing w:val="0"/>
        </w:rPr>
        <w:t xml:space="preserve">2.2. Автор не сохраняет (сохраняет) за собой право использовать самостоятельно или предоставлять аналогичные права на его использование третьим лицам в указанных территориально-отраслевых пределах.</w:t>
      </w:r>
    </w:p>
    <w:p>
      <w:pPr>
        <w:spacing w:before="0" w:after="150" w:line="360" w:lineRule="auto"/>
      </w:pPr>
      <w:r>
        <w:rPr>
          <w:color w:val="333333"/>
          <w:sz w:val="20"/>
          <w:szCs w:val="20"/>
          <w:spacing w:val="0"/>
        </w:rPr>
        <w:t xml:space="preserve">2.3. Организация обязана выплачивать Автору вознаграждение в размере ________% от дохода на соответствующий способ использования произведения.</w:t>
      </w:r>
    </w:p>
    <w:p>
      <w:pPr>
        <w:spacing w:before="0" w:after="150" w:line="360" w:lineRule="auto"/>
      </w:pPr>
      <w:r>
        <w:rPr>
          <w:color w:val="333333"/>
          <w:sz w:val="20"/>
          <w:szCs w:val="20"/>
          <w:spacing w:val="0"/>
        </w:rPr>
        <w:t xml:space="preserve">2.4. Вознаграждение Автору выплачивается по мере поступления платежей за использование произведения.</w:t>
      </w:r>
    </w:p>
    <w:p>
      <w:pPr>
        <w:jc w:val="center"/>
        <w:spacing w:before="500" w:after="150"/>
      </w:pPr>
      <w:r>
        <w:rPr>
          <w:color w:val="333333"/>
          <w:sz w:val="24"/>
          <w:szCs w:val="24"/>
          <w:b w:val="1"/>
          <w:bCs w:val="1"/>
        </w:rPr>
        <w:t xml:space="preserve">3. КОНТРОЛЬ ЗА ИСПОЛЬЗОВАНИЕМ ПРОИЗВЕДЕНИЯ</w:t>
      </w:r>
    </w:p>
    <w:p>
      <w:pPr>
        <w:spacing w:before="0" w:after="150" w:line="360" w:lineRule="auto"/>
      </w:pPr>
      <w:r>
        <w:rPr>
          <w:color w:val="333333"/>
          <w:sz w:val="20"/>
          <w:szCs w:val="20"/>
          <w:spacing w:val="0"/>
        </w:rPr>
        <w:t xml:space="preserve">3.1. </w:t>
      </w:r>
      <w:r>
        <w:rPr>
          <w:color w:val="333333"/>
          <w:sz w:val="20"/>
          <w:szCs w:val="20"/>
          <w:b w:val="1"/>
          <w:bCs w:val="1"/>
          <w:spacing w:val="0"/>
        </w:rPr>
        <w:t xml:space="preserve">Автор вправе</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контроль бухгалтерских документов Организации, содержащих сведения о расчетах по использованию произведения;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знакомиться с иными документами, относящимися к использованию произведения.</w:t>
      </w:r>
    </w:p>
    <w:p>
      <w:pPr>
        <w:spacing w:before="0" w:after="150" w:line="360" w:lineRule="auto"/>
      </w:pPr>
      <w:r>
        <w:rPr>
          <w:color w:val="333333"/>
          <w:sz w:val="20"/>
          <w:szCs w:val="20"/>
          <w:spacing w:val="0"/>
        </w:rPr>
        <w:t xml:space="preserve">3.2. </w:t>
      </w:r>
      <w:r>
        <w:rPr>
          <w:color w:val="333333"/>
          <w:sz w:val="20"/>
          <w:szCs w:val="20"/>
          <w:b w:val="1"/>
          <w:bCs w:val="1"/>
          <w:spacing w:val="0"/>
        </w:rPr>
        <w:t xml:space="preserve">Организация обязана</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требованию Автора предоставлять ему возможность ознакомиться с бухгалтерскими и иными документами, содержащими сведения по использованию произведения;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мере поступления платежей за использование предоставленных ему прав отчитываться перед Автором об объемах реализации.</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 Если сторона, нарушившая договор, получила вследствие этого доходы, сторона, права которой нарушены, вправе требовать возмещения наряду с другими убытками упущенной выгоды в размере не меньшем, чем такие доходы.</w:t>
      </w:r>
    </w:p>
    <w:p>
      <w:pPr>
        <w:spacing w:before="0" w:after="150" w:line="360" w:lineRule="auto"/>
      </w:pPr>
      <w:r>
        <w:rPr>
          <w:color w:val="333333"/>
          <w:sz w:val="20"/>
          <w:szCs w:val="20"/>
          <w:spacing w:val="0"/>
        </w:rPr>
        <w:t xml:space="preserve">4.2. В случае нарушения договора сторона, чье право нарушено, вправе также потребовать признания права, восстановления положения, существовавшего до нарушения права, и прекращения действий, нарушающих право или создающих угрозу его нарушения.</w:t>
      </w:r>
    </w:p>
    <w:p>
      <w:pPr>
        <w:spacing w:before="0" w:after="150" w:line="360" w:lineRule="auto"/>
      </w:pPr>
      <w:r>
        <w:rPr>
          <w:color w:val="333333"/>
          <w:sz w:val="20"/>
          <w:szCs w:val="20"/>
          <w:spacing w:val="0"/>
        </w:rPr>
        <w:t xml:space="preserve">4.3. В случае несвоевременной уплаты вознаграждения за пользование кредитом Организация обязана уплатить Автору по выбору последнего неустойку в размере ________% от суммы вознаграждения или штраф в размере ________ рублей, а также возместить убытки в части, превышающей эти суммы.</w:t>
      </w:r>
    </w:p>
    <w:p>
      <w:pPr>
        <w:spacing w:before="0" w:after="150" w:line="360" w:lineRule="auto"/>
      </w:pPr>
      <w:r>
        <w:rPr>
          <w:color w:val="333333"/>
          <w:sz w:val="20"/>
          <w:szCs w:val="20"/>
          <w:spacing w:val="0"/>
        </w:rPr>
        <w:t xml:space="preserve">4.4. В случаях, не предусмотренных настоящим договором, имущественная ответственность определяется в соответствии с действующим законодательством РФ.</w:t>
      </w:r>
    </w:p>
    <w:p>
      <w:pPr>
        <w:jc w:val="center"/>
        <w:spacing w:before="500" w:after="150"/>
      </w:pPr>
      <w:r>
        <w:rPr>
          <w:color w:val="333333"/>
          <w:sz w:val="24"/>
          <w:szCs w:val="24"/>
          <w:b w:val="1"/>
          <w:bCs w:val="1"/>
        </w:rPr>
        <w:t xml:space="preserve">5. КОНФИДЕНЦИАЛЬНОСТЬ</w:t>
      </w:r>
    </w:p>
    <w:p>
      <w:pPr>
        <w:spacing w:before="0" w:after="150" w:line="360" w:lineRule="auto"/>
      </w:pPr>
      <w:r>
        <w:rPr>
          <w:color w:val="333333"/>
          <w:sz w:val="20"/>
          <w:szCs w:val="20"/>
          <w:spacing w:val="0"/>
        </w:rPr>
        <w:t xml:space="preserve">5.1. Условия настоящего договора и дополнительных соглашений к нему конфиденциальны и не подлежат разглашению.</w:t>
      </w:r>
    </w:p>
    <w:p>
      <w:pPr>
        <w:jc w:val="center"/>
        <w:spacing w:before="500" w:after="150"/>
      </w:pPr>
      <w:r>
        <w:rPr>
          <w:color w:val="333333"/>
          <w:sz w:val="24"/>
          <w:szCs w:val="24"/>
          <w:b w:val="1"/>
          <w:bCs w:val="1"/>
        </w:rPr>
        <w:t xml:space="preserve">6. РАЗРЕШЕНИЕ СПОРОВ</w:t>
      </w:r>
    </w:p>
    <w:p>
      <w:pPr>
        <w:spacing w:before="0" w:after="150" w:line="360" w:lineRule="auto"/>
      </w:pPr>
      <w:r>
        <w:rPr>
          <w:color w:val="333333"/>
          <w:sz w:val="20"/>
          <w:szCs w:val="20"/>
          <w:spacing w:val="0"/>
        </w:rPr>
        <w:t xml:space="preserve">6.1.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 и обычаев делового оборота.</w:t>
      </w:r>
    </w:p>
    <w:p>
      <w:pPr>
        <w:spacing w:before="0" w:after="150" w:line="360" w:lineRule="auto"/>
      </w:pPr>
      <w:r>
        <w:rPr>
          <w:color w:val="333333"/>
          <w:sz w:val="20"/>
          <w:szCs w:val="20"/>
          <w:spacing w:val="0"/>
        </w:rPr>
        <w:t xml:space="preserve">6.2. При неурегулировании в процессе переговоров спорных вопросов, споры разрешаются в суде в порядке, установленном действующим законодательством.</w:t>
      </w:r>
    </w:p>
    <w:p>
      <w:pPr>
        <w:jc w:val="center"/>
        <w:spacing w:before="500" w:after="150"/>
      </w:pPr>
      <w:r>
        <w:rPr>
          <w:color w:val="333333"/>
          <w:sz w:val="24"/>
          <w:szCs w:val="24"/>
          <w:b w:val="1"/>
          <w:bCs w:val="1"/>
        </w:rPr>
        <w:t xml:space="preserve">7. СРОК ДЕЙСТВИЯ ДОГОВОРА</w:t>
      </w:r>
    </w:p>
    <w:p>
      <w:pPr>
        <w:spacing w:before="0" w:after="150" w:line="360" w:lineRule="auto"/>
      </w:pPr>
      <w:r>
        <w:rPr>
          <w:color w:val="333333"/>
          <w:sz w:val="20"/>
          <w:szCs w:val="20"/>
          <w:spacing w:val="0"/>
        </w:rPr>
        <w:t xml:space="preserve">7.1. Настоящий договор вступает в силу с момента заключения и действует в течение ________ лет.</w:t>
      </w:r>
    </w:p>
    <w:p>
      <w:pPr>
        <w:jc w:val="center"/>
        <w:spacing w:before="500" w:after="150"/>
      </w:pPr>
      <w:r>
        <w:rPr>
          <w:color w:val="333333"/>
          <w:sz w:val="24"/>
          <w:szCs w:val="24"/>
          <w:b w:val="1"/>
          <w:bCs w:val="1"/>
        </w:rPr>
        <w:t xml:space="preserve">8. РАСТОРЖЕНИЕ ДОГОВОРА</w:t>
      </w:r>
    </w:p>
    <w:p>
      <w:pPr>
        <w:spacing w:before="0" w:after="150" w:line="360" w:lineRule="auto"/>
      </w:pPr>
      <w:r>
        <w:rPr>
          <w:color w:val="333333"/>
          <w:sz w:val="20"/>
          <w:szCs w:val="20"/>
          <w:spacing w:val="0"/>
        </w:rPr>
        <w:t xml:space="preserve">8.1. Стороны вправе досрочно расторгнуть договор по взаимному письменному соглашению.</w:t>
      </w:r>
    </w:p>
    <w:p>
      <w:pPr>
        <w:spacing w:before="0" w:after="150" w:line="360" w:lineRule="auto"/>
      </w:pPr>
      <w:r>
        <w:rPr>
          <w:color w:val="333333"/>
          <w:sz w:val="20"/>
          <w:szCs w:val="20"/>
          <w:spacing w:val="0"/>
        </w:rPr>
        <w:t xml:space="preserve">8.2. Организация вправе расторгнуть договор в случае, если на момент заключения Автор не обладает авторским правом на предмет договора. При расторжении договора по указанному основанию Автор обязан возвратить всю сумму вознаграждения, полученного по договору.</w:t>
      </w:r>
    </w:p>
    <w:p>
      <w:pPr>
        <w:spacing w:before="0" w:after="150" w:line="360" w:lineRule="auto"/>
      </w:pPr>
      <w:r>
        <w:rPr>
          <w:color w:val="333333"/>
          <w:sz w:val="20"/>
          <w:szCs w:val="20"/>
          <w:spacing w:val="0"/>
        </w:rPr>
        <w:t xml:space="preserve">8.3. Автор вправе расторгнуть договор в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повторного нарушения Организацией обязанности выплачивать вознаграждение Автору;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непредоставления Организацией возможности Автору ознакомиться с документами об использовании произведения;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превышения территориально-отраслевых пределов переданных Организации прав на использование произведения либо за использование не оговоренным в договоре способом.</w:t>
      </w:r>
    </w:p>
    <w:p>
      <w:pPr>
        <w:jc w:val="center"/>
        <w:spacing w:before="500" w:after="150"/>
      </w:pPr>
      <w:r>
        <w:rPr>
          <w:color w:val="333333"/>
          <w:sz w:val="24"/>
          <w:szCs w:val="24"/>
          <w:b w:val="1"/>
          <w:bCs w:val="1"/>
        </w:rPr>
        <w:t xml:space="preserve">9. ДОПОЛНИТЕЛЬНЫЕ УСЛОВИЯ И ЗАКЛЮЧИТЕЛЬНЫЕ ПОЛОЖЕНИЯ</w:t>
      </w:r>
    </w:p>
    <w:p>
      <w:pPr>
        <w:spacing w:before="0" w:after="150" w:line="360" w:lineRule="auto"/>
      </w:pPr>
      <w:r>
        <w:rPr>
          <w:color w:val="333333"/>
          <w:sz w:val="20"/>
          <w:szCs w:val="20"/>
          <w:spacing w:val="0"/>
        </w:rPr>
        <w:t xml:space="preserve">9.1. Дополнительные условия по настоящему договору: ________________________________________________.</w:t>
      </w:r>
    </w:p>
    <w:p>
      <w:pPr>
        <w:spacing w:before="0" w:after="150" w:line="360" w:lineRule="auto"/>
      </w:pPr>
      <w:r>
        <w:rPr>
          <w:color w:val="333333"/>
          <w:sz w:val="20"/>
          <w:szCs w:val="20"/>
          <w:spacing w:val="0"/>
        </w:rPr>
        <w:t xml:space="preserve">9.2. Во всем остальном, что не предусмотрено настоящим договором, стороны руководствуются действующим законодательством, регулирующим предоставление товарного кредита.</w:t>
      </w:r>
    </w:p>
    <w:p>
      <w:pPr>
        <w:spacing w:before="0" w:after="150" w:line="360" w:lineRule="auto"/>
      </w:pPr>
      <w:r>
        <w:rPr>
          <w:color w:val="333333"/>
          <w:sz w:val="20"/>
          <w:szCs w:val="20"/>
          <w:spacing w:val="0"/>
        </w:rPr>
        <w:t xml:space="preserve">9.3.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pPr>
        <w:spacing w:before="0" w:after="150" w:line="360" w:lineRule="auto"/>
      </w:pPr>
      <w:r>
        <w:rPr>
          <w:color w:val="333333"/>
          <w:sz w:val="20"/>
          <w:szCs w:val="20"/>
          <w:spacing w:val="0"/>
        </w:rPr>
        <w:t xml:space="preserve">9.4. Все уведомления и сообщения должны направляться в письменной форме.</w:t>
      </w:r>
    </w:p>
    <w:p>
      <w:pPr>
        <w:spacing w:before="0" w:after="150" w:line="360" w:lineRule="auto"/>
      </w:pPr>
      <w:r>
        <w:rPr>
          <w:color w:val="333333"/>
          <w:sz w:val="20"/>
          <w:szCs w:val="20"/>
          <w:spacing w:val="0"/>
        </w:rPr>
        <w:t xml:space="preserve">9.5. Договор составлен в двух экземплярах, из которых один находится у Автора, второй – у Организации.</w:t>
      </w:r>
    </w:p>
    <w:p>
      <w:pPr>
        <w:jc w:val="center"/>
        <w:spacing w:before="500" w:after="150"/>
      </w:pPr>
      <w:r>
        <w:rPr>
          <w:color w:val="333333"/>
          <w:sz w:val="24"/>
          <w:szCs w:val="24"/>
          <w:b w:val="1"/>
          <w:bCs w:val="1"/>
        </w:rPr>
        <w:t xml:space="preserve">10.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Организация</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Автор</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Организация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Автор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авторского договора о передаче исключительных (неисключительных) прав на использование произведения, заключаемого между юридическим и физическим лицом</dc:title>
  <dc:description>Образец авторского договора о передаче исключительных (неисключительных) прав на использование произведения, заключаемого между юридическим и физическим лицом</dc:description>
  <dc:subject/>
  <cp:keywords/>
  <cp:category/>
  <cp:lastModifiedBy/>
  <dcterms:created xsi:type="dcterms:W3CDTF">2025-05-27T11:48:54+03:00</dcterms:created>
  <dcterms:modified xsi:type="dcterms:W3CDTF">2025-05-27T11:48:54+03:00</dcterms:modified>
</cp:coreProperties>
</file>

<file path=docProps/custom.xml><?xml version="1.0" encoding="utf-8"?>
<Properties xmlns="http://schemas.openxmlformats.org/officeDocument/2006/custom-properties" xmlns:vt="http://schemas.openxmlformats.org/officeDocument/2006/docPropsVTypes"/>
</file>