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ЗАЙМА между физическими лицами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(беспроцентный с неустойкой)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________________________ , паспорт: ________________________ , выдан ________________________ , проживающий по адресу: ________________________ , именуемый в дальнейшем «Заимодавец», с одной стороны, 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Гражданин ________________________ , паспорт: ________________________ , выдан ________________________ , проживающий по адресу: ________________________ , именуемый в дальнейшем «Заемщик», с другой стороны, совместно именуемые «Стороны», по отдельности «Сторона», заключили настоящий Договор (далее - Договор) о нижеследующем: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Заимодавец передает в собственность Заемщику денежные средства в размере ________________________ ( ________________________ ) рублей (далее - Сумма займа), а Заемщик обязуется вернуть Заимодавцу Сумму займа в сроки, предусмотренных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Сумма займа предоставляется наличными денежными средствами.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ПРЕДОСТАВЛЕНИЯ И ВОЗВРАТА СУММЫ ЗАЙМА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Заимодавец передает Заемщику Сумму займа в срок до ________________________ года. Факт передачи денежных средств удостоверяется распиской Заемщика в получении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Заемщик возвращает Заимодавцу Сумму займа не позднее ________ месяцев со дня передачи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Сумма Займа считается возвращенной с момента выдачи Заемщику расписки Заимодавца в получении Суммы займа.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Заимодавец дает согласие на досрочный возврат Суммы займа без дополнительного получения Заемщиком письменного одобрения по этому поводу.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За несвоевременный возврат Суммы займа (п. 2.2 Договора) Заимодавец вправе требовать от Заемщика уплаты неустойки (пени) в размере ________ процентов от не уплаченной в срок Суммы займа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Взыскание неустойки не освобождает Сторону, нарушившую Договор, от исполнения обязательств в натуре.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Во всех других случаях неисполнения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освобождаются от ответственности за неисполнение или ненадлежащее исполнение обязательств по Договору, если надлежащее исполнение оказалось невозможным вследствие непреодолимой силы, т.е.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наступления этих обстоятельств Сторона обязана в течение 3 дней уведомить об этом другую Сторону.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Если обстоятельства непреодолимой силы продолжают действовать более 30 дней, то каждая сторона вправе расторгнуть Договор в одностороннем порядке.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Все споры, связанные с заключением, толкованием, исполнением и расторжением Договора, будут разрешаться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неурегулирования разногласий путем переговоров, спор передается в суд в соответствии с действующим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Договор считается заключенным с момента фактической передачи Заимодавцем Заемщику Суммы займа в соответствии с п. 2.1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Договор действует до полного выполнения Заемщиком своих обязательств по возврату Суммы займа, что подтверждается Распиской Заимодавца.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Все изменения и дополнения к Договору действительны, если совершены в письменной форме и подписаны обеими Сторонами. Соответствующие дополнительные соглашения Сторон являются неотъемлемой частью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Договор может быть досрочно расторгнут по соглашению Сторон либо по требованию одной из Сторон в порядке и по основаниям, предусмотренным действующим законодательством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По всем остальным вопросам, не урегулированным настоящим Договором, Стороны руководствуются положениями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Договор составлен в двух экземплярах, имеющих равную юридическую силу, по одному экземпляру для каждой из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Заимодавец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Заемщик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Скачать образец договора беспроцентного займа между юрлицами 2025</dc:title>
  <dc:description>Скачать образец договора беспроцентного займа между юрлицами 2025</dc:description>
  <dc:subject/>
  <cp:keywords/>
  <cp:category/>
  <cp:lastModifiedBy/>
  <dcterms:created xsi:type="dcterms:W3CDTF">2025-05-27T11:49:01+03:00</dcterms:created>
  <dcterms:modified xsi:type="dcterms:W3CDTF">2025-05-27T11:49:01+03:00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