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ДОГОВОР</w:t>
      </w:r>
    </w:p>
    <w:p>
      <w:pPr>
        <w:jc w:val="center"/>
        <w:spacing w:before="0" w:after="0" w:line="360" w:lineRule="auto"/>
      </w:pPr>
      <w:r>
        <w:rPr>
          <w:color w:val="333333"/>
          <w:sz w:val="18"/>
          <w:szCs w:val="18"/>
          <w:b w:val="1"/>
          <w:bCs w:val="1"/>
          <w:spacing w:val="0"/>
        </w:rPr>
        <w:t xml:space="preserve">купли-продажи и поставки товара</w:t>
      </w:r>
    </w:p>
    <w:p>
      <w:pPr/>
    </w:p>
    <w:p>
      <w:pPr/>
      <w:r>
        <w:rPr>
          <w:color w:val="333333"/>
          <w:sz w:val="20"/>
          <w:szCs w:val="20"/>
        </w:rPr>
        <w:t xml:space="preserve"> 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Продавец</w:t>
      </w:r>
      <w:r>
        <w:rPr>
          <w:color w:val="333333"/>
          <w:sz w:val="20"/>
          <w:szCs w:val="20"/>
        </w:rPr>
        <w:t xml:space="preserve">», с одной стороны, и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Покупатель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1. ПРЕДМЕТ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 В порядке и на условиях, установленных настоящим Договором, Продавец обязуется передать в собственность Покупателя, а Покупатель обязуется принять и оплатить следующий Товар: ________________________________________________ именуемый далее – «Товар».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1.2. Качество Товара должно соответствовать действующим государственным отраслевым стандартам и техническим условиям (далее по тексту – ГОСТ и ТУ), иным требованиям, указанным в Приложении.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1.3. Настоящим Продавец гарантирует, что Товар принадлежит ему на праве собственности, никому не обещан, свободен от прав третьих лиц, в залоге, под арестом или под запертом использования не находится.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2. ПОРЯДОК ИСПОЛНЕНИЯ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 Первая поставка товара ________% в течении ________________________ после подписания договора, остальные ________% в течении ________________________ после первой поставки.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 Доставка Товара в место поставки осуществляется по адресу: ________________________________________________ силами, средствами и за счет Поставщика любым видом транспорта. Стоимость доставки Товара включает все предусмотренные законодательством налоги и сборы, учтена при определении стоимости Товара и отдельно не оплачивается.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 Право собственности на Товар, а также риск случайной гибели или случайного повреждения в отношении Товара переходит от Продавца к Покупателю с момента передачи Товара, что подтверждается подписанием товарно-транспортных документов о получении Товара Покупателем.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3. ЦЕНА И ПОРЯДОК РАСЧЕТОВ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 Цена настоящего Договора составляет ________ рублей, в том числе НДС (18%) ________ рублей.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 Оплата товара производится Покупателем безналичным путем на расчетный счет Продавца в течение ________ календарных дней с даты передачи Товара по накладной, при наличии счета-фактуры.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3.3. Обязанность по оплате товара считается исполненной с момента списания денежных средств с расчетного счета Покупателя.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>
        <w:jc w:val="center"/>
        <w:spacing w:before="500" w:after="150" w:line="240" w:lineRule="auto"/>
      </w:pPr>
      <w:r>
        <w:rPr>
          <w:color w:val="333333"/>
          <w:sz w:val="24"/>
          <w:szCs w:val="24"/>
          <w:b w:val="1"/>
          <w:bCs w:val="1"/>
          <w:spacing w:val="0"/>
        </w:rPr>
        <w:t xml:space="preserve">4. ПОРЯДОК ПРИЕМКИ ТОВАРА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 Покупатель обязан осмотреть Товар, проверить соответствие качества, количества, комплектности и ассортимента условиям настоящего Договора и принять Товар.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 Товар сдается Продавцом и принимается Покупателем: по качеству – в соответствии с характеристиками, установленными в сопроводительной документации на Товар, и требованиями действующих нормативных документов; по количеству – согласно данным, указанным в товарной накладной.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4.3. Фактическое количество полученного товара подтверждается подписью представителя Покупателя в товарной/товарно-транспортной накладной.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4.4. Претензии по внешнему виду товара (явные дефекты) могут быть заявлены в течение ________ рабочих дней с момента получения товара Покупателем. При обнаружении явных дефектов в момент приемки Товара Стороны составляют Акт по форме ТОРГ-2 (или ТОРГ-3), с документированием с помощью фотосъемки.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4.5. Претензии по качеству товара (в отношении скрытых дефектов и т.п.) могут быть заявлены в течение ________ дней с даты передачи Товара.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5. ОТВЕТСТВЕННОСТЬ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 В случае нарушения сроков оплаты Товара Продавец вправе потребовать от Покупателя выплаты неустойки в размере в размере ________% от стоимости несвоевременно оплаченной единицы Товара за каждый день просрочки, но не более ________% от стоимости несвоевременно оплаченной единицы Товара.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5.2. В случае нарушения сроков передачи Товара Покупателю, Покупатель вправе потребовать от Продавца выплаты неустойки в следующем размере: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с 1-го по 31-й день просрочки включительно – в размере ________% от стоимости непоставленной/недопоставленной в срок единицы Товара по Договору за каждый день просрочки;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с 31-го дня просрочки по дату фактического исполнения обязательства включительно – в размере ________% от стоимости непоставленной/недопоставленной в срок единицы Товара по Договору за каждый день просрочки.</w:t>
      </w:r>
    </w:p>
    <w:p>
      <w:pPr/>
      <w:r>
        <w:rPr>
          <w:color w:val="333333"/>
          <w:sz w:val="20"/>
          <w:szCs w:val="20"/>
          <w:spacing w:val="0"/>
        </w:rPr>
        <w:t xml:space="preserve">Продавец уплачивает неустойку в течение ________ календарных дней с момента получения письменного требования Покупателя. В случае несогласия с требованием Покупателя Продавец обязан направить мотивированный ответ. В случае отсутствия мотивированного ответа Продавца либо отказа в признании требования, Покупатель вправе произвести односторонний зачет денежных требований, уменьшив сумму последующих платежей, подлежащих перечислению Продавцу по настоящему Договору и иным соглашениям (договорам) действующим между Сторонами на дату проведения зачета. При этом у Покупателя не возникает задолженности по оплате Товара в части удержанной неустойки. Для зачета достаточно заявления Покупателя, направленного Продавцу по адресу, указанному в настоящем Договоре. Зачет считается произведенным с даты направления Покупателем заявления о зачете в адрес Продавца, указанный при заключении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5.3. Уплата неустойки не освобождает Стороны от исполнения Договора и возмещения убытков, причиненных ненадлежащим исполнением его условий.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6. ОСНОВАНИЯ ОСВОБОЖДЕНИЯ СТОРОН ОТ ОТВЕТСТВЕННОСТИ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 В случае возникновения обстоятельств непреодолимой силы (стихийных бедствий, военных действий, блокады, действий органов власти и управления и др.), препятствующих любой из Сторон выполнить полностью или частично свои обязательства по Договору, срок исполнения обязательств по Договору продлевается на период действия обстоятельств непреодолимой силы и ликвидации такого воздействия.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6.2. Если подобные обстоятельства (или их последствия) будут длиться в течение более чем ________ дней, то любая из Сторон может отказаться от исполнения Договора без возмещения убытков.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6.3. Сторона, которая не может исполнить обязательств по Договору, обязана немедленно известить другую Сторону о возникновении обстоятельств, препятствующих выполнению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6.4. Надлежащим доказательством наличия указанных обстоятельств должно служить письменное свидетельство, выданное Торгово-промышленной палатой соответствующего субъекта РФ.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7. ПОРЯДОК РАЗРЕШЕНИЯ СПОРОВ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7.1. Все споры и разногласия, возникающие в связи с исполнением настоящего Договора, разрешаются Сторонами с обязательным соблюдением претензионного порядка.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7.2. Претензии направляются в письменном виде с приложением документов, подтверждающих изложенные в ней требования, заказным письмом с уведомлением о вручении либо вручаются лично уполномоченному лицу Стороны с проставлением отметки о принятии. Претензия должна быть подписана уполномоченным лицом и скреплена печатью.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7.3. Претензия должна быть рассмотрена в течение ________ календарных дней с момента ее получения, о чем отправитель должен быть извещен.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7.4. В случае отсутствия ответа или отказа в удовлетворении претензии споры и разногласия передаются на рассмотрение в Арбитражный суд ________________________.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8. ПРОЧИЕ УСЛОВИЯ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8.1. Во всем, что не урегулировано настоящим договором, стороны руководствуются действующим законодательством РФ.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8.2. Продавец обязан предоставить Покупателю заверенные копии документов, подтверждающих его государственную регистрацию и полномочия лиц, подписавших настоящий договор: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Выписки из ЕГРЮЛ/ЕГРИП на Продавца, сроком давности не более месяца;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Свидетельств о государственной регистрации и о постановке на учет в налоговом органе;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Доверенности в случае, если договор подписывается лицом, действующим на её основании;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8.3. При заключении настоящего Договора Продавец обязан предоставить сведения в отношении всей цепочки собственников и руководителей, включая бенефициаров (в том числе конечных) Продавца в соответствии с установленной формой (Приложение № 1).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8.4. Продавец гарантирует Покупателю, что сведения в отношении всей цепочки собственников и руководителей, включая бенефициаров (в том числе конечных) Продавца, представленные Покупателю (далее – Сведения), являются полными, точными и достоверными.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8.5. При изменении Сведений Продавец обязан не позднее ________ дней с момента таких изменений направить Покупателю соответствующее письменное уведомление с приложением копий подтверждающих документов, заверенных нотариусом или уполномоченным должностным лицом Продавца.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8.6. Продавец настоящим выдает свое согласие и подтверждает получение им всех требуемых в соответствии с действующим законодательством Российской Федерации (в том числе, о коммерческой тайне и о персональных данных) согласий на обработку предоставленных Сведений всех упомянутых в представленных документах заинтересованных или причастных к Сведениям лиц, а также на раскрытие Покупатель Сведений, полностью или частично, компетентным органам государственной власти (в том числе, Федеральной налоговой службе Российской Федерации, Минэнерго России, Росфинмониторингу, Правительству Российской Федерации) и на последующую обработку Сведений такими органами (далее – Раскрытие).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8.7. Продавец освобождает Покупателя от любой ответственности в связи с Раскрытием, в том числе, возмещает Покупателю убытки, понесенные в связи с предъявлением Покупателю претензий, исков и требований любыми третьими лицами, чьи права были или могли быть нарушены таким Раскрытием.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8.8. Стороны подтверждают, что условия настоящего Договора о предоставлении Сведений и о поддержании их актуальными признаны ими существенными условиями Договора в соответствии со ст.432 ГК РФ.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8.9. Если специальной нормой части второй Гражданского кодекса Российской Федерации не установлено иное, отказ от предоставления, несвоевременное и (или) недостоверное и (или) неполное предоставление Сведений (в том числе, уведомлений об изменениях с подтверждающими документами) является основанием для одностороннего отказа Покупателя от исполнения Договора и предъявления Продавцу требования о возмещении убытков, причиненных прекращением Договора. Договор считается расторгнутым с даты получения Продавцом соответствующего письменного уведомления Покупателя, если более поздняя дата не будет установлена в уведомлении.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8.10. Каждая из Сторон настоящим подтверждает, что следующие заявления являются достоверными, актуальными, полными, точными, не вводящими в заблуждение и сообщены всем Сторонам перед заключением Договора лицом, подписывающим Договор: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каждая из Сторон является действующим юридическим лицом, созданным и осуществляющим свою деятельность в соответствии с законодательством Российской Федерации и учредительными документами;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в отношении Стороны не принято решение о ее ликвидации или о признании ее несостоятельной (банкротом);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все разрешения, одобрения и согласования органов и должностных лиц Стороны и ее вышестоящих организаций, требующиеся для заключения и исполнения ею Договора на дату заключения Договора получены должным образом;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на дату заключения Договора у Стороны отсутствуют какие-либо обстоятельства и правовые основания, препятствующие заключению и надлежащему исполнению Договора;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лицо, подписавшее Договор от лица Стороны, уполномочено в полном объеме представлять Сторону и заключать Договор в установленном законом порядке.</w:t>
      </w:r>
    </w:p>
    <w:p>
      <w:pPr/>
      <w:r>
        <w:rPr>
          <w:color w:val="333333"/>
          <w:sz w:val="20"/>
          <w:szCs w:val="20"/>
          <w:spacing w:val="0"/>
        </w:rPr>
        <w:t xml:space="preserve">Все вышеуказанные сведения имеют существенное значение, в связи с чем, если окажется, что они не соответствуют действительности, Сторона вправе потребовать признания Договора недействительным по причине заключения его под влиянием заблуждения или обмана.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8.11. Стороны не вправе передавать свои права и обязанности по Договору третьим лицам без письменного согласия другой Стороны, за исключением своих законных правопреемников и в случаях, предусмотренных Договором и законодательством Российской Федерации.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8.12. Если какое-либо условие Договора становится недействительным либо ничтожным, это не оказывает влияния на действительность остальных условий и всего Договора в целом.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8.13. Все изменения и дополнения к настоящему Договору действительны при условии, что они совершены в письменной форме, путем составления единого документа, подписанного уполномоченными представителями Сторон и скрепленного печатями.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8.14. Направление документов, предусмотренных настоящим Договором, с помощью факсимильной или электронной связи допускается при условии предоставления в течение ________ дней оригиналов таких документов.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8.15. Любая переписка и договоренности Сторон до момента заключения Договора теряют силу с момента подписания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8.16. Настоящий Договор составлен в двух экземплярах, имеющих равную юридическую силу, по одному для каждой из Сторон, вступает в силу со дня его подписания уполномоченными представителями Сторон и действует до полного исполнения сторонами обязательств по договору.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9. ЮРИДИЧЕСКИЕ АДРЕСА И БАНКОВСКИЕ РЕКВИЗИТЫ СТОРОН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Продавец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Покупатель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</w:tr>
    </w:tbl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10. 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Продавец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Покупатель _______________</w:t>
            </w:r>
          </w:p>
        </w:tc>
      </w:tr>
    </w:tbl>
    <w:p/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договора купли-продажи и поставки товара, заключаемого между юридическими лицами</dc:title>
  <dc:description>Образец договора купли-продажи и поставки товара, заключаемого между юридическими лицами</dc:description>
  <dc:subject/>
  <cp:keywords/>
  <cp:category/>
  <cp:lastModifiedBy/>
  <dcterms:created xsi:type="dcterms:W3CDTF">2025-05-27T11:48:21+03:00</dcterms:created>
  <dcterms:modified xsi:type="dcterms:W3CDTF">2025-05-27T11:48:21+03:00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