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0" w:after="50"/>
      </w:pPr>
      <w:r>
        <w:rPr>
          <w:color w:val="333333"/>
          <w:sz w:val="40"/>
          <w:szCs w:val="40"/>
        </w:rPr>
        <w:t xml:space="preserve">ДОГОВОР МЕНЫ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г.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right"/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«_____» _______________ 2025 г.</w:t>
            </w:r>
          </w:p>
        </w:tc>
      </w:tr>
    </w:tbl>
    <w:p/>
    <w:p>
      <w:pPr/>
    </w:p>
    <w:p>
      <w:pPr/>
    </w:p>
    <w:p>
      <w:pPr/>
      <w:r>
        <w:rPr>
          <w:color w:val="333333"/>
          <w:sz w:val="20"/>
          <w:szCs w:val="20"/>
        </w:rPr>
        <w:t xml:space="preserve">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I участник</w:t>
      </w:r>
      <w:r>
        <w:rPr>
          <w:color w:val="333333"/>
          <w:sz w:val="20"/>
          <w:szCs w:val="20"/>
        </w:rPr>
        <w:t xml:space="preserve">», с одной стороны, и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II участник</w:t>
      </w:r>
      <w:r>
        <w:rPr>
          <w:color w:val="333333"/>
          <w:sz w:val="20"/>
          <w:szCs w:val="20"/>
        </w:rPr>
        <w:t xml:space="preserve">», с другой стороны, именуемые в дальнейшем «Стороны», заключили настоящий договор, в дальнейшем «</w:t>
      </w:r>
      <w:r>
        <w:rPr>
          <w:color w:val="333333"/>
          <w:sz w:val="20"/>
          <w:szCs w:val="20"/>
          <w:b w:val="1"/>
          <w:bCs w:val="1"/>
        </w:rPr>
        <w:t xml:space="preserve">Договор</w:t>
      </w:r>
      <w:r>
        <w:rPr>
          <w:color w:val="333333"/>
          <w:sz w:val="20"/>
          <w:szCs w:val="20"/>
        </w:rPr>
        <w:t xml:space="preserve">», о нижеследующем: 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1. ПРЕДМЕТ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1.1. I участник обязуется передать в порядке обмена II участнику: ________________________________________________; </w:t>
      </w:r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единица измерения ________;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количество единиц ________;</w:t>
      </w:r>
    </w:p>
    <w:p>
      <w:pPr>
        <w:spacing w:after="150"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гарантийный срок эксплуатации (хранения, годности) ________________________.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1.2. II участник обязуется передать в порядке обмена I участнику: ________________________________________________; </w:t>
      </w:r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единица измерения ________;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количество единиц ________;</w:t>
      </w:r>
    </w:p>
    <w:p>
      <w:pPr>
        <w:spacing w:after="150"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гарантийный срок эксплуатации (хранения, годности) ________________________.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1.3. Стороны приобретают право собственности на указанный в п.1.1 и п.1.2 товар после взаимной передачи товаров.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2. ОЦЕНКА СТОИМОСТИ ТОВАРА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 Общая стоимость товара I участника ________ рублей.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 Общая стоимость товара II участника ________ рублей.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2.3. Оценка каждого товара в отдельности определяется в Приложении №________.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3. УСЛОВИЯ ПОСТАВКИ ТОВАРА I УЧАСТНИКУ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 Товар поставляется ________ дней с момента заключения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 Отгрузка товара производится ________________________________________________.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3.3. Товар поставляется в таре и упаковке, соответствующих стандартам, техническим условиям.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4. УСЛОВИЯ ПОСТАВКИ ТОВАРА II УЧАСТНИКУ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4.1. Товар поставляется ________ дней с момента заключения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4.2. Отгрузка товара производится ________________________________________________.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4.3. Товар поставляется в таре и упаковке, соответствующих стандартам, техническим условиям.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5. ОТВЕТСТВЕННОСТЬ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5.1. За нарушение сроков передачи имущества виновная сторона возмещает другой стороне прямые убытки в полном объеме и уплачивает штраф в размере ________ рублей.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5.2. За неполную передачу имущества виновная сторона уплачивает другой стороне неустойку в размере ________% стоимости непереданного имущества за каждый день просрочки.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5.3. За передачу имущества, не соответствующего по качеству условиям договора, а также за передачу некомплектного имущества виновная сторона уплачивает штраф в размере ________ рублей.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6. ДОПОЛНИТЕЛЬНЫЕ УСЛОВИЯ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6.1. Дополнительные условия по настоящему договору: ________________________________________________.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6.2. Во всем остальном, не предусмотренном настоящим договором, стороны руководствуются действующим гражданским законодательством России, регулирующим поставку товаров.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7. ЗАКЛЮЧИТЕЛЬНЫЕ УСЛОВИЯ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7.1. Все изменения, дополнения настоящего договора действительны лишь в том случае, если они оформлены в письменной форме и подписаны обеими сторонами.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7.2. Заголовки статей предназначены для удобства пользования текстом и не будут приниматься во внимание при толковании настоящего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7.3. Настоящий договор выражает все договорные условия и понимание между сторонами в отношении всех упомянутых здесь вопросов, при этом все предыдущие обсуждения, обещания, представления между сторонами, если таковые имелись, теряют силу и заменяются вышеизложенным текстом.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7.4. Настоящий договор составлен в ________ экземплярах, имеющих одинаковую юридическую силу.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7.5. Подписанный договор входит в силу с «___» _____________ 2025 г. до «___» _____________ 2025 г.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8. ЮРИДИЧЕСКИЕ АДРЕСА И БАНКОВСКИЕ РЕКВИЗИТЫ СТОРОН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I участник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II участник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  <w:r>
              <w:rPr>
                <w:color w:val="333333"/>
                <w:sz w:val="20"/>
                <w:szCs w:val="20"/>
              </w:rPr>
              <w:t xml:space="preserve"> </w:t>
            </w:r>
          </w:p>
        </w:tc>
      </w:tr>
    </w:tbl>
    <w:p/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9. ПОДПИСИ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I участник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II участник _______________</w:t>
            </w:r>
          </w:p>
        </w:tc>
      </w:tr>
    </w:tbl>
    <w:p/>
    <w:p>
      <w:r>
        <w:br w:type="page"/>
      </w:r>
    </w:p>
    <w:p>
      <w:pPr>
        <w:spacing w:before="0" w:after="0" w:line="360" w:lineRule="auto"/>
      </w:pPr>
      <w:r>
        <w:rPr>
          <w:color w:val="333333"/>
          <w:sz w:val="20"/>
          <w:szCs w:val="20"/>
          <w:spacing w:val="0"/>
        </w:rPr>
        <w:t xml:space="preserve">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Памятка к шаблону документа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(ВАЖНО!)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 случае, если вы сомневаетесь в подписываемом договоре - обязательно обращайтесь к профессионалам! Мы в Амулекс следим за тем, чтобы договор учитывал ваши интересы и обеспечивал юридическую защиту вам и вашим близким!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И помните: намного дешевле составить договор, который обеспечит учет ваших интересов, чем в спорной ситуации отстаивать свои права по договору, который вас не защищает.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b w:val="1"/>
          <w:bCs w:val="1"/>
          <w:spacing w:val="0"/>
        </w:rPr>
        <w:t xml:space="preserve">Всегда готовы защитить вас:</w:t>
      </w:r>
    </w:p>
    <w:p>
      <w:pPr>
        <w:spacing w:before="0" w:after="150" w:line="360" w:lineRule="auto"/>
      </w:pPr>
      <w:hyperlink r:id="rId7" w:history="1">
        <w:r>
          <w:rPr>
            <w:color w:val="0000FF"/>
            <w:sz w:val="20"/>
            <w:szCs w:val="20"/>
            <w:u w:val="single"/>
            <w:spacing w:val="0"/>
          </w:rPr>
          <w:t xml:space="preserve">8 800 551-30-57</w:t>
        </w:r>
      </w:hyperlink>
      <w:r>
        <w:rPr>
          <w:color w:val="333333"/>
          <w:sz w:val="20"/>
          <w:szCs w:val="20"/>
          <w:spacing w:val="0"/>
        </w:rPr>
        <w:t xml:space="preserve"> - Телефон</w:t>
      </w:r>
    </w:p>
    <w:p>
      <w:pPr>
        <w:spacing w:before="0" w:after="150" w:line="360" w:lineRule="auto"/>
      </w:pPr>
      <w:hyperlink r:id="rId8" w:history="1">
        <w:r>
          <w:rPr>
            <w:color w:val="0000FF"/>
            <w:sz w:val="20"/>
            <w:szCs w:val="20"/>
            <w:u w:val="single"/>
            <w:spacing w:val="0"/>
          </w:rPr>
          <w:t xml:space="preserve">t.me/AmulexBot</w:t>
        </w:r>
      </w:hyperlink>
      <w:r>
        <w:rPr>
          <w:color w:val="333333"/>
          <w:sz w:val="20"/>
          <w:szCs w:val="20"/>
          <w:spacing w:val="0"/>
        </w:rPr>
        <w:t xml:space="preserve"> - Telegram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+7 (499) 215-14-77 - WhatsApp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Всегда на вашей стороне. Амулекс</w:t>
      </w:r>
    </w:p>
    <w:sectPr>
      <w:footerReference w:type="default" r:id="rId9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/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 _________________________________________________________ Сделано в Amulex.ru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amulex.ru/docsdocx/tel://88005513057" TargetMode="External"/><Relationship Id="rId8" Type="http://schemas.openxmlformats.org/officeDocument/2006/relationships/hyperlink" Target="https://t.me/AmulexBot" TargetMode="External"/><Relationship Id="rId9" Type="http://schemas.openxmlformats.org/officeDocument/2006/relationships/footer" Target="footer1.xml"/><Relationship Id="rId10" Type="http://schemas.openxmlformats.org/officeDocument/2006/relationships/bin" Target="_embedded/ole.bin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ООО "Национальная юридическая служба"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amulex.ru</dc:creator>
  <dc:title>Образец договора мены, заключаемого между юридическими лицами</dc:title>
  <dc:description>Образец договора мены, заключаемого между юридическими лицами</dc:description>
  <dc:subject/>
  <cp:keywords/>
  <cp:category/>
  <cp:lastModifiedBy/>
  <dcterms:created xsi:type="dcterms:W3CDTF">2025-05-27T11:57:39+03:00</dcterms:created>
  <dcterms:modified xsi:type="dcterms:W3CDTF">2025-05-27T11:57:39+03:00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