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ПОДРЯДА</w:t>
      </w:r>
    </w:p>
    <w:p>
      <w:pPr>
        <w:jc w:val="center"/>
        <w:spacing w:before="0" w:after="0" w:line="360" w:lineRule="auto"/>
      </w:pPr>
      <w:r>
        <w:rPr>
          <w:color w:val="333333"/>
          <w:sz w:val="18"/>
          <w:szCs w:val="18"/>
          <w:b w:val="1"/>
          <w:bCs w:val="1"/>
          <w:spacing w:val="0"/>
        </w:rPr>
        <w:t xml:space="preserve">на провидение работ по устройству фасада жилого дома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Подрядчик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Подрядчик обязуется выполнить по заданию Заказчика Комплекс работ по устройству фасада (далее – Работы) Жилого дома, по адресу ________________________________________________ , и сдать результат Работ Заказчику, а Заказчик обязуется принять результат работ и оплатить обусловленную Договором стоимость Работ.</w:t>
      </w:r>
    </w:p>
    <w:p>
      <w:pPr>
        <w:spacing w:before="0" w:after="150" w:line="360" w:lineRule="auto"/>
      </w:pPr>
      <w:r>
        <w:rPr>
          <w:color w:val="333333"/>
          <w:sz w:val="20"/>
          <w:szCs w:val="20"/>
          <w:spacing w:val="0"/>
        </w:rPr>
        <w:t xml:space="preserve">1.2. Подрядчик своими и/или привлеченными силами обязуется выполнить Работы в соответствии с Расчетом стоимости (Приложение №1 к Договору), содержащим перечень материалов и объемы Работ.</w:t>
      </w:r>
    </w:p>
    <w:p>
      <w:pPr>
        <w:spacing w:before="0" w:after="150" w:line="360" w:lineRule="auto"/>
      </w:pPr>
      <w:r>
        <w:rPr>
          <w:color w:val="333333"/>
          <w:sz w:val="20"/>
          <w:szCs w:val="20"/>
          <w:spacing w:val="0"/>
        </w:rPr>
        <w:t xml:space="preserve">1.3. Сроки выполнения Работ по Договору: начало выполнения работ – «___» _____________ 2025 года; окончание выполнения работ – «___» _____________ 2025 года в соответствии с Графиком производства (Приложение №2 к Договору). Подрядчик приступает к выполнению Работ с момента (даты) оплаты денежной суммы согласно п.2.3 не позднее ________ рабочих дней.</w:t>
      </w:r>
    </w:p>
    <w:p>
      <w:pPr>
        <w:spacing w:before="0" w:after="150" w:line="360" w:lineRule="auto"/>
      </w:pPr>
      <w:r>
        <w:rPr>
          <w:color w:val="333333"/>
          <w:sz w:val="20"/>
          <w:szCs w:val="20"/>
          <w:spacing w:val="0"/>
        </w:rPr>
        <w:t xml:space="preserve">1.4. Сроки выполнения Работ, предусмотренные Договором, могут быть перенесены на период, соответствующий количеству дней просрочки Заказчиком (в случае допущения им такой просрочки) следующих обязательств: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передачи Подрядчику мест производства работ в состоянии строительной готовности;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поставка материалов «от Заказчика»;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осуществления платежей по Договору в установленный им срок.</w:t>
      </w:r>
    </w:p>
    <w:p>
      <w:pPr>
        <w:spacing w:before="0" w:after="150" w:line="360" w:lineRule="auto"/>
      </w:pPr>
      <w:r>
        <w:rPr>
          <w:color w:val="333333"/>
          <w:sz w:val="20"/>
          <w:szCs w:val="20"/>
          <w:spacing w:val="0"/>
        </w:rPr>
        <w:t xml:space="preserve">1.5. Сроки выполнения Работ, предусмотренные Договором, могут быть также перенесены из-за действия неблагоприятных погодных условий (среднесуточная температура ниже +6С, непрерывные атмосферные осадки) на срок действия таковых.</w:t>
      </w:r>
    </w:p>
    <w:p>
      <w:pPr>
        <w:jc w:val="center"/>
        <w:spacing w:before="500" w:after="150"/>
      </w:pPr>
      <w:r>
        <w:rPr>
          <w:color w:val="333333"/>
          <w:sz w:val="24"/>
          <w:szCs w:val="24"/>
          <w:b w:val="1"/>
          <w:bCs w:val="1"/>
        </w:rPr>
        <w:t xml:space="preserve">2. СТОИМОСТЬ РАБОТ И ПОРЯДОК РАСЧЁТОВ</w:t>
      </w:r>
    </w:p>
    <w:p>
      <w:pPr>
        <w:spacing w:before="0" w:after="150" w:line="360" w:lineRule="auto"/>
      </w:pPr>
      <w:r>
        <w:rPr>
          <w:color w:val="333333"/>
          <w:sz w:val="20"/>
          <w:szCs w:val="20"/>
          <w:spacing w:val="0"/>
        </w:rPr>
        <w:t xml:space="preserve">2.1. Стоимость работ по Договору составляет ________ рублей (НДС не облагается) в соответствии с Расчетом стоимости (Приложение №1 к Договору). Стоимость указанных в Расчете стоимости (Приложение №1) работ является фиксированной и изменению не подлежит. В случае изменения наименований работ (включения новых работ, изменения в объемах работ и материалов) Стороны заключают дополнительное соглашение с обязательным приложением сметы, подтверждающей стоимость и объемы работ. Все дополнительные работы подлежат оплате со стороны Заказчика на основании заключенного дополнительного соглашения к данному Договору и актов приемки выполненных работ по таким работам.</w:t>
      </w:r>
    </w:p>
    <w:p>
      <w:pPr>
        <w:spacing w:before="0" w:after="150" w:line="360" w:lineRule="auto"/>
      </w:pPr>
      <w:r>
        <w:rPr>
          <w:color w:val="333333"/>
          <w:sz w:val="20"/>
          <w:szCs w:val="20"/>
          <w:spacing w:val="0"/>
        </w:rPr>
        <w:t xml:space="preserve">2.2. В цену Работ включены все предусмотренные действующим законодательством РФ налоги и сборы, стоимость всех необходимых для производства Работ материалов, оборудования и инструмента, а также таможенные пошлины и стоимость доставки материалов до Объекта.</w:t>
      </w:r>
    </w:p>
    <w:p>
      <w:pPr>
        <w:spacing w:before="0" w:after="150" w:line="360" w:lineRule="auto"/>
      </w:pPr>
      <w:r>
        <w:rPr>
          <w:color w:val="333333"/>
          <w:sz w:val="20"/>
          <w:szCs w:val="20"/>
          <w:spacing w:val="0"/>
        </w:rPr>
        <w:t xml:space="preserve">2.3. Оплата по Договору производится в порядке установленным Графиком финансирования (Приложение №3 к Договору).</w:t>
      </w:r>
    </w:p>
    <w:p>
      <w:pPr>
        <w:spacing w:before="0" w:after="150" w:line="360" w:lineRule="auto"/>
      </w:pPr>
      <w:r>
        <w:rPr>
          <w:color w:val="333333"/>
          <w:sz w:val="20"/>
          <w:szCs w:val="20"/>
          <w:spacing w:val="0"/>
        </w:rPr>
        <w:t xml:space="preserve">2.4. Окончательный расчет по Договору производится Заказчиком не позднее ________ банковских дней с момента подписания Сторонами Акта выполненных работ.</w:t>
      </w:r>
    </w:p>
    <w:p>
      <w:pPr>
        <w:spacing w:before="0" w:after="150" w:line="360" w:lineRule="auto"/>
      </w:pPr>
      <w:r>
        <w:rPr>
          <w:color w:val="333333"/>
          <w:sz w:val="20"/>
          <w:szCs w:val="20"/>
          <w:spacing w:val="0"/>
        </w:rPr>
        <w:t xml:space="preserve">2.5. Любые изменения и дополнения к Договору имеют силу только в том случае, если они оформлены в письменном виде и подписаны Сторонами.</w:t>
      </w:r>
    </w:p>
    <w:p>
      <w:pPr>
        <w:jc w:val="center"/>
        <w:spacing w:before="500" w:after="150"/>
      </w:pPr>
      <w:r>
        <w:rPr>
          <w:color w:val="333333"/>
          <w:sz w:val="24"/>
          <w:szCs w:val="24"/>
          <w:b w:val="1"/>
          <w:bCs w:val="1"/>
        </w:rPr>
        <w:t xml:space="preserve">3. ПОРЯДОК ВЫПОЛНЕНИЯ РАБОТ</w:t>
      </w:r>
    </w:p>
    <w:p>
      <w:pPr>
        <w:spacing w:before="0" w:after="150" w:line="360" w:lineRule="auto"/>
      </w:pPr>
      <w:r>
        <w:rPr>
          <w:color w:val="333333"/>
          <w:sz w:val="20"/>
          <w:szCs w:val="20"/>
          <w:spacing w:val="0"/>
        </w:rPr>
        <w:t xml:space="preserve">3.1. Выполнение работ, предусмотренных Договором, осуществляется Подрядчиком в соответствии с условиями Договора и Приложениями к нему.</w:t>
      </w:r>
    </w:p>
    <w:p>
      <w:pPr>
        <w:spacing w:before="0" w:after="150" w:line="360" w:lineRule="auto"/>
      </w:pPr>
      <w:r>
        <w:rPr>
          <w:color w:val="333333"/>
          <w:sz w:val="20"/>
          <w:szCs w:val="20"/>
          <w:spacing w:val="0"/>
        </w:rPr>
        <w:t xml:space="preserve">3.1.1.Подрядчик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выполнить работы с надлежащим качеством в сроки, предусмотренные Договором и приложением к нему;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свой счёт обеспечить проведение технического надзора, с выездом специалиста на приёмку этапов работ (крепление утеплителя, нанесение армирующего слоя, нанесение декоративного слоя, монтаж декоративных элементов и т.д.);</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обеспечить объект необходимым для выполнения работ инструментом и оборудованием;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обеспечить содержание и уборку строительной площадки и прилегающей территории с соблюдением норм технической безопасности, пожарной и производственной санитарии, соблюдать все необходимые требования по охране труда и технике безопасности, рациональному использованию территории, охране окружающей среды, зеленых насаждений и земли в период выполнения работ на объекте;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нести ответственность перед Заказчиком за действия своих работников, которыми Заказчику был причинён ущерб;</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немедленно предупредить Заказчика и до получения от него указаний приостановить работу при обнаружении любых,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pPr>
        <w:spacing w:before="0" w:after="150" w:line="360" w:lineRule="auto"/>
      </w:pPr>
      <w:r>
        <w:rPr>
          <w:color w:val="333333"/>
          <w:sz w:val="20"/>
          <w:szCs w:val="20"/>
          <w:spacing w:val="0"/>
        </w:rPr>
        <w:t xml:space="preserve">3.1.2.Заказчик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оказывать содействие Подрядчику в выполнении работ в объеме и на условиях, предусмотренных настоящим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предоставить Подрядчику вблизи или на территории строительной площадки место для хранения материалов, оборудования и инструмента, обеспечивает по одной точке подключения к сетям водоснабжения и электроснабжения на период производства работ;</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своевременно информировать Подрядчика об изменениях в ходе работ, производимых на Объекте и о предполагаемых мероприятиях, связанных с выполняемыми по Договору работами;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обеспечить местами для проживания работников Подрядчика, на период производства работ;</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принять и оплатить выполненные Подрядчиком работы в соответствии с условиями, предусмотренными Договором;</w:t>
      </w:r>
    </w:p>
    <w:p>
      <w:pPr>
        <w:spacing w:before="0" w:after="150" w:line="360" w:lineRule="auto"/>
      </w:pPr>
      <w:r>
        <w:rPr>
          <w:color w:val="333333"/>
          <w:sz w:val="20"/>
          <w:szCs w:val="20"/>
          <w:spacing w:val="0"/>
        </w:rPr>
        <w:t xml:space="preserve">3.3. Подрядчик вправе самостоятельно определять способы выполнения задания Заказчика, а Заказчик, в свою очередь, вправе осуществлять технический надзор за деятельностью Подрядчика, либо передать указанные функции специализированной организации.</w:t>
      </w:r>
    </w:p>
    <w:p>
      <w:pPr>
        <w:spacing w:before="0" w:after="150" w:line="360" w:lineRule="auto"/>
      </w:pPr>
      <w:r>
        <w:rPr>
          <w:color w:val="333333"/>
          <w:sz w:val="20"/>
          <w:szCs w:val="20"/>
          <w:spacing w:val="0"/>
        </w:rPr>
        <w:t xml:space="preserve">3.4.Заказчик вправе: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любое время проверять ход и качество работы, выполняемой Подрядчиком, не вмешиваясь в его организационную деятельность;</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любое время до сдачи ему результата работы отказаться от исполнения Договора, уведомив Подрядчика об этом предварительно не менее, чем за ________ дней, оплатив ему при этом выполненные работы и завезенные на объект материалы. Возможные убытки Подрядчику в этом случае компенсации не подлежат. При этом Подрядчик обязан передать Заказчику результат выполненных им к моменту получения уведомления об отказе от исполнения Договора работ в течение ________ рабочих дней с момента получения уведомления об отказе (включая завезенные на Объект материалы и оборудование). Данный отказ оформляется Сторонами Соглашением с указанием объемов уже выполненных Подрядчиком работ, их стоимости и сроков осуществления взаиморасчетов;</w:t>
      </w:r>
    </w:p>
    <w:p>
      <w:pPr>
        <w:spacing w:before="0" w:after="150" w:line="360" w:lineRule="auto"/>
      </w:pPr>
      <w:r>
        <w:rPr>
          <w:color w:val="333333"/>
          <w:sz w:val="20"/>
          <w:szCs w:val="20"/>
          <w:spacing w:val="0"/>
        </w:rPr>
        <w:t xml:space="preserve">3.5. Подрядчик обеспечивает загрузку мусора и уборку территории объекта, затраты на вывоз бытового и строительного мусора, образовавшегося в результате производства работ несет Заказчик.</w:t>
      </w:r>
    </w:p>
    <w:p>
      <w:pPr>
        <w:jc w:val="center"/>
        <w:spacing w:before="500" w:after="150"/>
      </w:pPr>
      <w:r>
        <w:rPr>
          <w:color w:val="333333"/>
          <w:sz w:val="24"/>
          <w:szCs w:val="24"/>
          <w:b w:val="1"/>
          <w:bCs w:val="1"/>
        </w:rPr>
        <w:t xml:space="preserve">4. ПОРЯДОК СДАЧИ И ПРИЁМКИ РАБОТ</w:t>
      </w:r>
    </w:p>
    <w:p>
      <w:pPr>
        <w:spacing w:before="0" w:after="150" w:line="360" w:lineRule="auto"/>
      </w:pPr>
      <w:r>
        <w:rPr>
          <w:color w:val="333333"/>
          <w:sz w:val="20"/>
          <w:szCs w:val="20"/>
          <w:spacing w:val="0"/>
        </w:rPr>
        <w:t xml:space="preserve">4.1. До начала производства работ Стороны подписывают акт приемки фасада под отделку, с указанием строительной готовности, наличия конструкций на фасаде, а также отклонений плоскости основания фасада.</w:t>
      </w:r>
    </w:p>
    <w:p>
      <w:pPr>
        <w:spacing w:before="0" w:after="150" w:line="360" w:lineRule="auto"/>
      </w:pPr>
      <w:r>
        <w:rPr>
          <w:color w:val="333333"/>
          <w:sz w:val="20"/>
          <w:szCs w:val="20"/>
          <w:spacing w:val="0"/>
        </w:rPr>
        <w:t xml:space="preserve">4.2. После выполнения скрытых работ Стороны подписывают акт освидетельствования скрытых работ.</w:t>
      </w:r>
    </w:p>
    <w:p>
      <w:pPr>
        <w:spacing w:before="0" w:after="150" w:line="360" w:lineRule="auto"/>
      </w:pPr>
      <w:r>
        <w:rPr>
          <w:color w:val="333333"/>
          <w:sz w:val="20"/>
          <w:szCs w:val="20"/>
          <w:spacing w:val="0"/>
        </w:rPr>
        <w:t xml:space="preserve">4.3. Заказчик в течение ________ рабочих дней после завершения всего объёма Работ (этапа Работ), предусмотренных Договором, обязан с участием Подрядчика осмотреть и принять результат выполненных работ по Акту выполненных работ.</w:t>
      </w:r>
    </w:p>
    <w:p>
      <w:pPr>
        <w:spacing w:before="0" w:after="150" w:line="360" w:lineRule="auto"/>
      </w:pPr>
      <w:r>
        <w:rPr>
          <w:color w:val="333333"/>
          <w:sz w:val="20"/>
          <w:szCs w:val="20"/>
          <w:spacing w:val="0"/>
        </w:rPr>
        <w:t xml:space="preserve">4.4. При обнаружении Заказчиком недостатков в выполненной работе при приемке результата работ, Заказчик вправе потребовать от Подрядчика безвозмездного устранения недостатков в разумный срок.</w:t>
      </w:r>
    </w:p>
    <w:p>
      <w:pPr>
        <w:spacing w:before="0" w:after="150" w:line="360" w:lineRule="auto"/>
      </w:pPr>
      <w:r>
        <w:rPr>
          <w:color w:val="333333"/>
          <w:sz w:val="20"/>
          <w:szCs w:val="20"/>
          <w:spacing w:val="0"/>
        </w:rPr>
        <w:t xml:space="preserve">4.5. Требование к качеству выполнения работ регламентируются соответствующими техническими регламентами и СНиПами.</w:t>
      </w:r>
    </w:p>
    <w:p>
      <w:pPr>
        <w:spacing w:before="0" w:after="150" w:line="360" w:lineRule="auto"/>
      </w:pPr>
      <w:r>
        <w:rPr>
          <w:color w:val="333333"/>
          <w:sz w:val="20"/>
          <w:szCs w:val="20"/>
          <w:spacing w:val="0"/>
        </w:rPr>
        <w:t xml:space="preserve">4.6. При возникновении между Заказчиком и Подрядчиком спора по поводу недостатков выполненной работы по требованию любой из Сторон может быть назначена экспертиза. Расходы по проведению экспертизы несет Сторона, ставшая инициатором её проведения, а если она назначена по соглашению между Сторонами, обе Стороны поровну. По результатам экспертизы виновная Сторона обязана компенсировать потерпевшей понесённые последней Стороной убытки, в том числе расходы на проведение экспертизы, на устранение недостатков и иной реальный ущерб.</w:t>
      </w:r>
    </w:p>
    <w:p>
      <w:pPr>
        <w:spacing w:before="0" w:after="150" w:line="360" w:lineRule="auto"/>
      </w:pPr>
      <w:r>
        <w:rPr>
          <w:color w:val="333333"/>
          <w:sz w:val="20"/>
          <w:szCs w:val="20"/>
          <w:spacing w:val="0"/>
        </w:rPr>
        <w:t xml:space="preserve">4.7. Право собственности на результат выполненных работ (в том числе материалы) и риск его случайной гибели, или порчи, переходит от Подрядчика к Заказчику в момент подписания Сторонами Акта выполненных работ.</w:t>
      </w:r>
    </w:p>
    <w:p>
      <w:pPr>
        <w:jc w:val="center"/>
        <w:spacing w:before="500" w:after="150"/>
      </w:pPr>
      <w:r>
        <w:rPr>
          <w:color w:val="333333"/>
          <w:sz w:val="24"/>
          <w:szCs w:val="24"/>
          <w:b w:val="1"/>
          <w:bCs w:val="1"/>
        </w:rPr>
        <w:t xml:space="preserve">5. ГАРАНТИЙНЫЕ ОБЯЗАТЕЛЬСТВА</w:t>
      </w:r>
    </w:p>
    <w:p>
      <w:pPr>
        <w:spacing w:before="0" w:after="150" w:line="360" w:lineRule="auto"/>
      </w:pPr>
      <w:r>
        <w:rPr>
          <w:color w:val="333333"/>
          <w:sz w:val="20"/>
          <w:szCs w:val="20"/>
          <w:spacing w:val="0"/>
        </w:rPr>
        <w:t xml:space="preserve">5.1. Подрядчик гарантирует Заказчику качество результата выполненных работ продолжительностью ________ месяца с момента подписания Сторонами Акта выполненных работ. Устранение недостатков результата выполненных работ в период срока действия гарантии осуществляется Подрядчиком своими силами, за свой счет не позднее ________ рабочих дней с момента извещения, полученного от Заказчика. При этом гарантийный срок продлевается на период устранения недостатков.</w:t>
      </w:r>
    </w:p>
    <w:p>
      <w:pPr>
        <w:spacing w:before="0" w:after="150" w:line="360" w:lineRule="auto"/>
      </w:pPr>
      <w:r>
        <w:rPr>
          <w:color w:val="333333"/>
          <w:sz w:val="20"/>
          <w:szCs w:val="20"/>
          <w:spacing w:val="0"/>
        </w:rPr>
        <w:t xml:space="preserve">5.2. Все требования со стороны Заказчика должны быть оформлены в письменном виде с обязательным указанием конкретных недостатков и отступлений от условий договора.</w:t>
      </w:r>
    </w:p>
    <w:p>
      <w:pPr>
        <w:spacing w:before="0" w:after="150" w:line="360" w:lineRule="auto"/>
      </w:pPr>
      <w:r>
        <w:rPr>
          <w:color w:val="333333"/>
          <w:sz w:val="20"/>
          <w:szCs w:val="20"/>
          <w:spacing w:val="0"/>
        </w:rPr>
        <w:t xml:space="preserve">5.3. Гарантия не распространяется на механические повреждения, являющиеся результатом ударных воздействий Заказчика или третьих лиц, а также на иные недостатки, которые обусловлены неправильной эксплуатацией, ненадлежащим ремонтом, неквалифицированной разборкой или модификацией результата Работ Подрядчика, произведенных самим Заказчиком или привлеченными им третьими лицами. Гарантия также не распространяется на случаи преднамеренного повреждения результата Работ Подрядчика со стороны третьих лиц. Подрядчик, при наличии письменного обращения Заказчика, может быть привлечен для выполнения ремонтно-восстановительных работ на Объекте с оформлением их соответствующими Дополнительными соглашениями.</w:t>
      </w:r>
    </w:p>
    <w:p>
      <w:pPr>
        <w:jc w:val="center"/>
        <w:spacing w:before="500" w:after="150"/>
      </w:pPr>
      <w:r>
        <w:rPr>
          <w:color w:val="333333"/>
          <w:sz w:val="24"/>
          <w:szCs w:val="24"/>
          <w:b w:val="1"/>
          <w:bCs w:val="1"/>
        </w:rPr>
        <w:t xml:space="preserve">6. МАТЕРИАЛЫ</w:t>
      </w:r>
    </w:p>
    <w:p>
      <w:pPr>
        <w:spacing w:before="0" w:after="150" w:line="360" w:lineRule="auto"/>
      </w:pPr>
      <w:r>
        <w:rPr>
          <w:color w:val="333333"/>
          <w:sz w:val="20"/>
          <w:szCs w:val="20"/>
          <w:spacing w:val="0"/>
        </w:rPr>
        <w:t xml:space="preserve">6.1. Подрядчик принимает на себя обязательство обеспечить упомянутый в п.1.1 объект необходимыми для выполнения работ, предусмотренных Договором, материалами и изделиями в соответствии с Расчетом стоимости (Приложение №1 к Договору).</w:t>
      </w:r>
    </w:p>
    <w:p>
      <w:pPr>
        <w:spacing w:before="0" w:after="150" w:line="360" w:lineRule="auto"/>
      </w:pPr>
      <w:r>
        <w:rPr>
          <w:color w:val="333333"/>
          <w:sz w:val="20"/>
          <w:szCs w:val="20"/>
          <w:spacing w:val="0"/>
        </w:rPr>
        <w:t xml:space="preserve">6.2. Перед закупкой Подрядчиком декоративных материалов (краски, декоративной штукатурки, плитки, облицовочного камня и т.п.) Заказчик подписывает соответствующий акт приемки образца. Для выбора образца декоративных материалов Подрядчик заказывает изготовление нескольких пробников (например: цветной декоративной штукатурки), после Заказчик согласовывает устраивающий его образец. Изготовление пробников оплачивает Заказчик.</w:t>
      </w:r>
    </w:p>
    <w:p>
      <w:pPr>
        <w:spacing w:before="0" w:after="150" w:line="360" w:lineRule="auto"/>
      </w:pPr>
      <w:r>
        <w:rPr>
          <w:color w:val="333333"/>
          <w:sz w:val="20"/>
          <w:szCs w:val="20"/>
          <w:spacing w:val="0"/>
        </w:rPr>
        <w:t xml:space="preserve">6.3. По поручению Заказчика или по производственной необходимости, Подрядчик закупает и доставляет на объект расходные материалы.</w:t>
      </w:r>
    </w:p>
    <w:p>
      <w:pPr>
        <w:spacing w:before="0" w:after="150" w:line="360" w:lineRule="auto"/>
      </w:pPr>
      <w:r>
        <w:rPr>
          <w:color w:val="333333"/>
          <w:sz w:val="20"/>
          <w:szCs w:val="20"/>
          <w:spacing w:val="0"/>
        </w:rPr>
        <w:t xml:space="preserve">6.4. За деньги, потраченные на закупку и доставку расходных материалов, Подрядчик отчитывается перед Заказчиком.</w:t>
      </w:r>
    </w:p>
    <w:p>
      <w:pPr>
        <w:spacing w:before="0" w:after="150" w:line="360" w:lineRule="auto"/>
      </w:pPr>
      <w:r>
        <w:rPr>
          <w:color w:val="333333"/>
          <w:sz w:val="20"/>
          <w:szCs w:val="20"/>
          <w:spacing w:val="0"/>
        </w:rPr>
        <w:t xml:space="preserve">6.5. Если фактическая стоимость материалов и доставки оказывается меньше суммы, предусмотренной Договором, то сэкономленные деньги возвращаются Заказчику (экономия Заказчика).</w:t>
      </w:r>
    </w:p>
    <w:p>
      <w:pPr>
        <w:spacing w:before="0" w:after="150" w:line="360" w:lineRule="auto"/>
      </w:pPr>
      <w:r>
        <w:rPr>
          <w:color w:val="333333"/>
          <w:sz w:val="20"/>
          <w:szCs w:val="20"/>
          <w:spacing w:val="0"/>
        </w:rPr>
        <w:t xml:space="preserve">6.7. Если в ходе выполнения работ выясняется, что фактическая стоимость материалов и доставки оказывается больше суммы, предусмотренной Договором, то дополнительные материалы оплачивает Заказчик (риск Заказчика).</w:t>
      </w:r>
    </w:p>
    <w:p>
      <w:pPr>
        <w:spacing w:before="0" w:after="150" w:line="360" w:lineRule="auto"/>
      </w:pPr>
      <w:r>
        <w:rPr>
          <w:color w:val="333333"/>
          <w:sz w:val="20"/>
          <w:szCs w:val="20"/>
          <w:spacing w:val="0"/>
        </w:rPr>
        <w:t xml:space="preserve">6.8. Возможное увеличение стоимости материалов согласовывается с Заказчиком заранее.</w:t>
      </w:r>
    </w:p>
    <w:p>
      <w:pPr>
        <w:jc w:val="center"/>
        <w:spacing w:before="500" w:after="150"/>
      </w:pPr>
      <w:r>
        <w:rPr>
          <w:color w:val="333333"/>
          <w:sz w:val="24"/>
          <w:szCs w:val="24"/>
          <w:b w:val="1"/>
          <w:bCs w:val="1"/>
        </w:rPr>
        <w:t xml:space="preserve">7. ЗАКЛЮЧИТЕЛЬНЫЕ ПОЛОЖЕНИЯ</w:t>
      </w:r>
    </w:p>
    <w:p>
      <w:pPr>
        <w:spacing w:before="0" w:after="150" w:line="360" w:lineRule="auto"/>
      </w:pPr>
      <w:r>
        <w:rPr>
          <w:color w:val="333333"/>
          <w:sz w:val="20"/>
          <w:szCs w:val="20"/>
          <w:spacing w:val="0"/>
        </w:rPr>
        <w:t xml:space="preserve">7.1. Договор вступает в силу с момента подписания Сторонами и действует до момента выполнения обязательств по Договору или расторжения Договора в порядке и на условиях, предусмотренных действующим законодательством РФ.</w:t>
      </w:r>
    </w:p>
    <w:p>
      <w:pPr>
        <w:spacing w:before="0" w:after="150" w:line="360" w:lineRule="auto"/>
      </w:pPr>
      <w:r>
        <w:rPr>
          <w:color w:val="333333"/>
          <w:sz w:val="20"/>
          <w:szCs w:val="20"/>
          <w:spacing w:val="0"/>
        </w:rPr>
        <w:t xml:space="preserve">7.2. Договор составлен в двух экземплярах на русском языке, имеющих одинаковую юридическую силу, по одному для каждой Стороны. Приложения и дополнения к Договору являются его неотъемлемой частью, если они совершены в письменной форме и подписаны обеими Сторонами.</w:t>
      </w:r>
    </w:p>
    <w:p>
      <w:pPr>
        <w:jc w:val="center"/>
        <w:spacing w:before="500" w:after="150"/>
      </w:pPr>
      <w:r>
        <w:rPr>
          <w:color w:val="333333"/>
          <w:sz w:val="24"/>
          <w:szCs w:val="24"/>
          <w:b w:val="1"/>
          <w:bCs w:val="1"/>
        </w:rPr>
        <w:t xml:space="preserve">8.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Подрядчик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Подрядчик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подряда на проведение работ по устройству фасада жилого дома, заключаемого между юридическими лицами</dc:title>
  <dc:description>Образец договора подряда на проведение работ по устройству фасада жилого дома, заключаемого между юридическими лицами</dc:description>
  <dc:subject/>
  <cp:keywords/>
  <cp:category/>
  <cp:lastModifiedBy/>
  <dcterms:created xsi:type="dcterms:W3CDTF">2025-05-27T11:57:45+03:00</dcterms:created>
  <dcterms:modified xsi:type="dcterms:W3CDTF">2025-05-27T11:57:45+03:00</dcterms:modified>
</cp:coreProperties>
</file>

<file path=docProps/custom.xml><?xml version="1.0" encoding="utf-8"?>
<Properties xmlns="http://schemas.openxmlformats.org/officeDocument/2006/custom-properties" xmlns:vt="http://schemas.openxmlformats.org/officeDocument/2006/docPropsVTypes"/>
</file>