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ТРУДОВОЙ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с главным бухгалтером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Работодатель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Работник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ТРУДОВОГО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Работодатель обязуется предоставить Работнику работу по обусловленной в настоящем Договоре трудовой функции, обеспечить условия труда, предусмотренные действующим трудовым законодательством, локальными нормативными актами Работодателя, своевременно и в полном размере выплачивать Работнику заработную плату, а Работник обязуется лично выполнять определенную настоящим Договором трудовую функцию, соблюдать действующие в организации Правила внутреннего трудового распорядка, другие локальные нормативные акты Работодателя, а также выполнять иные обязанности, предусмотренные Трудовым договором, а также дополнительными соглашениями к нему.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Договор составлен с учетом действующего законодательства и является обязательным документом для Сторон, в том числе при решении трудовых споров между Работником и Работодателем в судебных и иных органах.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ОСНОВНЫЕ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Работодатель поручает, а Работник принимает на себя выполнение трудовых обязанностей в должности Главный бухгалтер в структурном подразделении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Работа по настоящему договору является для работника основной работой.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Во время выполнения своих трудовых обязанностей Работник подчиняется непосредственно Генеральному директору.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Местом работы Работника является офис организации, расположенный по адресу: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Труд работника по настоящему договору осуществляется в нормальных условиях. Трудовые обязанности Работника не связаны с выполнением тяжелых работ, работ в местностях с особыми климатическими условиями, работ с вредными, опасными и иными особыми условиями труда.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Работник должен приступить к выполнению своих трудовых обязанностей с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Настоящий договор заключен на неопределенный срок.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ИСПЫТАТЕЛЬНЫЙ СРОК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При заключении настоящего Договора Работнику назначается испытание с целью проверки соответствия квалификации работника поручаемой ему работе. В период испытания на работников полностью распространяется законодательство о труде.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Срок испытания составляет ________________________ с момента заключения настоящего Договора. В испытательный срок не засчитываются период временной нетрудоспособности и другие периоды, когда работник отсутствовал на работе по уважительным причинам.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Если срок испытания истек, а работник продолжает работу, он считается выдержавшим испытание, и последующее расторжение трудового договора допускается только на общих основаниях.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При неудовлетворительном результате испытания освобождение Работника от работы производится Работодателем без выплаты выходного пособия.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УСЛОВИЯ ОПЛАТЫ ТРУДА РАБОТНИКА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Размер должностного оклада Работника составляет ________ рублей в месяц.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Заработная плата работнику выплачивается путем выдачи наличных денежных средств в кассе Работодателя.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Из заработной платы работника могут производиться удержания в случаях, предусмотренных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Работодателем устанавливаются стимулирующие и компенсационные выплаты (доплаты, надбавки, премии и т.п.). При этом, условия таких выплат и их размеры определены в Положении о премировании работников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В случае выполнения Работником наряду со своей основной работой дополнительную работу по другой должности или исполнения обязанностей временно отсутствующего работника без освобождения от своей основной работы, Работнику производится доплата в размере ________ % оклада по совмещаемой должности.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Сверхурочная работа оплачивается за первые два часа работы не менее, чем в полуторном размере, за последующие часы – не менее чем в двойном размере. По желанию работника сверхурочная работа вместо повышенной оплаты может компенсироваться предоставлением дополнительного времени отдыха, но не менее времени, отработанного сверхурочно.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5.7. Работа в выходной и нерабочий праздничный день оплачивается в размере одинарной дневной или часовой ставки сверх оклада, если работа проводилась в пределах месячной нормы рабочего времени, и в размере двойной часовой ставки сверх оклада, если работа производилась сверх месячной нормы.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5.8. В случае, если Работодателем введены нормы труда, при их невыполнении по вине работника оплата нормируемой части заработной платы производится в соответствии с объемом выполненной работы.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5.9. Время простоя по вине Работника не оплачивается. Причины простоя и размер ущерба определяется Работодателем, а в спорных случаях – судом.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ПРАВА И ОБЯЗАННОСТИ РАБОТНИКА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</w:t>
      </w:r>
      <w:r>
        <w:rPr>
          <w:color w:val="333333"/>
          <w:sz w:val="20"/>
          <w:szCs w:val="20"/>
          <w:spacing w:val="0"/>
        </w:rPr>
        <w:t xml:space="preserve">Работник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6.1.1. Добросовестно исполнять следующие трудовые обязанности: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Осуществлять организацию бухгалтерского и налогового учета хозяйственно-финансовой деятельности и контроль за экономным использованием материальных, трудовых и финансовых ресурсов, сохранностью собственности Общества.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Формировать в соответствии с законодательством о бухгалтерском учете учетную политику, исходя из структуры и особенностей деятельности Общества, необходимости обеспечения его финансовой устойчивости.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Возглавлять работу по подготовке и принятию рабочего плана счетов, форм первичных учетных документов, применяемых для оформления хозяйственных операций, по которым не предусмотрены типовые формы, разработке форм документов внутренней бухгалтерской отчетности, а также обеспечению порядка проведения инвентаризаций, контроля за проведением хозяйственных операций, соблюдения технологии обработки бухгалтерской информации и порядка документооборота.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Обеспечивать рациональную организацию бухгалтерского учета и отчетности в Обществе и в его подразделениях на основе максимальной централизации учетно-вычислительных работ и применения современных технических средств и информационных технологий, прогрессивных форм и методов учета и контроля, формирование и своевременное представление полной и достоверной бухгалтерской информации о деятельности Общества, его имущественном положении, доходах и расходах, а также разработку и осуществление мероприятий, направленных на укрепление финансовой дисциплины.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Организовывать учет имущества, обязательств и хозяйственных операций, поступающих основных средств, товарно-материальных ценностей и денежных средств, своевременное отражение на счетах бухгалтерского учета операций, связанных с их движением, учет издержек производства и обращения, исполнения смет расходов, реализации продукции, выполнения работ (услуг), результатов хозяйственно-финансовой деятельности Общества, а также финансовых, расчетных и кредитных операций.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Обеспечивать законность, своевременность и правильность оформления документов, составление экономически обоснованных отчетных калькуляций себестоимости продукции, выполняемых работ (услуг), расчеты по заработной плате, правильное начисление и перечисление налогов и сборов в федеральный, региональный и местный бюджеты, страховых взносов в государственные внебюджетные социальные фонды, платежей в банковские учреждения, средств на финансирование капитальных вложений, погашение в установленные сроки задолженностей банкам по ссудам, а также отчисление средств на материальное стимулирование работников Общества.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Осуществлять контроль за соблюдением порядка оформления первичных и бухгалтерских документов, расчетов и платежных обязательств, расходования фонда заработной платы, за установлением должностных окладов работников Общества, проведением инвентаризаций основных средств, товарно-материальных ценностей и денежных средств, проверок организации бухгалтерского учета и отчетности, а также документальных ревизий в подразделениях Общества.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Участвовать в проведении экономического анализа хозяйственно-финансовой деятельности Общества по данным бухгалтерского учета и отчетности в целях выявления внутрихозяйственных резервов, устранения потерь и непроизводительных затрат.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Принимать меры по предупреждению недостач, незаконного расходования денежных средств и товарно-материальных ценностей, нарушений финансового и хозяйственного законодательства. Участвовать в оформлении материалов по недостачам и хищениям денежных средств и товарно-материальных ценностей, контролирует передачу в необходимых случаях этих материалов в следственные и судебные органы.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Принимать меры по накоплению финансовых средств для обеспечения финансовой устойчивости Общества.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Осуществлять взаимодействие с банками по вопросам размещения свободных финансовых средств на банковских депозитных вкладах (сертификатах) и приобретения высоколиквидных государственных ценных бумаг, контроль за проведением учетных операций с депозитными и кредитными договорами, ценными бумагами.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Вести работу по обеспечению строгого соблюдения штатной, финансовой и кассовой дисциплины, смет административно-хозяйственных и других расходов, законности списания со счетов бухгалтерского учета недостач, дебиторской задолженности и других потерь, сохранности бухгалтерских документов, оформления и сдачи их в установленном порядке в архив.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Участвовать в разработке и внедрении рациональной плановой и учетной документации, прогрессивных форм и методов ведения бухгалтерского учета на основе применения современных средств вычислительной техники.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Обеспечивать составление баланса и оперативных сводных отчетов о доходах и расходах средств, об использовании бюджета, другой бухгалтерской, налоговой и статистической отчетности, представление их в установленном порядке в соответствующие органы.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Оказывать методическую помощь работникам подразделений Общества по вопросам бухгалтерского учета, налогообложения, контроля, отчетности и экономического анализа.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Следить за сохранностью документов бухгалтерского и налогового учета и за организацией хранения документов бухгалтерского и налогового учета.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 Осуществлять руководство работниками бухгалтерии.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6.1.2. Соблюдать правила внутреннего трудового распорядка организации и иные локальные нормативные акты Работодателя.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6.1.3. Соблюдать трудовую дисциплину.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6.1.4. Выполнять нормы труда в случае их установления Работодателем.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6.1.5. Соблюдать требования по охране труда и обеспечению безопасности труда.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6.1.6. Бережно относится к имуществу работодателя и других работников.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6.1.7. Незамедлительно сообщать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6.1.8. Не давать интервью, не проводить встречи и переговоры, касающиеся деятельности Работодателя без предварительного разрешения руководства.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6.1.9. Не разглашать сведения, составляющие коммерческую тайну Работодателя. Сведения, являющиеся коммерческой тайной Работодателя, определены в Положении о коммерческой тайне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6.1.10. По распоряжению Работодателя отправляться в служебные командировки на территории России и за рубежом.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6.1.11. Отработать после обучения не менее ________________________ , если обучение производилось за счет Работодателя, либо выплатить Работодателю сумму оплаты за обучение, пропорционально неотработанному времени.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Работник имеет право на: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6.2.1. Предоставление ему работы, обусловленной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6.2.2. Своевременную и в полном объеме выплату заработной платы в соответствии со своей квалификацией, сложностью труда, количеством и качеством выполненной работы.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6.2.3. Отдых, в том числе на оплачиваемый ежегодный отпуск, еженедельные выходные дни, нерабочие праздничные дни.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6.2.4. Обязательное социальное страхование в случаях, предусмотренных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6.2.5. Иные права, установленные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ПРАВА И ОБЯЗАННОСТИ РАБОТОДАТЕЛЯ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Работодатель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7.1.1. Соблюдать законы и иные нормативные правовые акты, локальные нормативные акты, условия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7.1.2. Предоставлять работнику работу, обусловленную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7.1.3. Обеспечивать Работника оборудованием, технической документацией и иными средствами, необходимыми для исполнения им трудовых обязанностей.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7.1.4. Выплачивать в полном размере причитающуюся Работнику заработную плату в сроки, установленные правилами внутреннего трудового распорядка.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7.1.5. Обеспечивать бытовые нужды Работника, связанные с исполнением им трудовых обязанностей.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7.1.6. Осуществлять обязательное социальное страхование Работника в порядке, установленном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7.1.7. Исполнять иные обязанности, установленные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</w:t>
      </w:r>
      <w:r>
        <w:rPr>
          <w:color w:val="333333"/>
          <w:sz w:val="20"/>
          <w:szCs w:val="20"/>
          <w:spacing w:val="0"/>
        </w:rPr>
        <w:t xml:space="preserve">Работодатель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7.2.1. Поощрять Работника за добросовестный эффективный труд.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7.2.2. Требовать от Работника исполнения трудовых обязанностей, определенных в Должностной инструкции, бережного отношения к имуществу Работодателя и других работников, соблюдения правил внутреннего трудового распорядка.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7.2.3. Привлекать Работника к дисциплинарной и материальной ответственности в порядке, установленной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7.2.4. Принимать локальные нормативные акты.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7.2.5. Осуществлять иные права, предусмотренные действующим законодательством РФ, локальными нормативными актами.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РЕЖИМ ТРУДА И ОТДЫХА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Режим труда и отдыха устанавливается Правилами внутреннего трудового распорядка.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СОЦИАЛЬНОЕ СТРАХОВАНИЕ РАБОТНИКА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Работник подлежит социальному страхованию в порядке и на условиях, установленных действующим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ГАРАНТИИ И КОМПЕНСАЦИИ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На период действия настоящего Договора на Работника распространяются все гарантии и компенсации, предусмотренные действующим законодательством РФ. При расторжении трудового договора в связи с ликвидацией Работодателя или сокращением численности или штата работников Работодателя Работнику выплачивается выходное пособие в размере среднего месячного заработка, а также за ним сохраняется средний месячный заработок на период трудоустройства, но не свыше двух месяцев со дня увольнения (с зачетом выходного пособия). В исключительных случаях средний месячный заработок сохраняется за Работником в течение третьего месяца со дня увольнения по решению органа службы занятости населения при условии, если в двухнедельный срок после увольнения Работник обратился в этот орган и не был им трудоустроен.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Выходное пособие в размере не менее двухнедельного среднего заработка выплачивается Работнику при расторжении трудового договора по причине: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несоответствия Работника занимаемой должности или выполняемой работе вследствие состояния здоровья, препятствующего продолжению данной работы (подп.«а» п.3 ст.81 ТК РФ);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призыва Работника на военную службу или направления его на заменяющую ее альтернативную гражданскую службу (п.1 ст.83 ТК РФ);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восстановления на работе работника, ранее выполнявшего эту работу (п.2 ст.83 ТК РФ);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отказа Работника от перевода в связи с перемещением Работодателя в другую местность (п.9 ст.77 ТК РФ).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В случае расторжения настоящего Договора в связи со сменой собственника Работодателя новый собственник обязан выплатить Работнику компенсацию в размере трех средних месячных заработков Работника.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11.1. В случае неисполнения или ненадлежащего исполнения Работником своих обязанностей, указанных в настоящем договоре, нарушения трудового законодательства, Правил внутреннего трудового распорядка Работодателя, иных локальных нормативных актов Работодателя, а также причинения Работодателю материального ущерба он несет дисциплинарную, материальную и иную ответственность согласно действующему законодательству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11.2. Работодатель несет материальную и иную ответственность, согласно действующему законодательству, в случаях: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незаконного лишения Работника возможности трудиться;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причинения Работнику ущерба в результате увечья или иного повреждения здоровья, связанного с исполнением им своих трудовых обязанностей;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причинения ущерба имуществу Работника;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задержки заработной платы;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других случаях, предусмотренных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случаях, предусмотренных в законе, Работодатель обязан компенсировать Работнику моральный вред, причиненный неправомерными действиями Работодателя.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11.3. Работник несет полную материальную ответственность за прямой ущерб, причиненный Работодателю. В случаях, предусмотренных федеральным законом, Работник возмещает Работодателю убытки, причиненные его виновными действиями. При этом расчет убытков осуществляется в соответствии с нормами, предусмотренными гражданским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11.4. Работник несет также ответственность за ущерб, возникший у Работодателя в результате возмещения им ущерба иным лицам.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ПРЕКРАЩЕНИЕ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 Основанием для прекращения настоящего трудового договора является: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12.1. Соглашение сторон (ст.78 ТК РФ);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12.2. Истечение срока трудового договора (п.2 ст.58 ТК РФ), за исключением случаев, когда трудовые отношения фактически продолжаются и ни одна из сторон не потребовала их прекращения;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12.3. Расторжение трудового договора по инициативе Работника, при этом Работник обязан предупредить Работодателя не позднее, чем за 2 недели (ст.80 ТК РФ);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12.4. Расторжение трудового договора по инициативе Работодателя (ст.81 ТК РФ), в том числе в случае смены собственника имущества Работодателя (ст.75 ТК РФ);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12.5. Перевод Работника по его просьбе или с его согласия на работу к другому работодателю или переход на выборную работу (должность);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12.6. Отказ Работника от продолжения работы в связи со сменой собственника имущества Работодателя, изменением подведомственности (подчиненности) Работодателя либо его реорганизацией (ст.75 ТК РФ);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12.7. Отказ Работника от продолжения работы в связи с изменением существенных условий трудового договора (ст.73 ТК РФ);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12.8. Отказ Работника от перевода на другую работу вследствие состояния здоровья в соответствии с медицинским заключением (часть вторая ст.72 ТК РФ);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12.9. Отказ Работника от перевода в связи с перемещением Работодателя в другую местность (часть первая ст.72 ТК РФ);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12.10. Обстоятельства, не зависящие от воли сторон (ст.83 ТК РФ);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12.11. Нарушение установленных Трудовым кодексом РФ или иным федеральным законом правил заключения трудового договора, если это нарушение исключает возможность продолжения работы (ст.84 ТК РФ);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12.12. Иные основания, предусмотренные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12.2. Во всех случаях днем увольнения Работника является последний день его работы.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13. ОСОБЫЕ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13.1. Условия настоящего трудового договора носят конфиденциальный характер и разглашению не подлежат.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13.2. Условия настоящего трудового договора имеют обязательную юридическую силу для сторон. Все изменения и дополнения к настоящему трудовому договору оформляются двусторонним письменным соглашением.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13.3. Споры между сторонами, возникающие при исполнении трудового договора, рассматриваются в порядке, установленном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13.4. Во всем остальном, что не предусмотрено настоящим трудовым договором, стороны руководствуются законодательством РФ, регулирующим трудовые отношения.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13.5. Договор составлен в двух экземплярах, имеющих одинаковую юридическую силу, один из которых хранится у Работодателя, а другой – у Работника.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14. ЮРИДИЧЕСКИЕ АДРЕСА И ПЛАТЁЖНЫЕ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Работодатель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Работник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15.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Работодатель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Работник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трудового договора с главным бухгалтером</dc:title>
  <dc:description>Образец трудового договора с главным бухгалтером</dc:description>
  <dc:subject/>
  <cp:keywords/>
  <cp:category/>
  <cp:lastModifiedBy/>
  <dcterms:created xsi:type="dcterms:W3CDTF">2025-05-27T11:48:22+03:00</dcterms:created>
  <dcterms:modified xsi:type="dcterms:W3CDTF">2025-05-27T11:48:22+03:00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