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微軟正黑體" w:cs="微軟正黑體" w:eastAsia="微軟正黑體" w:hAnsi="微軟正黑體"/>
          <w:b/>
          <w:bCs/>
          <w:color w:val="1F3A5F"/>
          <w:sz w:val="44"/>
          <w:szCs w:val="44"/>
        </w:rPr>
        <w:t xml:space="preserve">AI Native Games</w:t>
      </w:r>
    </w:p>
    <w:p>
      <w:pPr>
        <w:spacing w:after="200"/>
        <w:jc w:val="center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虛擬遊戲製作團隊：組織、工作流與第一款遊戲系統規劃書</w:t>
      </w:r>
    </w:p>
    <w:p>
      <w:pPr>
        <w:spacing w:after="100"/>
        <w:jc w:val="center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版本 v0.1（草案，待製作人核定）</w:t>
      </w:r>
    </w:p>
    <w:p>
      <w:pPr>
        <w:spacing w:after="100"/>
        <w:jc w:val="center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2026-09-13　製作人：Brian　撰稿：Claude（幕僚長）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微軟正黑體" w:cs="微軟正黑體" w:eastAsia="微軟正黑體" w:hAnsi="微軟正黑體"/>
          <w:b/>
          <w:bCs/>
          <w:color w:val="1F3A5F"/>
          <w:sz w:val="30"/>
          <w:szCs w:val="30"/>
        </w:rPr>
        <w:t xml:space="preserve">0. 文件用途與閱讀方式</w:t>
      </w:r>
    </w:p>
    <w:p>
      <w:pPr>
        <w:spacing w:after="120" w:line="3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本文件是「AI native games」專案的系統規劃書，定義一個可重複使用的虛擬遊戲製作團隊（角色、權責、Gate 流程、repo 結構、發布方式、課程記錄機制），並以第一款遊戲作為試運轉。第一款遊戲刻意簡單，目的是把流程與分工跑通，不是做出大作。</w:t>
      </w:r>
    </w:p>
    <w:p>
      <w:pPr>
        <w:spacing w:after="120" w:line="3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閱讀優先序：第 1 節看邊界，第 2–3 節看組織與流程，第 7 節看目前環境的實際狀況（含一個已知阻礙），第 9 節是下一步要執行的市場調研執行書。文件內凡是查不到、未驗證的事項一律標 UNKNOWN。</w:t>
      </w:r>
    </w:p>
    <w:p>
      <w:pPr>
        <w:pStyle w:val="Heading1"/>
        <w:spacing w:after="160" w:before="360"/>
      </w:pPr>
      <w:r>
        <w:rPr>
          <w:rFonts w:ascii="微軟正黑體" w:cs="微軟正黑體" w:eastAsia="微軟正黑體" w:hAnsi="微軟正黑體"/>
          <w:b/>
          <w:bCs/>
          <w:color w:val="1F3A5F"/>
          <w:sz w:val="30"/>
          <w:szCs w:val="30"/>
        </w:rPr>
        <w:t xml:space="preserve">1. 目標與邊界條件（製作人已拍板）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16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定案內容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專案目標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建立可重複使用的虛擬遊戲製作組織與工作流，走完「概念 → 市場調研 → 企劃 → 規格 → 製作 → 測試 → 發布」一整輪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第一款遊戲定位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桌遊改編的數位版；範圍與難度不超過 FinFlow；沒有類型偏好，由調研萃取的元素決定，Claude 提建議、製作人拍板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遊玩模式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單人（對電腦）或同一台裝置輪流（pass-and-play）。不做連線、不做帳號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執行環境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單一 index.html，零外部依賴，任何現代瀏覽器可開；必須支援 iPad 與手機觸控操作（直向與橫向）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完工定義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GitHub Pages 打得開、規則完整、能從頭玩完一局。不做存檔、計分排行、成就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UI 決策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所有重大 UI／操作介面決策，一律渲染 3 個版本給製作人選；未選定前不進入該部分的實作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發布方式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本機資料夾為工作區，透過 git 同步到 GitHub（帳號 briantsaivc-web），GitHub Pages 發布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課程記錄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獨立的課程記錄員角色從第一則指令起記錄；主題是工作流與技巧，對象是零基礎小白，必須能照步驟 copy-paste 完成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製作人拍板點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固定三個：G2 故事大綱、G3/G4 UI 三版擇一、G6 發布前驗收。其餘由 AI 自驗後回報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命名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遊戲名與課程名在調研完成後由 Claude 提案、製作人拍板</w:t>
            </w:r>
          </w:p>
        </w:tc>
      </w:tr>
    </w:tbl>
    <w:p>
      <w:pPr>
        <w:pStyle w:val="Heading1"/>
        <w:spacing w:after="160" w:before="360"/>
      </w:pPr>
      <w:r>
        <w:rPr>
          <w:rFonts w:ascii="微軟正黑體" w:cs="微軟正黑體" w:eastAsia="微軟正黑體" w:hAnsi="微軟正黑體"/>
          <w:b/>
          <w:bCs/>
          <w:color w:val="1F3A5F"/>
          <w:sz w:val="30"/>
          <w:szCs w:val="30"/>
        </w:rPr>
        <w:t xml:space="preserve">2. 組織架構：兩層設計</w:t>
      </w:r>
    </w:p>
    <w:p>
      <w:pPr>
        <w:spacing w:after="120" w:line="3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第一層是「常設角色」：每個角色是一個 .claude/agents/&lt;角色&gt;.md 檔，寫明職責、可改目錄、不可做的事、回報格式。換遊戲不換角色。第二層是「每案流程」：以 Gate（閘門）串起的階段，每個 Gate 明寫產出物、驗收條件、驗收者。換遊戲只換每個 Gate 的內容，不換 Gate 本身。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A5F"/>
          <w:sz w:val="24"/>
          <w:szCs w:val="24"/>
        </w:rPr>
        <w:t xml:space="preserve">2.1 常設角色一覽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1900"/>
        <w:gridCol w:w="1760"/>
      </w:tblGrid>
      <w:tr>
        <w:trPr>
          <w:tblHeader/>
        </w:trPr>
        <w:tc>
          <w:tcPr>
            <w:tcW w:type="dxa" w:w="23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角色（agent 名）</w:t>
            </w:r>
          </w:p>
        </w:tc>
        <w:tc>
          <w:tcPr>
            <w:tcW w:type="dxa" w:w="34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職責</w:t>
            </w:r>
          </w:p>
        </w:tc>
        <w:tc>
          <w:tcPr>
            <w:tcW w:type="dxa" w:w="19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可改目錄</w:t>
            </w:r>
          </w:p>
        </w:tc>
        <w:tc>
          <w:tcPr>
            <w:tcW w:type="dxa" w:w="176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不可做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製作人（Brian，人類）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拍板、驗收、push 與部署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全部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幕僚長（Claude 主對話）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跑流程、派工、彙整回報、對製作人提選項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docs/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未經拍板進入下一 Gate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market-researcher 市場研究員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研究既有桌遊，產出「有趣元素拆解表」與推薦方向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docs/research/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寫故事、寫規格、寫程式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story-editor 企劃／編輯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故事大綱、世界觀、玩家目標、勝負條件、一局流程草案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docs/design/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定數值、寫程式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systems-engineer 系統工程師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規格書（規則、狀態、資料格式）與工程執行書（分派單）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docs/spec/、docs/tickets/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大量實作程式碼、改版本號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ui-designer 介面設計師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每個重大 UI 決策出 3 版靜態渲染（HTML），觸控與 iPad／手機版面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docs/ui/、src/ui/ 樣式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改遊戲規則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game-engineer 遊戲工程師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依規格書實作 engine（純函數、seeded RNG）與 UI 綁定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src/、tests/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改規格、改版本號、push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qa-tester 測試員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依驗收條件測試（含 iPad／手機觸控清單），只回報不修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tests/、docs/qa/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改 src/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release-manager 發布管理員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版本號、changelog、build、產出 commit 訊息與 push 指令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docs/changelog、版本號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改功能程式、自行 push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course-recorder 課程記錄員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每個 Gate 結束寫一章：用了什麼技巧、下了什麼指令、卡在哪、怎麼解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課程 repo chapters/、notes/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改遊戲 repo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沿用來源：以上 game-engineer／qa-tester／release-manager 的紀律直接沿用本機 finflow/.claude/agents/ 既有角色檔（engine-engineer、qa-tester、release-manager）與 CLAUDE.md 憲法第 3、5、6 節；新增的是 market-researcher、story-editor、ui-designer、course-recorder 四個角色，以及把 pm-planner＋architect 合併為 systems-engineer（第一款遊戲規模小，兩者分開會增加交接成本；之後遊戲變大再拆回）。</w:t>
      </w:r>
    </w:p>
    <w:p>
      <w:pPr>
        <w:pStyle w:val="Heading1"/>
        <w:spacing w:after="160" w:before="360"/>
      </w:pPr>
      <w:r>
        <w:rPr>
          <w:rFonts w:ascii="微軟正黑體" w:cs="微軟正黑體" w:eastAsia="微軟正黑體" w:hAnsi="微軟正黑體"/>
          <w:b/>
          <w:bCs/>
          <w:color w:val="1F3A5F"/>
          <w:sz w:val="30"/>
          <w:szCs w:val="30"/>
        </w:rPr>
        <w:t xml:space="preserve">3. 每案流程：Gate 設計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000"/>
        <w:gridCol w:w="2950"/>
        <w:gridCol w:w="3000"/>
        <w:gridCol w:w="1560"/>
      </w:tblGrid>
      <w:tr>
        <w:trPr>
          <w:tblHeader/>
        </w:trPr>
        <w:tc>
          <w:tcPr>
            <w:tcW w:type="dxa" w:w="8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1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階段</w:t>
            </w:r>
          </w:p>
        </w:tc>
        <w:tc>
          <w:tcPr>
            <w:tcW w:type="dxa" w:w="295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產出物（都是檔案）</w:t>
            </w:r>
          </w:p>
        </w:tc>
        <w:tc>
          <w:tcPr>
            <w:tcW w:type="dxa" w:w="3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驗收條件</w:t>
            </w:r>
          </w:p>
        </w:tc>
        <w:tc>
          <w:tcPr>
            <w:tcW w:type="dxa" w:w="156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驗收者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G0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開案</w:t>
            </w:r>
          </w:p>
        </w:tc>
        <w:tc>
          <w:tcPr>
            <w:tcW w:type="dxa" w:w="2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本規劃書、第 0 章、權限清單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製作人復述確認、拍板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製作人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G1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市場調研</w:t>
            </w:r>
          </w:p>
        </w:tc>
        <w:tc>
          <w:tcPr>
            <w:tcW w:type="dxa" w:w="2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docs/research/board-game-elements.md（元素拆解表）＋推薦 3 個方向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每個元素附來源網址；抓不到的標 UNKNOWN；推薦方向各附「為什麼適合單機單頁」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AI 自驗 → 製作人選方向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G2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企劃</w:t>
            </w:r>
          </w:p>
        </w:tc>
        <w:tc>
          <w:tcPr>
            <w:tcW w:type="dxa" w:w="2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docs/design/story-outline.md（故事大綱、玩家目標、勝負條件、一局流程）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一頁內講得清楚；一局 10–20 分鐘；不含連線需求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製作人拍板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G3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規格</w:t>
            </w:r>
          </w:p>
        </w:tc>
        <w:tc>
          <w:tcPr>
            <w:tcW w:type="dxa" w:w="2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docs/spec/game-spec.md（規則、狀態、資料 JSON schema）＋ docs/tickets/T-001/dispatch.md（工程執行書）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規格書內每條規則可對應到一個測試；分派單標明可並行／序列與交叉影響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AI 自驗（systems-engineer 交叉檢查）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G3.5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UI 三版</w:t>
            </w:r>
          </w:p>
        </w:tc>
        <w:tc>
          <w:tcPr>
            <w:tcW w:type="dxa" w:w="2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docs/ui/v1-{A,B,C}.html 三版靜態渲染（首頁＋遊玩畫面，各含手機直向與 iPad 橫向）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三版在風格、資訊密度、操作方式上明顯不同，不是換色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製作人擇一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G4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製作</w:t>
            </w:r>
          </w:p>
        </w:tc>
        <w:tc>
          <w:tcPr>
            <w:tcW w:type="dxa" w:w="2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src/、index.html（可玩版）、tests/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全部測試通過；engine 無 Math.random／Date／DOM；iPad Safari 與手機 Chrome 手動清單通過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AI 自驗 → qa-tester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G5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測試與修正</w:t>
            </w:r>
          </w:p>
        </w:tc>
        <w:tc>
          <w:tcPr>
            <w:tcW w:type="dxa" w:w="2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docs/qa/T-001-report.md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無 Blocker；已知問題列出並標等級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AI 自驗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G6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發布</w:t>
            </w:r>
          </w:p>
        </w:tc>
        <w:tc>
          <w:tcPr>
            <w:tcW w:type="dxa" w:w="2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changelog、版本號 v0.1.0、commit 訊息、push 指令、GitHub Pages 網址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製作人本機打開能玩完一局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製作人</w:t>
            </w:r>
          </w:p>
        </w:tc>
      </w:tr>
      <w:t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G7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回顧</w:t>
            </w:r>
          </w:p>
        </w:tc>
        <w:tc>
          <w:tcPr>
            <w:tcW w:type="dxa" w:w="2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課程完整章節、_LESSONS_LEARNED 追加檔、流程修訂建議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每個 Gate 至少一章；教訓有「未來規則」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AI 自驗 → 製作人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停點規則：G1、G2、G3.5、G6 是硬停點，幕僚長必須停下等製作人回覆才能進下一步（沿用 finflow 的 /plan-feature 停點設計）。其他 Gate 由 AI 自驗後回報，製作人可隨時介入。</w:t>
      </w:r>
    </w:p>
    <w:p>
      <w:pPr>
        <w:pStyle w:val="Heading1"/>
        <w:spacing w:after="160" w:before="360"/>
      </w:pPr>
      <w:r>
        <w:rPr>
          <w:rFonts w:ascii="微軟正黑體" w:cs="微軟正黑體" w:eastAsia="微軟正黑體" w:hAnsi="微軟正黑體"/>
          <w:b/>
          <w:bCs/>
          <w:color w:val="1F3A5F"/>
          <w:sz w:val="30"/>
          <w:szCs w:val="30"/>
        </w:rPr>
        <w:t xml:space="preserve">4. 第一款遊戲的技術邊界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單一 index.html：HTML＋CSS＋JS 全部內嵌，不載入 CDN、不用字型外連、不用 npm 執行期套件（建置期工具可用）。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engine 與 UI 分層：engine 是純函數 reducer（state, action → state），隨機數來自 seeded RNG；UI 只呈現 state 與送出 action。沿用 FinFlow 憲法第 3 節第 1、2、4 條；第 3（複式帳本）、5（feature flag）、7（lockstep）條本案不適用，因為沒有金流系統與連線。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觸控優先：所有可點元素最小 44×44 px；不依賴 hover；不依賴鍵盤；支援 iPad 橫向、手機直向兩種版面；字級以手機直向可讀為底線。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不做：存檔、帳號、排行、連線、音效外檔、多語系。之後要放寬時另開任務單。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測試：Node 可跑的 engine 測試（規則每條一個）＋ Playwright 開 index.html 的煙霧測試（能開局、能走完一局）。手動觸控清單由 qa-tester 產出，製作人在 iPad／手機實測。</w:t>
      </w:r>
    </w:p>
    <w:p>
      <w:pPr>
        <w:pStyle w:val="Heading1"/>
        <w:spacing w:after="160" w:before="360"/>
      </w:pPr>
      <w:r>
        <w:rPr>
          <w:rFonts w:ascii="微軟正黑體" w:cs="微軟正黑體" w:eastAsia="微軟正黑體" w:hAnsi="微軟正黑體"/>
          <w:b/>
          <w:bCs/>
          <w:color w:val="1F3A5F"/>
          <w:sz w:val="30"/>
          <w:szCs w:val="30"/>
        </w:rPr>
        <w:t xml:space="preserve">5. UI 三版決策機制</w:t>
      </w:r>
    </w:p>
    <w:p>
      <w:pPr>
        <w:spacing w:after="120" w:line="3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觸發時機：G3.5 整體風格、以及之後任何「改變玩家操作方式或畫面骨架」的決策（例如卡片怎麼出、回合怎麼切換）。純色彩微調不觸發。</w:t>
      </w:r>
    </w:p>
    <w:p>
      <w:pPr>
        <w:spacing w:after="120" w:line="3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做法：ui-designer 產出三個獨立 HTML 檔，同一內容、三種明顯不同的取向（例如 A 極簡文字卡、B 圖像桌面、C 手機 App 式底部操作列）。每檔內含手機直向與 iPad 橫向兩個視圖。幕僚長把三版發布成可在瀏覽器直接看的頁面給製作人，並附一張「三版差異對照表」（風格／資訊密度／操作步數／實作成本）。製作人擇一或指定混合，記錄在 docs/ui/decision-log.md。</w:t>
      </w:r>
    </w:p>
    <w:p>
      <w:pPr>
        <w:pStyle w:val="Heading1"/>
        <w:spacing w:after="160" w:before="360"/>
      </w:pPr>
      <w:r>
        <w:rPr>
          <w:rFonts w:ascii="微軟正黑體" w:cs="微軟正黑體" w:eastAsia="微軟正黑體" w:hAnsi="微軟正黑體"/>
          <w:b/>
          <w:bCs/>
          <w:color w:val="1F3A5F"/>
          <w:sz w:val="30"/>
          <w:szCs w:val="30"/>
        </w:rPr>
        <w:t xml:space="preserve">6. Repo 結構與發布流程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A5F"/>
          <w:sz w:val="24"/>
          <w:szCs w:val="24"/>
        </w:rPr>
        <w:t xml:space="preserve">6.1 兩個 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00"/>
        <w:gridCol w:w="4260"/>
      </w:tblGrid>
      <w:tr>
        <w:trPr>
          <w:tblHeader/>
        </w:trPr>
        <w:tc>
          <w:tcPr>
            <w:tcW w:type="dxa" w:w="23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Repo</w:t>
            </w:r>
          </w:p>
        </w:tc>
        <w:tc>
          <w:tcPr>
            <w:tcW w:type="dxa" w:w="28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dxa" w:w="426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結構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&lt;遊戲名&gt;（調研後定名）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遊戲本身，GitHub Pages 直接發布 index.html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CLAUDE.md、.claude/{agents,skills,hooks,settings.json}、src/{engine,ui,data}、build/、tests/、docs/{research,design,spec,ui,tickets,qa,reports,changelog}、index.html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&lt;課程名&gt;（調研後定名）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課程母版，比照 finflow-course-claude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README、_config.yml、index.md、outline/、chapters/、slides/、images/、samples/、tools/、notes/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可複製性：遊戲 repo 的 CLAUDE.md 與 .claude/ 整個資料夾就是「團隊」。下一款遊戲時複製這個資料夾到新 repo，改 CLAUDE.md 第 1 節的專案描述，團隊即可重開。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A5F"/>
          <w:sz w:val="24"/>
          <w:szCs w:val="24"/>
        </w:rPr>
        <w:t xml:space="preserve">6.2 本機 ↔ GitHub 發布流程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Claude 在雲端工作區產出檔案，透過桌面 app 寫回製作人本機的專案資料夾（改既有檔案前先留 .backup.日期 副本）。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release-manager 在回報中附上可直接貼的 commit 訊息與三行指令（git add . / git commit -m "…" / git push）。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製作人在本機執行 push（沿用 finflow 憲法第 6 節與 block-push.sh：AI 不自行 push、不自行部署）。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GitHub Pages 設 main／(root)，push 後自動更新；製作人用 iPad／手機開網址驗收。</w:t>
      </w:r>
    </w:p>
    <w:p>
      <w:pPr>
        <w:pStyle w:val="Heading1"/>
        <w:spacing w:after="160" w:before="360"/>
      </w:pPr>
      <w:r>
        <w:rPr>
          <w:rFonts w:ascii="微軟正黑體" w:cs="微軟正黑體" w:eastAsia="微軟正黑體" w:hAnsi="微軟正黑體"/>
          <w:b/>
          <w:bCs/>
          <w:color w:val="1F3A5F"/>
          <w:sz w:val="30"/>
          <w:szCs w:val="30"/>
        </w:rPr>
        <w:t xml:space="preserve">7. 環境與權限：目前實況（2026-09-13 探測結果）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5760"/>
      </w:tblGrid>
      <w:tr>
        <w:trPr>
          <w:tblHeader/>
        </w:trPr>
        <w:tc>
          <w:tcPr>
            <w:tcW w:type="dxa" w:w="21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15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576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說明／替代方案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本機資料夾連結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已完成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C:\Users\Carrie\finflow 與 C:\Users\Carrie\finflow-course-claude 已連結，可列目錄、讀檔、寫回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本機 shell（在製作人電腦上跑指令）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目前不可用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探測時回報：9 月 8 日的 Windows 更新導致 Claude 工作區掛載不到本機資料夾（系統訊息原文：「A Windows update released September 8 prevents Claude's workspace from reaching your files. We're tracking this issue. Claude Code is unaffected.」）。影響：Claude 無法在製作人電腦上直接執行 git／npm。替代：檔案讀寫改走資料夾連結（不受影響）；git 指令由製作人本機執行，或由製作人在本機以 Claude Code 執行。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新專案資料夾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待建立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定名後請製作人在 C:\Users\Carrie\ 下建立兩個空資料夾並加入連結；Claude 才能把檔案寫進去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GitHub 建 repo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UNKNOWN（未探測）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雲端工作區沒有製作人的 GitHub 憑證，無法直接建 repo。兩個可行選項：(a) 製作人手動在 github.com 建立空 repo（課程 GitHub 三步驟已教過，可當教材重用）；(b) 經製作人同意後，Claude 用 Chrome 擴充在已登入的 github.com 頁面代為建立。建議 (a)，理由：可寫進課程、零風險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git push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製作人執行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沿用 finflow 憲法第 6 節；Claude 只提供指令與 commit 訊息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市場調研網域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已批准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boardgamegeek.com、spiel-des-jahres.de、wikipedia.org、reddit.com/r/boardgames、ptt.cc、桌遊出版社官網、台灣桌遊零售站。WebSearch 優先，WebFetch 只用於讀特定表格；被擋標 UNKNOWN 換來源，不回頭問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UI 三版預覽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不需額外權限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以可在瀏覽器開啟的頁面交付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finflow 既有工具鏈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已確認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package.json 有 build／test:engine／test:ui／test:balance；devDependency 只有 playwright。新遊戲沿用同一套（build/bundle.js 合併成單檔）</w:t>
            </w:r>
          </w:p>
        </w:tc>
      </w:tr>
    </w:tbl>
    <w:p>
      <w:pPr>
        <w:pStyle w:val="Heading1"/>
        <w:spacing w:after="160" w:before="360"/>
      </w:pPr>
      <w:r>
        <w:rPr>
          <w:rFonts w:ascii="微軟正黑體" w:cs="微軟正黑體" w:eastAsia="微軟正黑體" w:hAnsi="微軟正黑體"/>
          <w:b/>
          <w:bCs/>
          <w:color w:val="1F3A5F"/>
          <w:sz w:val="30"/>
          <w:szCs w:val="30"/>
        </w:rPr>
        <w:t xml:space="preserve">8. 課程記錄機制</w:t>
      </w:r>
    </w:p>
    <w:p>
      <w:pPr>
        <w:spacing w:after="120" w:line="3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記錄員在每個 Gate 結束時產出一章，落地在課程 repo 的 chapters/chNN-&lt;主題&gt;.md，格式沿用 finflow-course-claude（YAML frontmatter、繁體中文、口語、比喻開場、可複製的 prompt 模板、常見錯誤、練習題）。記錄內容以「技巧」為主：這一步下了什麼指令、為什麼這樣下、AI 回了什麼、卡在哪、怎麼解。遊戲內容只在需要說明技巧時出現。</w:t>
      </w:r>
    </w:p>
    <w:p>
      <w:pPr>
        <w:spacing w:after="120" w:line="3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第 0 章已完成（隨本文件交付）：主題是「開案指令的結構化提問」，把製作人第一則指令拆成 8 個欄位的可抄模板，並對應上一門課的 SODA 口訣。</w:t>
      </w:r>
    </w:p>
    <w:p>
      <w:pPr>
        <w:spacing w:after="120" w:line="3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每章交付時同時附 commit 訊息（沿用 2026-09-08 起的慣例）。全部章節完成後，比照上一門課產出投影片版（Marp／HTML）與合訂本。</w:t>
      </w:r>
    </w:p>
    <w:p>
      <w:pPr>
        <w:pStyle w:val="Heading1"/>
        <w:spacing w:after="160" w:before="360"/>
      </w:pPr>
      <w:r>
        <w:rPr>
          <w:rFonts w:ascii="微軟正黑體" w:cs="微軟正黑體" w:eastAsia="微軟正黑體" w:hAnsi="微軟正黑體"/>
          <w:b/>
          <w:bCs/>
          <w:color w:val="1F3A5F"/>
          <w:sz w:val="30"/>
          <w:szCs w:val="30"/>
        </w:rPr>
        <w:t xml:space="preserve">9. 下一步：G1 市場調研執行書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A5F"/>
          <w:sz w:val="24"/>
          <w:szCs w:val="24"/>
        </w:rPr>
        <w:t xml:space="preserve">9.1 目標</w:t>
      </w:r>
    </w:p>
    <w:p>
      <w:pPr>
        <w:spacing w:after="120" w:line="3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找出 8–12 款「規則 15 分鐘內學會、一局 20–40 分鐘、2–4 人」的熱門桌遊，拆解它們為什麼好玩，萃取出可以搬進「單機／同機輪流、單頁網頁、觸控」邊界內的元素，並推薦 3 個第一款遊戲的方向。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A5F"/>
          <w:sz w:val="24"/>
          <w:szCs w:val="24"/>
        </w:rPr>
        <w:t xml:space="preserve">9.2 範圍與來源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候選池：BGG 排名前段中符合上述條件者；Spiel des Jahres 近 10 年得獎與入圍；台灣桌遊店暢銷或常備款。每款至少一個來源網址。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排除：需要實體操作技巧（疊疊樂類）、需要隱藏資訊且靠對話（狼人類）、需要 5 人以上、一局超過 60 分鐘。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A5F"/>
          <w:sz w:val="24"/>
          <w:szCs w:val="24"/>
        </w:rPr>
        <w:t xml:space="preserve">9.3 產出格式（docs/research/board-game-elements.md）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6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遊戲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名稱、年份、設計師、人數、時長、來源網址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核心機制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用一句話講：每回合玩家在做什麼決定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為什麼紅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證據：得獎、排名、銷量、評論摘要（各附來源；沒有就 UNKNOWN）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有趣元素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拆成 2–4 條可獨立搬用的元素（例如「押注時機」「集合套牌」「風險遞增」）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單機改編可行性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高／中／低＋一句理由（AI 對手好不好做、同機輪流會不會漏資訊）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觸控適配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高／中／低＋一句理由（元件數量、拖拉需求）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報告末段：元素頻率表（哪些元素在多款熱門遊戲反覆出現）、推薦 3 個方向（各附：借用哪些元素、一局長怎樣、與 FinFlow 的規模對比、最大風險）。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A5F"/>
          <w:sz w:val="24"/>
          <w:szCs w:val="24"/>
        </w:rPr>
        <w:t xml:space="preserve">9.4 驗收條件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AI 自驗：每款遊戲至少 1 個可點開的來源；「為什麼紅」的每個數字都有來源或標 UNKNOWN；候選數 8–12；推薦方向 3 個且都在第 1 節邊界內。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製作人：從 3 個方向選 1 個（或指定混合），即進 G2。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1F3A5F"/>
          <w:sz w:val="24"/>
          <w:szCs w:val="24"/>
        </w:rPr>
        <w:t xml:space="preserve">9.5 回報格式</w:t>
      </w:r>
    </w:p>
    <w:p>
      <w:pPr>
        <w:spacing w:after="120" w:line="32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對話中只放：3 個推薦方向各 3 行、來源不可得清單（含原因：403／需 JS／robots.txt）、報告檔案路徑。完整報告寫檔。</w:t>
      </w:r>
    </w:p>
    <w:p>
      <w:pPr>
        <w:pStyle w:val="Heading1"/>
        <w:spacing w:after="160" w:before="360"/>
      </w:pPr>
      <w:r>
        <w:rPr>
          <w:rFonts w:ascii="微軟正黑體" w:cs="微軟正黑體" w:eastAsia="微軟正黑體" w:hAnsi="微軟正黑體"/>
          <w:b/>
          <w:bCs/>
          <w:color w:val="1F3A5F"/>
          <w:sz w:val="30"/>
          <w:szCs w:val="30"/>
        </w:rPr>
        <w:t xml:space="preserve">10. 風險與未決事項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3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風險</w:t>
            </w:r>
          </w:p>
        </w:tc>
        <w:tc>
          <w:tcPr>
            <w:tcW w:type="dxa" w:w="436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處理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本機 shell 不可用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Claude 無法在製作人電腦跑測試與 build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短期：測試在雲端工作區跑（同一份程式碼），build 產物寫回本機；製作人本機開 index.html 驗收。待 Windows 問題修復後恢復本機執行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UI 三版成本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每次三版會拉長時程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只在「改變操作方式或畫面骨架」時觸發；三版共用同一份資料與文案，只換版面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範圍膨脹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調研看到好玩元素就想全加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G2 故事大綱限一頁；G3 規格書每條規則必須對應測試，規則數上限由製作人在 G2 定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記錄員落後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章節事後補寫會失真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每個 Gate 的回報中必含「本 Gate 課程章節路徑」，缺就不算 Gate 完成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GitHub repo 建立方式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未定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000000"/>
                <w:sz w:val="19"/>
                <w:szCs w:val="19"/>
              </w:rPr>
              <w:t xml:space="preserve">見第 7 節，建議製作人手動建立</w:t>
            </w:r>
          </w:p>
        </w:tc>
      </w:tr>
    </w:tbl>
    <w:p>
      <w:pPr>
        <w:pStyle w:val="Heading1"/>
        <w:spacing w:after="160" w:before="360"/>
      </w:pPr>
      <w:r>
        <w:rPr>
          <w:rFonts w:ascii="微軟正黑體" w:cs="微軟正黑體" w:eastAsia="微軟正黑體" w:hAnsi="微軟正黑體"/>
          <w:b/>
          <w:bCs/>
          <w:color w:val="1F3A5F"/>
          <w:sz w:val="30"/>
          <w:szCs w:val="30"/>
        </w:rPr>
        <w:t xml:space="preserve">11. 請製作人確認的事項（3 項）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本規劃書的 Gate 設計與角色合併（pm-planner＋architect → systems-engineer）是否同意。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GitHub repo 建立採選項 (a) 製作人手動建立，還是 (b) Claude 經 Chrome 代建。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微軟正黑體" w:cs="微軟正黑體" w:eastAsia="微軟正黑體" w:hAnsi="微軟正黑體"/>
          <w:sz w:val="21"/>
          <w:szCs w:val="21"/>
        </w:rPr>
        <w:t xml:space="preserve">是否同意 G1 市場調研依第 9 節執行書立即開跑（調研不動任何本機檔案，只產出報告）。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2026-09-13T03:19:51.742Z</dcterms:created>
  <dcterms:modified xsi:type="dcterms:W3CDTF">2026-09-13T03:19:51.743Z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