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48"/>
          <w:szCs w:val="48"/>
          <w:shd w:fill="d9d9d9" w:val="clear"/>
          <w:rtl w:val="0"/>
        </w:rPr>
        <w:t xml:space="preserve">Advisor </w:t>
      </w: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shd w:fill="d9d9d9" w:val="clear"/>
          <w:rtl w:val="0"/>
        </w:rPr>
        <w:t xml:space="preserve">Meeting Agenda</w:t>
      </w:r>
      <w:r w:rsidDel="00000000" w:rsidR="00000000" w:rsidRPr="00000000">
        <w:rPr>
          <w:rFonts w:ascii="Arial" w:cs="Arial" w:eastAsia="Arial" w:hAnsi="Arial"/>
          <w:sz w:val="48"/>
          <w:szCs w:val="48"/>
          <w:shd w:fill="d9d9d9" w:val="clear"/>
          <w:rtl w:val="0"/>
        </w:rPr>
        <w:t xml:space="preserve"> Week 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2888"/>
        <w:gridCol w:w="2882"/>
        <w:gridCol w:w="3590"/>
        <w:tblGridChange w:id="0">
          <w:tblGrid>
            <w:gridCol w:w="2888"/>
            <w:gridCol w:w="2882"/>
            <w:gridCol w:w="35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[17/03/2016]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14:30 - 15:30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Campus B102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1895"/>
        <w:gridCol w:w="7465"/>
        <w:tblGridChange w:id="0">
          <w:tblGrid>
            <w:gridCol w:w="1895"/>
            <w:gridCol w:w="74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Xiaochen 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team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848.0" w:type="dxa"/>
        <w:jc w:val="left"/>
        <w:tblInd w:w="-115.0" w:type="dxa"/>
        <w:tblLayout w:type="fixed"/>
        <w:tblLook w:val="0000"/>
      </w:tblPr>
      <w:tblGrid>
        <w:gridCol w:w="6228"/>
        <w:gridCol w:w="1620"/>
        <w:tblGridChange w:id="0">
          <w:tblGrid>
            <w:gridCol w:w="6228"/>
            <w:gridCol w:w="16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 Names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Attended? 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Vineet Joshi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Chalinor Baliuag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5"/>
        <w:gridCol w:w="1609"/>
        <w:gridCol w:w="1616"/>
        <w:tblGridChange w:id="0">
          <w:tblGrid>
            <w:gridCol w:w="6125"/>
            <w:gridCol w:w="1609"/>
            <w:gridCol w:w="1616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Agenda Item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Apologies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Vineet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Vineet was late for Monday’s meeting, so we had to change the meeting time.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The advisor recorded his working schedule, and Vineet assure the team to be on time for meetings.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Acceptance of previous minutes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Action Items from previous minutes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aaore293rlg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4mc16g20l3r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2"/>
      <w:bookmarkEnd w:id="2"/>
      <w:r w:rsidDel="00000000" w:rsidR="00000000" w:rsidRPr="00000000">
        <w:rPr>
          <w:rtl w:val="0"/>
        </w:rPr>
      </w:r>
    </w:p>
    <w:tbl>
      <w:tblPr>
        <w:tblStyle w:val="Table5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6"/>
        <w:gridCol w:w="1609"/>
        <w:gridCol w:w="1615"/>
        <w:tblGridChange w:id="0">
          <w:tblGrid>
            <w:gridCol w:w="6126"/>
            <w:gridCol w:w="1609"/>
            <w:gridCol w:w="1615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Agenda Item – Business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Proposal refinement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Chalinor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As we have a new member, the tasks allocated have to be changed. Also the project task items are to be splitted to fit this change.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The refinement should be completed before weekends.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Task allocation for this week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Project has been started today, and the work is assigned as the following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Documentation work is handed over to Vineet;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Vineet: run through all the processes of current application;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Xiaochen Li: research Reaction Commerce platform, understand how is the project constructed, and prepare for the UI modification stage.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Proposal sign off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When the proposal will be signed off.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The client won’t have time during the weekdays, so we are going to find him at this weekends.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 Other Business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 Confirmation of next meeting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Weekly meeting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Next team weekly meeting will be at 1pm this Friday.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Closure of Meeting.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Meeting Agenda &amp; Minutes Record</w:t>
      <w:tab/>
      <w:t xml:space="preserve">Atech Computers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