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B5F4D" w:rsidRDefault="0075269B">
      <w:r>
        <w:rPr>
          <w:rFonts w:ascii="Arial" w:eastAsia="Arial" w:hAnsi="Arial" w:cs="Arial"/>
          <w:sz w:val="48"/>
          <w:szCs w:val="48"/>
          <w:shd w:val="clear" w:color="auto" w:fill="D9D9D9"/>
        </w:rPr>
        <w:t>Client Meeting Minutes</w:t>
      </w:r>
      <w:r w:rsidR="00B240F0">
        <w:rPr>
          <w:rFonts w:ascii="Arial" w:eastAsia="Arial" w:hAnsi="Arial" w:cs="Arial"/>
          <w:sz w:val="48"/>
          <w:szCs w:val="48"/>
          <w:shd w:val="clear" w:color="auto" w:fill="D9D9D9"/>
        </w:rPr>
        <w:t xml:space="preserve"> Week 12</w:t>
      </w:r>
    </w:p>
    <w:p w:rsidR="00EB5F4D" w:rsidRDefault="00EB5F4D"/>
    <w:tbl>
      <w:tblPr>
        <w:tblStyle w:val="a"/>
        <w:tblW w:w="9360" w:type="dxa"/>
        <w:tblInd w:w="-115" w:type="dxa"/>
        <w:tblLayout w:type="fixed"/>
        <w:tblLook w:val="0000" w:firstRow="0" w:lastRow="0" w:firstColumn="0" w:lastColumn="0" w:noHBand="0" w:noVBand="0"/>
      </w:tblPr>
      <w:tblGrid>
        <w:gridCol w:w="2888"/>
        <w:gridCol w:w="2882"/>
        <w:gridCol w:w="3590"/>
      </w:tblGrid>
      <w:tr w:rsidR="00EB5F4D">
        <w:tc>
          <w:tcPr>
            <w:tcW w:w="2888" w:type="dxa"/>
          </w:tcPr>
          <w:p w:rsidR="00EB5F4D" w:rsidRDefault="00C764C2">
            <w:r>
              <w:rPr>
                <w:rFonts w:ascii="Arial" w:eastAsia="Arial" w:hAnsi="Arial" w:cs="Arial"/>
                <w:b/>
                <w:sz w:val="20"/>
                <w:szCs w:val="20"/>
              </w:rPr>
              <w:t>Meeting Date</w:t>
            </w:r>
          </w:p>
        </w:tc>
        <w:tc>
          <w:tcPr>
            <w:tcW w:w="2882" w:type="dxa"/>
          </w:tcPr>
          <w:p w:rsidR="00EB5F4D" w:rsidRDefault="00C764C2">
            <w:r>
              <w:rPr>
                <w:rFonts w:ascii="Arial" w:eastAsia="Arial" w:hAnsi="Arial" w:cs="Arial"/>
                <w:b/>
                <w:sz w:val="20"/>
                <w:szCs w:val="20"/>
              </w:rPr>
              <w:t>Meeting Time</w:t>
            </w:r>
          </w:p>
        </w:tc>
        <w:tc>
          <w:tcPr>
            <w:tcW w:w="3590" w:type="dxa"/>
          </w:tcPr>
          <w:p w:rsidR="00EB5F4D" w:rsidRDefault="00C764C2">
            <w:r>
              <w:rPr>
                <w:rFonts w:ascii="Arial" w:eastAsia="Arial" w:hAnsi="Arial" w:cs="Arial"/>
                <w:b/>
                <w:sz w:val="20"/>
                <w:szCs w:val="20"/>
              </w:rPr>
              <w:t>Location</w:t>
            </w:r>
          </w:p>
        </w:tc>
      </w:tr>
      <w:tr w:rsidR="00EB5F4D">
        <w:tc>
          <w:tcPr>
            <w:tcW w:w="2888" w:type="dxa"/>
          </w:tcPr>
          <w:p w:rsidR="00EB5F4D" w:rsidRDefault="00BE7D76">
            <w:r>
              <w:rPr>
                <w:rFonts w:ascii="Arial" w:eastAsia="Arial" w:hAnsi="Arial" w:cs="Arial"/>
                <w:sz w:val="20"/>
                <w:szCs w:val="20"/>
              </w:rPr>
              <w:t>[21</w:t>
            </w:r>
            <w:r w:rsidR="00400E0A">
              <w:rPr>
                <w:rFonts w:ascii="Arial" w:eastAsia="Arial" w:hAnsi="Arial" w:cs="Arial"/>
                <w:sz w:val="20"/>
                <w:szCs w:val="20"/>
              </w:rPr>
              <w:t>/05</w:t>
            </w:r>
            <w:r w:rsidR="00C764C2">
              <w:rPr>
                <w:rFonts w:ascii="Arial" w:eastAsia="Arial" w:hAnsi="Arial" w:cs="Arial"/>
                <w:sz w:val="20"/>
                <w:szCs w:val="20"/>
              </w:rPr>
              <w:t>/2016]</w:t>
            </w:r>
          </w:p>
        </w:tc>
        <w:tc>
          <w:tcPr>
            <w:tcW w:w="2882" w:type="dxa"/>
          </w:tcPr>
          <w:p w:rsidR="00EB5F4D" w:rsidRDefault="00291CF0">
            <w:r>
              <w:rPr>
                <w:rFonts w:ascii="Arial" w:eastAsia="Arial" w:hAnsi="Arial" w:cs="Arial"/>
                <w:sz w:val="20"/>
                <w:szCs w:val="20"/>
              </w:rPr>
              <w:t>15:0</w:t>
            </w:r>
            <w:r w:rsidR="000C6940">
              <w:rPr>
                <w:rFonts w:ascii="Arial" w:eastAsia="Arial" w:hAnsi="Arial" w:cs="Arial"/>
                <w:sz w:val="20"/>
                <w:szCs w:val="20"/>
              </w:rPr>
              <w:t>0 – 16</w:t>
            </w:r>
            <w:r w:rsidR="00C764C2">
              <w:rPr>
                <w:rFonts w:ascii="Arial" w:eastAsia="Arial" w:hAnsi="Arial" w:cs="Arial"/>
                <w:sz w:val="20"/>
                <w:szCs w:val="20"/>
              </w:rPr>
              <w:t>:00</w:t>
            </w:r>
          </w:p>
        </w:tc>
        <w:tc>
          <w:tcPr>
            <w:tcW w:w="3590" w:type="dxa"/>
          </w:tcPr>
          <w:p w:rsidR="00EB5F4D" w:rsidRDefault="00C764C2">
            <w:r>
              <w:rPr>
                <w:rFonts w:ascii="Arial" w:eastAsia="Arial" w:hAnsi="Arial" w:cs="Arial"/>
                <w:sz w:val="20"/>
                <w:szCs w:val="20"/>
              </w:rPr>
              <w:t>Atech Computers</w:t>
            </w:r>
          </w:p>
        </w:tc>
      </w:tr>
    </w:tbl>
    <w:p w:rsidR="00EB5F4D" w:rsidRDefault="00EB5F4D"/>
    <w:tbl>
      <w:tblPr>
        <w:tblStyle w:val="a0"/>
        <w:tblW w:w="9360" w:type="dxa"/>
        <w:tblInd w:w="-115" w:type="dxa"/>
        <w:tblLayout w:type="fixed"/>
        <w:tblLook w:val="0000" w:firstRow="0" w:lastRow="0" w:firstColumn="0" w:lastColumn="0" w:noHBand="0" w:noVBand="0"/>
      </w:tblPr>
      <w:tblGrid>
        <w:gridCol w:w="1895"/>
        <w:gridCol w:w="7465"/>
      </w:tblGrid>
      <w:tr w:rsidR="00EB5F4D" w:rsidTr="0075269B">
        <w:tc>
          <w:tcPr>
            <w:tcW w:w="1895" w:type="dxa"/>
          </w:tcPr>
          <w:p w:rsidR="00EB5F4D" w:rsidRDefault="00C764C2">
            <w:r>
              <w:rPr>
                <w:rFonts w:ascii="Arial" w:eastAsia="Arial" w:hAnsi="Arial" w:cs="Arial"/>
                <w:b/>
                <w:sz w:val="20"/>
                <w:szCs w:val="20"/>
              </w:rPr>
              <w:t>Meeting Leader</w:t>
            </w:r>
          </w:p>
        </w:tc>
        <w:tc>
          <w:tcPr>
            <w:tcW w:w="7465" w:type="dxa"/>
          </w:tcPr>
          <w:p w:rsidR="00EB5F4D" w:rsidRDefault="00C764C2">
            <w:r>
              <w:rPr>
                <w:rFonts w:ascii="Arial" w:eastAsia="Arial" w:hAnsi="Arial" w:cs="Arial"/>
                <w:sz w:val="20"/>
                <w:szCs w:val="20"/>
              </w:rPr>
              <w:t>Xiaochen Li</w:t>
            </w:r>
          </w:p>
        </w:tc>
      </w:tr>
      <w:tr w:rsidR="00EB5F4D" w:rsidTr="0075269B">
        <w:tc>
          <w:tcPr>
            <w:tcW w:w="1895" w:type="dxa"/>
          </w:tcPr>
          <w:p w:rsidR="00EB5F4D" w:rsidRDefault="00C764C2">
            <w:r>
              <w:rPr>
                <w:rFonts w:ascii="Arial" w:eastAsia="Arial" w:hAnsi="Arial" w:cs="Arial"/>
                <w:b/>
                <w:sz w:val="20"/>
                <w:szCs w:val="20"/>
              </w:rPr>
              <w:t>Meeting Purpose</w:t>
            </w:r>
          </w:p>
        </w:tc>
        <w:tc>
          <w:tcPr>
            <w:tcW w:w="7465" w:type="dxa"/>
          </w:tcPr>
          <w:p w:rsidR="00EB5F4D" w:rsidRDefault="00C764C2">
            <w:r>
              <w:rPr>
                <w:rFonts w:ascii="Arial" w:eastAsia="Arial" w:hAnsi="Arial" w:cs="Arial"/>
                <w:sz w:val="20"/>
                <w:szCs w:val="20"/>
              </w:rPr>
              <w:t>Weekly team meeting</w:t>
            </w:r>
          </w:p>
        </w:tc>
      </w:tr>
      <w:tr w:rsidR="00EB5F4D" w:rsidTr="0075269B">
        <w:tc>
          <w:tcPr>
            <w:tcW w:w="1895" w:type="dxa"/>
          </w:tcPr>
          <w:p w:rsidR="00EB5F4D" w:rsidRDefault="00C764C2">
            <w:r>
              <w:rPr>
                <w:rFonts w:ascii="Arial" w:eastAsia="Arial" w:hAnsi="Arial" w:cs="Arial"/>
                <w:b/>
                <w:sz w:val="20"/>
                <w:szCs w:val="20"/>
              </w:rPr>
              <w:t>Project Purpose</w:t>
            </w:r>
          </w:p>
        </w:tc>
        <w:tc>
          <w:tcPr>
            <w:tcW w:w="7465" w:type="dxa"/>
          </w:tcPr>
          <w:p w:rsidR="00EB5F4D" w:rsidRDefault="00C764C2">
            <w:pPr>
              <w:rPr>
                <w:rFonts w:ascii="Arial" w:eastAsia="Arial" w:hAnsi="Arial" w:cs="Arial"/>
                <w:sz w:val="20"/>
                <w:szCs w:val="20"/>
              </w:rPr>
            </w:pPr>
            <w:r>
              <w:rPr>
                <w:rFonts w:ascii="Arial" w:eastAsia="Arial" w:hAnsi="Arial" w:cs="Arial"/>
                <w:sz w:val="20"/>
                <w:szCs w:val="20"/>
              </w:rPr>
              <w:t>Website for Atech Computers</w:t>
            </w:r>
          </w:p>
          <w:p w:rsidR="0075269B" w:rsidRDefault="0075269B"/>
        </w:tc>
      </w:tr>
    </w:tbl>
    <w:tbl>
      <w:tblPr>
        <w:tblW w:w="7848" w:type="dxa"/>
        <w:tblInd w:w="-122" w:type="dxa"/>
        <w:tblLayout w:type="fixed"/>
        <w:tblLook w:val="0000" w:firstRow="0" w:lastRow="0" w:firstColumn="0" w:lastColumn="0" w:noHBand="0" w:noVBand="0"/>
      </w:tblPr>
      <w:tblGrid>
        <w:gridCol w:w="6228"/>
        <w:gridCol w:w="1620"/>
      </w:tblGrid>
      <w:tr w:rsidR="0075269B" w:rsidTr="003D12B5">
        <w:tc>
          <w:tcPr>
            <w:tcW w:w="6228" w:type="dxa"/>
            <w:shd w:val="clear" w:color="auto" w:fill="E6E6E6"/>
          </w:tcPr>
          <w:p w:rsidR="0075269B" w:rsidRDefault="0075269B" w:rsidP="003D12B5">
            <w:r>
              <w:rPr>
                <w:rFonts w:ascii="Arial" w:eastAsia="Arial" w:hAnsi="Arial" w:cs="Arial"/>
                <w:b/>
              </w:rPr>
              <w:t>Participant Names</w:t>
            </w:r>
          </w:p>
        </w:tc>
        <w:tc>
          <w:tcPr>
            <w:tcW w:w="1620" w:type="dxa"/>
            <w:shd w:val="clear" w:color="auto" w:fill="E6E6E6"/>
          </w:tcPr>
          <w:p w:rsidR="0075269B" w:rsidRDefault="0075269B" w:rsidP="003D12B5">
            <w:r>
              <w:rPr>
                <w:rFonts w:ascii="Arial" w:eastAsia="Arial" w:hAnsi="Arial" w:cs="Arial"/>
                <w:b/>
              </w:rPr>
              <w:t xml:space="preserve">Attended? </w:t>
            </w:r>
          </w:p>
        </w:tc>
      </w:tr>
      <w:tr w:rsidR="0075269B" w:rsidTr="003D12B5">
        <w:tc>
          <w:tcPr>
            <w:tcW w:w="6228" w:type="dxa"/>
            <w:tcBorders>
              <w:bottom w:val="single" w:sz="4" w:space="0" w:color="000000"/>
            </w:tcBorders>
          </w:tcPr>
          <w:p w:rsidR="0075269B" w:rsidRDefault="0075269B" w:rsidP="003D12B5">
            <w:r>
              <w:rPr>
                <w:rFonts w:ascii="Arial" w:eastAsia="Arial" w:hAnsi="Arial" w:cs="Arial"/>
              </w:rPr>
              <w:t>Xiaochen Li</w:t>
            </w:r>
          </w:p>
        </w:tc>
        <w:tc>
          <w:tcPr>
            <w:tcW w:w="1620" w:type="dxa"/>
            <w:tcBorders>
              <w:bottom w:val="single" w:sz="4" w:space="0" w:color="000000"/>
            </w:tcBorders>
          </w:tcPr>
          <w:p w:rsidR="0075269B" w:rsidRDefault="0075269B" w:rsidP="003D12B5">
            <w:r>
              <w:rPr>
                <w:rFonts w:ascii="Arial" w:eastAsia="Arial" w:hAnsi="Arial" w:cs="Arial"/>
              </w:rPr>
              <w:t>Yes</w:t>
            </w:r>
          </w:p>
        </w:tc>
      </w:tr>
      <w:tr w:rsidR="0075269B" w:rsidTr="003D12B5">
        <w:tc>
          <w:tcPr>
            <w:tcW w:w="6228" w:type="dxa"/>
            <w:tcBorders>
              <w:top w:val="single" w:sz="4" w:space="0" w:color="000000"/>
              <w:bottom w:val="single" w:sz="4" w:space="0" w:color="000000"/>
            </w:tcBorders>
          </w:tcPr>
          <w:p w:rsidR="0075269B" w:rsidRDefault="0075269B" w:rsidP="003D12B5">
            <w:proofErr w:type="spellStart"/>
            <w:r>
              <w:rPr>
                <w:rFonts w:ascii="Arial" w:eastAsia="Arial" w:hAnsi="Arial" w:cs="Arial"/>
              </w:rPr>
              <w:t>Vineet</w:t>
            </w:r>
            <w:proofErr w:type="spellEnd"/>
            <w:r>
              <w:rPr>
                <w:rFonts w:ascii="Arial" w:eastAsia="Arial" w:hAnsi="Arial" w:cs="Arial"/>
              </w:rPr>
              <w:t xml:space="preserve"> Joshi</w:t>
            </w:r>
          </w:p>
        </w:tc>
        <w:tc>
          <w:tcPr>
            <w:tcW w:w="1620" w:type="dxa"/>
            <w:tcBorders>
              <w:top w:val="single" w:sz="4" w:space="0" w:color="000000"/>
              <w:bottom w:val="single" w:sz="4" w:space="0" w:color="000000"/>
            </w:tcBorders>
          </w:tcPr>
          <w:p w:rsidR="0075269B" w:rsidRPr="00EE6C76" w:rsidRDefault="0075269B" w:rsidP="003D12B5">
            <w:pPr>
              <w:rPr>
                <w:rFonts w:ascii="Arial" w:hAnsi="Arial" w:cs="Arial"/>
              </w:rPr>
            </w:pPr>
            <w:r w:rsidRPr="00EE6C76">
              <w:rPr>
                <w:rFonts w:ascii="Arial" w:eastAsia="Arial" w:hAnsi="Arial" w:cs="Arial"/>
              </w:rPr>
              <w:t>Y</w:t>
            </w:r>
            <w:r w:rsidRPr="00EE6C76">
              <w:rPr>
                <w:rFonts w:ascii="Arial" w:eastAsiaTheme="minorEastAsia" w:hAnsi="Arial" w:cs="Arial"/>
              </w:rPr>
              <w:t>es</w:t>
            </w:r>
          </w:p>
        </w:tc>
      </w:tr>
      <w:tr w:rsidR="0075269B" w:rsidTr="003D12B5">
        <w:tc>
          <w:tcPr>
            <w:tcW w:w="6228" w:type="dxa"/>
            <w:tcBorders>
              <w:top w:val="single" w:sz="4" w:space="0" w:color="000000"/>
              <w:bottom w:val="single" w:sz="4" w:space="0" w:color="000000"/>
            </w:tcBorders>
          </w:tcPr>
          <w:p w:rsidR="0075269B" w:rsidRDefault="0075269B" w:rsidP="003D12B5">
            <w:r>
              <w:rPr>
                <w:rFonts w:ascii="Arial" w:eastAsia="Arial" w:hAnsi="Arial" w:cs="Arial"/>
              </w:rPr>
              <w:t>Kidd Liang</w:t>
            </w:r>
          </w:p>
        </w:tc>
        <w:tc>
          <w:tcPr>
            <w:tcW w:w="1620" w:type="dxa"/>
            <w:tcBorders>
              <w:top w:val="single" w:sz="4" w:space="0" w:color="000000"/>
              <w:bottom w:val="single" w:sz="4" w:space="0" w:color="000000"/>
            </w:tcBorders>
          </w:tcPr>
          <w:p w:rsidR="0075269B" w:rsidRDefault="0075269B" w:rsidP="003D12B5">
            <w:r>
              <w:rPr>
                <w:rFonts w:ascii="Arial" w:eastAsia="Arial" w:hAnsi="Arial" w:cs="Arial"/>
              </w:rPr>
              <w:t>Yes</w:t>
            </w:r>
          </w:p>
        </w:tc>
      </w:tr>
    </w:tbl>
    <w:p w:rsidR="00EB5F4D" w:rsidRDefault="00EB5F4D"/>
    <w:p w:rsidR="00EB5F4D" w:rsidRDefault="00EB5F4D"/>
    <w:tbl>
      <w:tblPr>
        <w:tblStyle w:val="a1"/>
        <w:tblW w:w="921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10"/>
      </w:tblGrid>
      <w:tr w:rsidR="00EB5F4D">
        <w:tc>
          <w:tcPr>
            <w:tcW w:w="9210" w:type="dxa"/>
            <w:shd w:val="clear" w:color="auto" w:fill="E6E6E6"/>
            <w:vAlign w:val="center"/>
          </w:tcPr>
          <w:p w:rsidR="00EB5F4D" w:rsidRDefault="00C764C2">
            <w:r>
              <w:rPr>
                <w:rFonts w:ascii="Arial" w:eastAsia="Arial" w:hAnsi="Arial" w:cs="Arial"/>
              </w:rPr>
              <w:t>Agenda Item</w:t>
            </w:r>
          </w:p>
        </w:tc>
      </w:tr>
      <w:tr w:rsidR="00EB5F4D">
        <w:tc>
          <w:tcPr>
            <w:tcW w:w="9210" w:type="dxa"/>
          </w:tcPr>
          <w:p w:rsidR="00EB5F4D" w:rsidRDefault="00C764C2">
            <w:r>
              <w:rPr>
                <w:rFonts w:ascii="Arial" w:eastAsia="Arial" w:hAnsi="Arial" w:cs="Arial"/>
              </w:rPr>
              <w:t>1. Apologies</w:t>
            </w:r>
          </w:p>
        </w:tc>
      </w:tr>
      <w:tr w:rsidR="00EB5F4D">
        <w:tc>
          <w:tcPr>
            <w:tcW w:w="9210" w:type="dxa"/>
          </w:tcPr>
          <w:p w:rsidR="00EB5F4D" w:rsidRPr="000C6940" w:rsidRDefault="00C764C2">
            <w:pPr>
              <w:rPr>
                <w:rFonts w:ascii="Arial" w:hAnsi="Arial" w:cs="Arial"/>
              </w:rPr>
            </w:pPr>
            <w:r>
              <w:rPr>
                <w:rFonts w:ascii="Arial" w:eastAsia="Arial" w:hAnsi="Arial" w:cs="Arial"/>
              </w:rPr>
              <w:t xml:space="preserve"> </w:t>
            </w:r>
            <w:r w:rsidR="000C6940" w:rsidRPr="000C6940">
              <w:rPr>
                <w:rFonts w:ascii="Arial" w:eastAsiaTheme="minorEastAsia" w:hAnsi="Arial" w:cs="Arial"/>
              </w:rPr>
              <w:t>No Apologies applied.</w:t>
            </w:r>
          </w:p>
          <w:p w:rsidR="00EB5F4D" w:rsidRDefault="00EB5F4D"/>
        </w:tc>
      </w:tr>
      <w:tr w:rsidR="00EB5F4D">
        <w:tc>
          <w:tcPr>
            <w:tcW w:w="9210" w:type="dxa"/>
          </w:tcPr>
          <w:p w:rsidR="00EB5F4D" w:rsidRDefault="00C764C2">
            <w:r>
              <w:rPr>
                <w:rFonts w:ascii="Arial" w:eastAsia="Arial" w:hAnsi="Arial" w:cs="Arial"/>
              </w:rPr>
              <w:t>2. Acceptance of previous minutes</w:t>
            </w:r>
          </w:p>
        </w:tc>
      </w:tr>
      <w:tr w:rsidR="00EB5F4D">
        <w:tc>
          <w:tcPr>
            <w:tcW w:w="9210" w:type="dxa"/>
          </w:tcPr>
          <w:p w:rsidR="00EB5F4D" w:rsidRPr="000C6940" w:rsidRDefault="00C764C2">
            <w:r>
              <w:rPr>
                <w:rFonts w:ascii="Arial" w:eastAsia="Arial" w:hAnsi="Arial" w:cs="Arial"/>
              </w:rPr>
              <w:t xml:space="preserve">    </w:t>
            </w:r>
            <w:r w:rsidR="000C6940" w:rsidRPr="000C6940">
              <w:rPr>
                <w:rFonts w:ascii="Arial" w:eastAsia="Arial" w:hAnsi="Arial" w:cs="Arial"/>
              </w:rPr>
              <w:t>We accepted the previous minutes.</w:t>
            </w:r>
          </w:p>
          <w:p w:rsidR="00EB5F4D" w:rsidRDefault="00EB5F4D"/>
        </w:tc>
      </w:tr>
      <w:tr w:rsidR="00EB5F4D">
        <w:tc>
          <w:tcPr>
            <w:tcW w:w="9210" w:type="dxa"/>
          </w:tcPr>
          <w:p w:rsidR="00EB5F4D" w:rsidRDefault="00C764C2">
            <w:r>
              <w:rPr>
                <w:rFonts w:ascii="Arial" w:eastAsia="Arial" w:hAnsi="Arial" w:cs="Arial"/>
              </w:rPr>
              <w:t>3. Action Items from previous minutes</w:t>
            </w:r>
          </w:p>
        </w:tc>
      </w:tr>
      <w:tr w:rsidR="00EB5F4D">
        <w:tc>
          <w:tcPr>
            <w:tcW w:w="9210" w:type="dxa"/>
          </w:tcPr>
          <w:p w:rsidR="00EB5F4D" w:rsidRDefault="00C764C2">
            <w:r>
              <w:rPr>
                <w:rFonts w:ascii="Arial" w:eastAsia="Arial" w:hAnsi="Arial" w:cs="Arial"/>
              </w:rPr>
              <w:t xml:space="preserve">3.1 </w:t>
            </w:r>
          </w:p>
        </w:tc>
      </w:tr>
      <w:tr w:rsidR="00EB5F4D">
        <w:tc>
          <w:tcPr>
            <w:tcW w:w="9210" w:type="dxa"/>
          </w:tcPr>
          <w:p w:rsidR="00EB5F4D" w:rsidRPr="000C6940" w:rsidRDefault="00C764C2">
            <w:r>
              <w:rPr>
                <w:rFonts w:ascii="Arial" w:eastAsia="Arial" w:hAnsi="Arial" w:cs="Arial"/>
              </w:rPr>
              <w:t xml:space="preserve">    </w:t>
            </w:r>
            <w:r w:rsidRPr="000C6940">
              <w:rPr>
                <w:rFonts w:ascii="Arial" w:eastAsia="Arial" w:hAnsi="Arial" w:cs="Arial"/>
              </w:rPr>
              <w:t>No action items from previous minutes applied.</w:t>
            </w:r>
          </w:p>
          <w:p w:rsidR="00EB5F4D" w:rsidRDefault="00EB5F4D"/>
        </w:tc>
      </w:tr>
    </w:tbl>
    <w:p w:rsidR="00EB5F4D" w:rsidRDefault="00EB5F4D">
      <w:bookmarkStart w:id="0" w:name="h.h1dzy9d1usoj" w:colFirst="0" w:colLast="0"/>
      <w:bookmarkEnd w:id="0"/>
    </w:p>
    <w:p w:rsidR="00EB5F4D" w:rsidRDefault="00EB5F4D">
      <w:bookmarkStart w:id="1" w:name="h.gjdgxs" w:colFirst="0" w:colLast="0"/>
      <w:bookmarkEnd w:id="1"/>
    </w:p>
    <w:tbl>
      <w:tblPr>
        <w:tblStyle w:val="a2"/>
        <w:tblW w:w="943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35"/>
      </w:tblGrid>
      <w:tr w:rsidR="00EB5F4D">
        <w:tc>
          <w:tcPr>
            <w:tcW w:w="9435" w:type="dxa"/>
            <w:shd w:val="clear" w:color="auto" w:fill="E6E6E6"/>
            <w:vAlign w:val="center"/>
          </w:tcPr>
          <w:p w:rsidR="00EB5F4D" w:rsidRDefault="00C764C2">
            <w:r>
              <w:rPr>
                <w:rFonts w:ascii="Arial" w:eastAsia="Arial" w:hAnsi="Arial" w:cs="Arial"/>
              </w:rPr>
              <w:t>Agenda Item – Business</w:t>
            </w:r>
          </w:p>
        </w:tc>
      </w:tr>
      <w:tr w:rsidR="00EB5F4D">
        <w:tc>
          <w:tcPr>
            <w:tcW w:w="9435" w:type="dxa"/>
          </w:tcPr>
          <w:p w:rsidR="00EB5F4D" w:rsidRDefault="00BE7D76">
            <w:r>
              <w:rPr>
                <w:rFonts w:ascii="Arial" w:eastAsia="Arial" w:hAnsi="Arial" w:cs="Arial"/>
              </w:rPr>
              <w:t>1. Work completed in the last two weeks</w:t>
            </w:r>
          </w:p>
        </w:tc>
      </w:tr>
      <w:tr w:rsidR="00EB5F4D">
        <w:tc>
          <w:tcPr>
            <w:tcW w:w="9435" w:type="dxa"/>
          </w:tcPr>
          <w:p w:rsidR="00EB5F4D" w:rsidRPr="000C6940" w:rsidRDefault="00C764C2">
            <w:r>
              <w:rPr>
                <w:rFonts w:ascii="Arial" w:eastAsia="Arial" w:hAnsi="Arial" w:cs="Arial"/>
              </w:rPr>
              <w:t xml:space="preserve">    </w:t>
            </w:r>
            <w:r w:rsidRPr="000C6940">
              <w:rPr>
                <w:rFonts w:ascii="Arial" w:eastAsia="Arial" w:hAnsi="Arial" w:cs="Arial"/>
              </w:rPr>
              <w:t>Discuss t</w:t>
            </w:r>
            <w:r w:rsidR="000C6940" w:rsidRPr="000C6940">
              <w:rPr>
                <w:rFonts w:ascii="Arial" w:eastAsia="Arial" w:hAnsi="Arial" w:cs="Arial"/>
              </w:rPr>
              <w:t>he</w:t>
            </w:r>
            <w:r w:rsidR="00BE7D76">
              <w:rPr>
                <w:rFonts w:ascii="Arial" w:eastAsia="Arial" w:hAnsi="Arial" w:cs="Arial"/>
              </w:rPr>
              <w:t xml:space="preserve"> work for the last two weeks</w:t>
            </w:r>
            <w:r w:rsidRPr="000C6940">
              <w:rPr>
                <w:rFonts w:ascii="Arial" w:eastAsia="Arial" w:hAnsi="Arial" w:cs="Arial"/>
              </w:rPr>
              <w:t>.</w:t>
            </w:r>
          </w:p>
          <w:p w:rsidR="00EB5F4D" w:rsidRDefault="00EB5F4D"/>
        </w:tc>
      </w:tr>
      <w:tr w:rsidR="0075269B">
        <w:tc>
          <w:tcPr>
            <w:tcW w:w="9435" w:type="dxa"/>
          </w:tcPr>
          <w:p w:rsidR="0075269B" w:rsidRDefault="0075269B">
            <w:pPr>
              <w:rPr>
                <w:rFonts w:ascii="Arial" w:eastAsia="Arial" w:hAnsi="Arial" w:cs="Arial"/>
              </w:rPr>
            </w:pPr>
            <w:r>
              <w:rPr>
                <w:rFonts w:ascii="Arial" w:eastAsia="Arial" w:hAnsi="Arial" w:cs="Arial"/>
              </w:rPr>
              <w:t xml:space="preserve">    All the pages are completed;</w:t>
            </w:r>
          </w:p>
          <w:p w:rsidR="0075269B" w:rsidRDefault="0075269B">
            <w:pPr>
              <w:rPr>
                <w:rFonts w:ascii="Arial" w:eastAsia="Arial" w:hAnsi="Arial" w:cs="Arial"/>
              </w:rPr>
            </w:pPr>
            <w:r>
              <w:rPr>
                <w:rFonts w:ascii="Arial" w:eastAsia="Arial" w:hAnsi="Arial" w:cs="Arial"/>
              </w:rPr>
              <w:t xml:space="preserve">    Import page unit test has been completed, and the whole testing process will be finished before next Monday (23th May)</w:t>
            </w:r>
          </w:p>
          <w:p w:rsidR="0075269B" w:rsidRDefault="0075269B">
            <w:pPr>
              <w:rPr>
                <w:rFonts w:ascii="Arial" w:eastAsia="Arial" w:hAnsi="Arial" w:cs="Arial"/>
              </w:rPr>
            </w:pPr>
          </w:p>
        </w:tc>
      </w:tr>
      <w:tr w:rsidR="00400E0A">
        <w:tc>
          <w:tcPr>
            <w:tcW w:w="9435" w:type="dxa"/>
          </w:tcPr>
          <w:p w:rsidR="00400E0A" w:rsidRDefault="00BE7D76" w:rsidP="00BE7D76">
            <w:pPr>
              <w:rPr>
                <w:rFonts w:ascii="Arial" w:eastAsia="Arial" w:hAnsi="Arial" w:cs="Arial"/>
              </w:rPr>
            </w:pPr>
            <w:r>
              <w:rPr>
                <w:rFonts w:ascii="Arial" w:eastAsia="Arial" w:hAnsi="Arial" w:cs="Arial"/>
              </w:rPr>
              <w:t>2. Project handover plan</w:t>
            </w:r>
          </w:p>
        </w:tc>
      </w:tr>
      <w:tr w:rsidR="00400E0A">
        <w:tc>
          <w:tcPr>
            <w:tcW w:w="9435" w:type="dxa"/>
          </w:tcPr>
          <w:p w:rsidR="00400E0A" w:rsidRDefault="00400E0A">
            <w:pPr>
              <w:rPr>
                <w:rFonts w:ascii="Arial" w:eastAsia="Arial" w:hAnsi="Arial" w:cs="Arial"/>
              </w:rPr>
            </w:pPr>
            <w:r>
              <w:rPr>
                <w:rFonts w:ascii="Arial" w:eastAsia="Arial" w:hAnsi="Arial" w:cs="Arial"/>
              </w:rPr>
              <w:t xml:space="preserve">    Discuss</w:t>
            </w:r>
            <w:r w:rsidR="00BE7D76">
              <w:rPr>
                <w:rFonts w:ascii="Arial" w:eastAsia="Arial" w:hAnsi="Arial" w:cs="Arial"/>
              </w:rPr>
              <w:t xml:space="preserve"> what is going to happen in the last two weeks</w:t>
            </w:r>
            <w:r>
              <w:rPr>
                <w:rFonts w:ascii="Arial" w:eastAsia="Arial" w:hAnsi="Arial" w:cs="Arial"/>
              </w:rPr>
              <w:t>.</w:t>
            </w:r>
          </w:p>
          <w:p w:rsidR="00400E0A" w:rsidRDefault="00400E0A">
            <w:pPr>
              <w:rPr>
                <w:rFonts w:ascii="Arial" w:eastAsia="Arial" w:hAnsi="Arial" w:cs="Arial"/>
              </w:rPr>
            </w:pPr>
          </w:p>
        </w:tc>
      </w:tr>
      <w:tr w:rsidR="0075269B">
        <w:tc>
          <w:tcPr>
            <w:tcW w:w="9435" w:type="dxa"/>
          </w:tcPr>
          <w:p w:rsidR="0075269B" w:rsidRDefault="0075269B">
            <w:pPr>
              <w:rPr>
                <w:rFonts w:ascii="Arial" w:eastAsia="Arial" w:hAnsi="Arial" w:cs="Arial"/>
              </w:rPr>
            </w:pPr>
            <w:r>
              <w:rPr>
                <w:rFonts w:ascii="Arial" w:eastAsia="Arial" w:hAnsi="Arial" w:cs="Arial"/>
              </w:rPr>
              <w:t>1) The handover process starts from today (22th May);</w:t>
            </w:r>
          </w:p>
          <w:p w:rsidR="0075269B" w:rsidRDefault="0075269B">
            <w:pPr>
              <w:rPr>
                <w:rFonts w:ascii="Arial" w:eastAsia="Arial" w:hAnsi="Arial" w:cs="Arial"/>
              </w:rPr>
            </w:pPr>
            <w:r>
              <w:rPr>
                <w:rFonts w:ascii="Arial" w:eastAsia="Arial" w:hAnsi="Arial" w:cs="Arial"/>
              </w:rPr>
              <w:t>2) The project has been deployed to the public server. And the test process is based on the current public server, and the unit test will be finished before next Monday (23th May);</w:t>
            </w:r>
          </w:p>
          <w:p w:rsidR="0075269B" w:rsidRDefault="0075269B">
            <w:pPr>
              <w:rPr>
                <w:rFonts w:ascii="Arial" w:eastAsia="Arial" w:hAnsi="Arial" w:cs="Arial"/>
              </w:rPr>
            </w:pPr>
            <w:r>
              <w:rPr>
                <w:rFonts w:ascii="Arial" w:eastAsia="Arial" w:hAnsi="Arial" w:cs="Arial"/>
              </w:rPr>
              <w:lastRenderedPageBreak/>
              <w:t>3) Client should also go over all the pages and functionalities, give advice to improve in the future plan;</w:t>
            </w:r>
          </w:p>
          <w:p w:rsidR="0075269B" w:rsidRDefault="0075269B">
            <w:pPr>
              <w:rPr>
                <w:rFonts w:ascii="Arial" w:eastAsia="Arial" w:hAnsi="Arial" w:cs="Arial"/>
              </w:rPr>
            </w:pPr>
            <w:r>
              <w:rPr>
                <w:rFonts w:ascii="Arial" w:eastAsia="Arial" w:hAnsi="Arial" w:cs="Arial"/>
              </w:rPr>
              <w:t>4) The project deadline is week 14 (4th June)</w:t>
            </w:r>
            <w:r w:rsidR="00E1051B">
              <w:rPr>
                <w:rFonts w:ascii="Arial" w:eastAsia="Arial" w:hAnsi="Arial" w:cs="Arial"/>
              </w:rPr>
              <w:t>, and the handover should all be completed before that time. Client should send a copy of Client Review document to Robert with appropriate questions answered.</w:t>
            </w:r>
            <w:bookmarkStart w:id="2" w:name="_GoBack"/>
            <w:bookmarkEnd w:id="2"/>
          </w:p>
          <w:p w:rsidR="0075269B" w:rsidRDefault="0075269B">
            <w:pPr>
              <w:rPr>
                <w:rFonts w:ascii="Arial" w:eastAsia="Arial" w:hAnsi="Arial" w:cs="Arial"/>
              </w:rPr>
            </w:pPr>
          </w:p>
        </w:tc>
      </w:tr>
      <w:tr w:rsidR="00EB5F4D">
        <w:tc>
          <w:tcPr>
            <w:tcW w:w="9435" w:type="dxa"/>
          </w:tcPr>
          <w:p w:rsidR="00EB5F4D" w:rsidRDefault="00C764C2">
            <w:r>
              <w:rPr>
                <w:rFonts w:ascii="Arial" w:eastAsia="Arial" w:hAnsi="Arial" w:cs="Arial"/>
              </w:rPr>
              <w:lastRenderedPageBreak/>
              <w:t>4. Other Business</w:t>
            </w:r>
          </w:p>
        </w:tc>
      </w:tr>
      <w:tr w:rsidR="00EB5F4D">
        <w:tc>
          <w:tcPr>
            <w:tcW w:w="9435" w:type="dxa"/>
          </w:tcPr>
          <w:p w:rsidR="00EB5F4D" w:rsidRPr="000C6940" w:rsidRDefault="00C764C2">
            <w:r>
              <w:rPr>
                <w:rFonts w:ascii="Arial" w:eastAsia="Arial" w:hAnsi="Arial" w:cs="Arial"/>
              </w:rPr>
              <w:t xml:space="preserve">    </w:t>
            </w:r>
            <w:r w:rsidRPr="000C6940">
              <w:rPr>
                <w:rFonts w:ascii="Arial" w:eastAsia="Arial" w:hAnsi="Arial" w:cs="Arial"/>
              </w:rPr>
              <w:t>No other business required.</w:t>
            </w:r>
          </w:p>
          <w:p w:rsidR="00EB5F4D" w:rsidRDefault="00EB5F4D"/>
        </w:tc>
      </w:tr>
      <w:tr w:rsidR="00EB5F4D">
        <w:tc>
          <w:tcPr>
            <w:tcW w:w="9435" w:type="dxa"/>
          </w:tcPr>
          <w:p w:rsidR="00EB5F4D" w:rsidRDefault="00C764C2">
            <w:r>
              <w:rPr>
                <w:rFonts w:ascii="Arial" w:eastAsia="Arial" w:hAnsi="Arial" w:cs="Arial"/>
              </w:rPr>
              <w:t>5. Confirmation of next meeting</w:t>
            </w:r>
          </w:p>
        </w:tc>
      </w:tr>
      <w:tr w:rsidR="00EB5F4D">
        <w:tc>
          <w:tcPr>
            <w:tcW w:w="9435" w:type="dxa"/>
          </w:tcPr>
          <w:p w:rsidR="00EB5F4D" w:rsidRPr="000C6940" w:rsidRDefault="00C764C2">
            <w:r>
              <w:rPr>
                <w:rFonts w:ascii="Arial" w:eastAsia="Arial" w:hAnsi="Arial" w:cs="Arial"/>
              </w:rPr>
              <w:t xml:space="preserve">    </w:t>
            </w:r>
            <w:r w:rsidR="00BE7D76">
              <w:rPr>
                <w:rFonts w:ascii="Arial" w:eastAsia="Arial" w:hAnsi="Arial" w:cs="Arial"/>
              </w:rPr>
              <w:t>This is the last client meeting</w:t>
            </w:r>
            <w:r w:rsidRPr="000C6940">
              <w:rPr>
                <w:rFonts w:ascii="Arial" w:eastAsia="Arial" w:hAnsi="Arial" w:cs="Arial"/>
              </w:rPr>
              <w:t>.</w:t>
            </w:r>
          </w:p>
          <w:p w:rsidR="00EB5F4D" w:rsidRDefault="00EB5F4D"/>
        </w:tc>
      </w:tr>
    </w:tbl>
    <w:p w:rsidR="00EB5F4D" w:rsidRDefault="00EB5F4D"/>
    <w:sectPr w:rsidR="00EB5F4D">
      <w:headerReference w:type="default" r:id="rId6"/>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09D9" w:rsidRDefault="00D109D9">
      <w:r>
        <w:separator/>
      </w:r>
    </w:p>
  </w:endnote>
  <w:endnote w:type="continuationSeparator" w:id="0">
    <w:p w:rsidR="00D109D9" w:rsidRDefault="00D109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5F4D" w:rsidRDefault="00C764C2">
    <w:pPr>
      <w:tabs>
        <w:tab w:val="right" w:pos="9360"/>
      </w:tabs>
      <w:spacing w:after="720"/>
    </w:pPr>
    <w:r>
      <w:rPr>
        <w:rFonts w:ascii="Arial" w:eastAsia="Arial" w:hAnsi="Arial" w:cs="Arial"/>
        <w:sz w:val="20"/>
        <w:szCs w:val="20"/>
      </w:rPr>
      <w:tab/>
    </w:r>
    <w:r>
      <w:fldChar w:fldCharType="begin"/>
    </w:r>
    <w:r>
      <w:instrText>PAGE</w:instrText>
    </w:r>
    <w:r>
      <w:fldChar w:fldCharType="separate"/>
    </w:r>
    <w:r w:rsidR="00E1051B">
      <w:rPr>
        <w:noProof/>
      </w:rPr>
      <w:t>2</w:t>
    </w:r>
    <w:r>
      <w:fldChar w:fldCharType="end"/>
    </w:r>
    <w:r>
      <w:rPr>
        <w:rFonts w:ascii="Arial" w:eastAsia="Arial" w:hAnsi="Arial" w:cs="Arial"/>
        <w:sz w:val="20"/>
        <w:szCs w:val="20"/>
      </w:rPr>
      <w:t xml:space="preserve"> of </w:t>
    </w:r>
    <w:r>
      <w:fldChar w:fldCharType="begin"/>
    </w:r>
    <w:r>
      <w:instrText>NUMPAGES</w:instrText>
    </w:r>
    <w:r>
      <w:fldChar w:fldCharType="separate"/>
    </w:r>
    <w:r w:rsidR="00E1051B">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09D9" w:rsidRDefault="00D109D9">
      <w:r>
        <w:separator/>
      </w:r>
    </w:p>
  </w:footnote>
  <w:footnote w:type="continuationSeparator" w:id="0">
    <w:p w:rsidR="00D109D9" w:rsidRDefault="00D109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5F4D" w:rsidRDefault="00291CF0">
    <w:pPr>
      <w:tabs>
        <w:tab w:val="right" w:pos="9360"/>
      </w:tabs>
      <w:spacing w:before="720"/>
    </w:pPr>
    <w:r>
      <w:rPr>
        <w:rFonts w:ascii="Arial" w:eastAsia="Arial" w:hAnsi="Arial" w:cs="Arial"/>
        <w:sz w:val="18"/>
        <w:szCs w:val="18"/>
      </w:rPr>
      <w:t>Meeting Agenda &amp; Minutes Record</w:t>
    </w:r>
    <w:r w:rsidR="00C764C2">
      <w:rPr>
        <w:rFonts w:ascii="Arial" w:eastAsia="Arial" w:hAnsi="Arial" w:cs="Arial"/>
        <w:sz w:val="18"/>
        <w:szCs w:val="18"/>
      </w:rPr>
      <w:tab/>
      <w:t>Atech Computers</w:t>
    </w:r>
  </w:p>
  <w:p w:rsidR="00EB5F4D" w:rsidRDefault="00C764C2">
    <w:pPr>
      <w:tabs>
        <w:tab w:val="center" w:pos="4320"/>
        <w:tab w:val="right" w:pos="8640"/>
      </w:tabs>
      <w:jc w:val="right"/>
    </w:pPr>
    <w:r>
      <w:rPr>
        <w:rFonts w:ascii="Arial" w:eastAsia="Arial" w:hAnsi="Arial" w:cs="Arial"/>
        <w:sz w:val="18"/>
        <w:szCs w:val="18"/>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B5F4D"/>
    <w:rsid w:val="00090684"/>
    <w:rsid w:val="000C6940"/>
    <w:rsid w:val="0014321F"/>
    <w:rsid w:val="00291CF0"/>
    <w:rsid w:val="00346A14"/>
    <w:rsid w:val="00400E0A"/>
    <w:rsid w:val="0075269B"/>
    <w:rsid w:val="00B240F0"/>
    <w:rsid w:val="00B4083F"/>
    <w:rsid w:val="00BE7D76"/>
    <w:rsid w:val="00BF16BB"/>
    <w:rsid w:val="00C764C2"/>
    <w:rsid w:val="00D109D9"/>
    <w:rsid w:val="00D4193C"/>
    <w:rsid w:val="00E1051B"/>
    <w:rsid w:val="00EB5F4D"/>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1F0EEB-EDFC-4F88-B731-5D7D00038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color w:val="000000"/>
        <w:sz w:val="24"/>
        <w:szCs w:val="24"/>
        <w:lang w:val="en-NZ"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291CF0"/>
    <w:pPr>
      <w:tabs>
        <w:tab w:val="center" w:pos="4513"/>
        <w:tab w:val="right" w:pos="9026"/>
      </w:tabs>
    </w:pPr>
  </w:style>
  <w:style w:type="character" w:customStyle="1" w:styleId="HeaderChar">
    <w:name w:val="Header Char"/>
    <w:basedOn w:val="DefaultParagraphFont"/>
    <w:link w:val="Header"/>
    <w:uiPriority w:val="99"/>
    <w:rsid w:val="00291CF0"/>
  </w:style>
  <w:style w:type="paragraph" w:styleId="Footer">
    <w:name w:val="footer"/>
    <w:basedOn w:val="Normal"/>
    <w:link w:val="FooterChar"/>
    <w:uiPriority w:val="99"/>
    <w:unhideWhenUsed/>
    <w:rsid w:val="00291CF0"/>
    <w:pPr>
      <w:tabs>
        <w:tab w:val="center" w:pos="4513"/>
        <w:tab w:val="right" w:pos="9026"/>
      </w:tabs>
    </w:pPr>
  </w:style>
  <w:style w:type="character" w:customStyle="1" w:styleId="FooterChar">
    <w:name w:val="Footer Char"/>
    <w:basedOn w:val="DefaultParagraphFont"/>
    <w:link w:val="Footer"/>
    <w:uiPriority w:val="99"/>
    <w:rsid w:val="00291CF0"/>
  </w:style>
  <w:style w:type="paragraph" w:styleId="ListParagraph">
    <w:name w:val="List Paragraph"/>
    <w:basedOn w:val="Normal"/>
    <w:uiPriority w:val="34"/>
    <w:qFormat/>
    <w:rsid w:val="00BE7D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233</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Xiaochen Li</cp:lastModifiedBy>
  <cp:revision>11</cp:revision>
  <dcterms:created xsi:type="dcterms:W3CDTF">2016-04-23T08:38:00Z</dcterms:created>
  <dcterms:modified xsi:type="dcterms:W3CDTF">2016-05-21T23:25:00Z</dcterms:modified>
</cp:coreProperties>
</file>