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before="0" w:line="360" w:lineRule="auto"/>
        <w:contextualSpacing w:val="0"/>
        <w:jc w:val="center"/>
      </w:pPr>
      <w:bookmarkStart w:colFirst="0" w:colLast="0" w:name="h.j7byk1y77a3a" w:id="0"/>
      <w:bookmarkEnd w:id="0"/>
      <w:r w:rsidDel="00000000" w:rsidR="00000000" w:rsidRPr="00000000">
        <w:rPr>
          <w:rtl w:val="0"/>
        </w:rPr>
        <w:t xml:space="preserve">Project Diary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Week 1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Sunday 28/02/2016 - Saturday 05/03/2016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Project started;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Met the potential advisor, Chalinor, and she was happy to be the advisor of my team;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Production of the System Proposal began.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System Proposal was progressing.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System Proposal was progressing.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System Proposal was progressing.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System Proposal was progressing.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Week 2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Sunday 06/03/2016 - Saturday 12/03/2016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Modified the proposal.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First version of the System Proposal was completed;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System Proposal is reviewed by Robert;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Proposal refinement stage began.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Emailed Robert and talked with him about the reasons why the team wanted to build the project from scratch.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Meetings are added into proposal.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A more useful framework was found, containing user management functionality, called reaction commerce.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Vineet joined.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System Proposal refinement was progressing.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System Proposal refinement was progressing;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The team made an agreement that we will sign off the proposal after the advisor meeting next Monday.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First team meeting.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Week 3 Sunday 13/03/2016 -  Saturday 19/03/2016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Vineet was late for the advisor meeting, and we had to schedule another meeting time and reprint the meeting agenda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Today was our first team working.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proposal was being reworked for Vineet.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Vineet learned to build Reaction project, but failed because of the disconnection of student wifi on his VMware virtual machine. Made little change in proposal and Inserted Vineet</w:t>
            </w:r>
            <w:r w:rsidDel="00000000" w:rsidR="00000000" w:rsidRPr="00000000">
              <w:rPr>
                <w:rtl w:val="0"/>
              </w:rPr>
              <w:t xml:space="preserve"> CV</w:t>
            </w:r>
            <w:r w:rsidDel="00000000" w:rsidR="00000000" w:rsidRPr="00000000">
              <w:rPr>
                <w:rtl w:val="0"/>
              </w:rPr>
              <w:t xml:space="preserve"> into proposal.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Vineet</w:t>
            </w:r>
            <w:r w:rsidDel="00000000" w:rsidR="00000000" w:rsidRPr="00000000">
              <w:rPr>
                <w:rtl w:val="0"/>
              </w:rPr>
              <w:t xml:space="preserve"> installed VMware and all required softwares to run reaction commerce into my system. Learning about reaction commerce.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Thursday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Advisor meeting was held this afternoon.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Friday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Team meeting at 1:30pm. Robert’s ideas of our current document was delivered to the team. Progress of this week and plan for the next week was discussed and confirmed.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proposal will be signed off this weekends, everyone should make sure to take part in.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Today proposal was signed off at about 1pm. Vineet didn’t show up.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Week 4 Sunday 20/03/2016 -  Saturday 26/03/2016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Sunday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Monday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34343"/>
                <w:rtl w:val="0"/>
              </w:rPr>
              <w:t xml:space="preserve">Advisor meeting was re-arranged to tomorrow afternoon.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Tuesday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34343"/>
                <w:rtl w:val="0"/>
              </w:rPr>
              <w:t xml:space="preserve">Advisor meeting was held in B108. Some changes was record on the progress report.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Wednesday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34343"/>
                <w:rtl w:val="0"/>
              </w:rPr>
              <w:t xml:space="preserve">Team working afternoon and working on assigned task individually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Thursday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Team working afternoon and working on assigned task individually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Vineet finds difficulties on creating diagram for working of reaction commerce.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Friday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434343"/>
                <w:rtl w:val="0"/>
              </w:rPr>
              <w:t xml:space="preserve">Campus was closed, and the meeting had changed to next Monday.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Saturday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Week 5 Sunday 27/03/2016 -  Saturday 02/04/2016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Sunday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Monday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Weekly team meeting. Study report format and contents of study report discussion in team meeting.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Tuesday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Vineet is Preparing Introduction, Preface, Abstract for his study report.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Wednesday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Vineet Made table content for the study report and study about MongoDB for its database design.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Thursday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Vineet is preparing Team meeting agenda for Friday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Booked appointment of Robert for 1st Audit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Friday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Weekly Team meeting.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Next client meeting will be on next Saturday, 9 April.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Project repository has changed to https://github.com/brianxcli/ibuyit.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Saturday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Week 6 Sunday 03/04/2016 -  Saturday 09/04/2016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Sunday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Monday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Advisor meeting had been cancelled because Chali had a meeting to attend. It was rescheduled to 11am Wednesday.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Tuesday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Today was the first audit. The problems to be improve are: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shoule not be backed up laptop or harddrive which can be taken away and stolen easily.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Wednesday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Advisor meeting was held.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Team Working and had discussion on features and functionality of project.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Confusion on few functionalities.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Thursday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Vineet working on study report for improvement in functions.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Friday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Team meeting was canceled today because Vineet has a fever.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rtl w:val="0"/>
              </w:rPr>
              <w:t xml:space="preserve">Saturday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rtl w:val="0"/>
              </w:rPr>
              <w:t xml:space="preserve">Client meeting was held at 1pm today.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Week 7 Sunday 10/04/2016 -  Saturday 16/04/2016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Content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Monday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Tuesday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Thursday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Friday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Week 8 Sunday 17/04/2016 -  Saturday 23/04/2016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Content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Monday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Tuesday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Thursday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Friday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Week 6 Sunday 03/04/2016 -  Saturday 09/04/2016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Content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Monday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Tuesday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Thursday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Friday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