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CBC8C" w14:textId="77777777" w:rsidR="00850FE0" w:rsidRDefault="00850FE0">
      <w:pPr>
        <w:pBdr>
          <w:top w:val="nil"/>
          <w:left w:val="nil"/>
          <w:bottom w:val="nil"/>
          <w:right w:val="nil"/>
          <w:between w:val="nil"/>
        </w:pBdr>
        <w:spacing w:line="276" w:lineRule="auto"/>
      </w:pPr>
    </w:p>
    <w:p w14:paraId="462A14C9" w14:textId="77777777" w:rsidR="00850FE0" w:rsidRDefault="00850FE0">
      <w:pPr>
        <w:pBdr>
          <w:top w:val="nil"/>
          <w:left w:val="nil"/>
          <w:bottom w:val="nil"/>
          <w:right w:val="nil"/>
          <w:between w:val="nil"/>
        </w:pBdr>
        <w:rPr>
          <w:rFonts w:ascii="Arial" w:eastAsia="Arial" w:hAnsi="Arial" w:cs="Arial"/>
          <w:color w:val="000000"/>
          <w:sz w:val="20"/>
          <w:szCs w:val="20"/>
        </w:rPr>
      </w:pPr>
    </w:p>
    <w:p w14:paraId="576C3943" w14:textId="77777777" w:rsidR="00850FE0" w:rsidRDefault="003D5860">
      <w:pPr>
        <w:pStyle w:val="Title"/>
        <w:jc w:val="center"/>
        <w:rPr>
          <w:rFonts w:ascii="Arial" w:eastAsia="Arial" w:hAnsi="Arial" w:cs="Arial"/>
        </w:rPr>
      </w:pPr>
      <w:r>
        <w:rPr>
          <w:rFonts w:ascii="Arial" w:eastAsia="Arial" w:hAnsi="Arial" w:cs="Arial"/>
        </w:rPr>
        <w:t xml:space="preserve">TRIGGERS DE AUDITORÍA EN BASES DE DATOS </w:t>
      </w:r>
    </w:p>
    <w:p w14:paraId="6DDD9BCD" w14:textId="77777777" w:rsidR="00850FE0" w:rsidRDefault="00850FE0">
      <w:pPr>
        <w:rPr>
          <w:rFonts w:ascii="Arial" w:eastAsia="Arial" w:hAnsi="Arial" w:cs="Arial"/>
        </w:rPr>
      </w:pPr>
    </w:p>
    <w:p w14:paraId="69AEE6DB" w14:textId="77777777" w:rsidR="00850FE0" w:rsidRDefault="003D5860">
      <w:pPr>
        <w:pStyle w:val="Heading1"/>
        <w:spacing w:before="2" w:line="240" w:lineRule="auto"/>
        <w:ind w:left="0" w:right="2242"/>
        <w:rPr>
          <w:rFonts w:ascii="Arial" w:eastAsia="Arial" w:hAnsi="Arial" w:cs="Arial"/>
          <w:b/>
          <w:sz w:val="32"/>
          <w:szCs w:val="32"/>
        </w:rPr>
      </w:pPr>
      <w:bookmarkStart w:id="0" w:name="_heading=h.szmvm41zwi1g" w:colFirst="0" w:colLast="0"/>
      <w:bookmarkEnd w:id="0"/>
      <w:r>
        <w:rPr>
          <w:rFonts w:ascii="Arial" w:eastAsia="Arial" w:hAnsi="Arial" w:cs="Arial"/>
          <w:b/>
          <w:sz w:val="30"/>
          <w:szCs w:val="30"/>
        </w:rPr>
        <w:t>CAPÍTULO I: INTRODUCCIÓN</w:t>
      </w:r>
      <w:r>
        <w:rPr>
          <w:rFonts w:ascii="Arial" w:eastAsia="Arial" w:hAnsi="Arial" w:cs="Arial"/>
          <w:b/>
          <w:sz w:val="32"/>
          <w:szCs w:val="32"/>
        </w:rPr>
        <w:t xml:space="preserve"> </w:t>
      </w:r>
    </w:p>
    <w:p w14:paraId="75DB423C" w14:textId="77777777" w:rsidR="00850FE0" w:rsidRDefault="00850FE0">
      <w:pPr>
        <w:rPr>
          <w:rFonts w:ascii="Arial" w:eastAsia="Arial" w:hAnsi="Arial" w:cs="Arial"/>
          <w:sz w:val="18"/>
          <w:szCs w:val="18"/>
        </w:rPr>
      </w:pPr>
    </w:p>
    <w:p w14:paraId="77890077" w14:textId="77777777" w:rsidR="00850FE0" w:rsidRDefault="003D5860">
      <w:pPr>
        <w:numPr>
          <w:ilvl w:val="0"/>
          <w:numId w:val="3"/>
        </w:numPr>
        <w:rPr>
          <w:rFonts w:ascii="Arial" w:eastAsia="Arial" w:hAnsi="Arial" w:cs="Arial"/>
          <w:b/>
        </w:rPr>
      </w:pPr>
      <w:r>
        <w:rPr>
          <w:rFonts w:ascii="Arial" w:eastAsia="Arial" w:hAnsi="Arial" w:cs="Arial"/>
          <w:b/>
        </w:rPr>
        <w:t>Auditoría y Aplicación de Triggers en Sistemas de Base de Datos</w:t>
      </w:r>
    </w:p>
    <w:p w14:paraId="5DE3BB0E" w14:textId="77777777" w:rsidR="00850FE0" w:rsidRDefault="003D5860">
      <w:pPr>
        <w:ind w:left="720"/>
        <w:rPr>
          <w:rFonts w:ascii="Arial" w:eastAsia="Arial" w:hAnsi="Arial" w:cs="Arial"/>
        </w:rPr>
      </w:pPr>
      <w:r>
        <w:rPr>
          <w:rFonts w:ascii="Arial" w:eastAsia="Arial" w:hAnsi="Arial" w:cs="Arial"/>
        </w:rPr>
        <w:t>El trabajo se centra en la investigación de los triggers de auditoría dentro de los sistemas de base de datos. Estos triggers, que a menudo se implementan para rastrear y registrar cambios específicos en una base de datos, han ganado prominencia en las prácticas modernas de administración de bases de datos debido a su capacidad para asegurar la integridad de los datos.</w:t>
      </w:r>
    </w:p>
    <w:p w14:paraId="048C0299" w14:textId="77777777" w:rsidR="00850FE0" w:rsidRDefault="00850FE0">
      <w:pPr>
        <w:ind w:left="720"/>
        <w:rPr>
          <w:rFonts w:ascii="Arial" w:eastAsia="Arial" w:hAnsi="Arial" w:cs="Arial"/>
        </w:rPr>
      </w:pPr>
    </w:p>
    <w:p w14:paraId="0A4C5A63" w14:textId="77777777" w:rsidR="00850FE0" w:rsidRDefault="003D5860">
      <w:pPr>
        <w:numPr>
          <w:ilvl w:val="0"/>
          <w:numId w:val="3"/>
        </w:numPr>
        <w:rPr>
          <w:rFonts w:ascii="Arial" w:eastAsia="Arial" w:hAnsi="Arial" w:cs="Arial"/>
          <w:b/>
        </w:rPr>
      </w:pPr>
      <w:r>
        <w:rPr>
          <w:rFonts w:ascii="Arial" w:eastAsia="Arial" w:hAnsi="Arial" w:cs="Arial"/>
          <w:b/>
        </w:rPr>
        <w:t xml:space="preserve">Planteamiento del problema: </w:t>
      </w:r>
      <w:r>
        <w:rPr>
          <w:rFonts w:ascii="Arial" w:eastAsia="Arial" w:hAnsi="Arial" w:cs="Arial"/>
        </w:rPr>
        <w:t>Las bases de datos actuales están sujetas a constantes cambios y actualizaciones. Esto plantea la necesidad de tener un mecanismo de seguimiento para rastrear dichos cambios, especialmente cuando se trata de operaciones críticas que pueden impactar la integridad o seguridad de los datos. Aquí es donde entran en juego los triggers de auditoría. Sin embargo, la correcta implementación y gestión de estos triggers es complejo llevar a cabo. Hay cuestiones muy importantes que se deben tener en cuenta ¿Cómo se pueden implementar eficazmente base de datos? ¿Qué desafíos se presentan en su implementación y cómo pueden superarse?</w:t>
      </w:r>
    </w:p>
    <w:p w14:paraId="2E344149" w14:textId="77777777" w:rsidR="00850FE0" w:rsidRDefault="00850FE0">
      <w:pPr>
        <w:ind w:left="720"/>
        <w:rPr>
          <w:rFonts w:ascii="Arial" w:eastAsia="Arial" w:hAnsi="Arial" w:cs="Arial"/>
        </w:rPr>
      </w:pPr>
    </w:p>
    <w:p w14:paraId="25B965A3" w14:textId="77777777" w:rsidR="00850FE0" w:rsidRDefault="003D5860">
      <w:pPr>
        <w:numPr>
          <w:ilvl w:val="0"/>
          <w:numId w:val="3"/>
        </w:numPr>
        <w:rPr>
          <w:rFonts w:ascii="Arial" w:eastAsia="Arial" w:hAnsi="Arial" w:cs="Arial"/>
          <w:b/>
        </w:rPr>
      </w:pPr>
      <w:r>
        <w:rPr>
          <w:rFonts w:ascii="Arial" w:eastAsia="Arial" w:hAnsi="Arial" w:cs="Arial"/>
          <w:b/>
        </w:rPr>
        <w:t xml:space="preserve"> Objetivo General: </w:t>
      </w:r>
      <w:r>
        <w:rPr>
          <w:rFonts w:ascii="Arial" w:eastAsia="Arial" w:hAnsi="Arial" w:cs="Arial"/>
        </w:rPr>
        <w:t>Analizar la importancia y aplicabilidad de los triggers de auditoría en sistemas de bases de datos, identificando los desafíos comunes en su implementación y proponiendo soluciones para una implementación eficaz.</w:t>
      </w:r>
    </w:p>
    <w:p w14:paraId="547CE911" w14:textId="77777777" w:rsidR="00850FE0" w:rsidRDefault="003D5860">
      <w:pPr>
        <w:numPr>
          <w:ilvl w:val="0"/>
          <w:numId w:val="1"/>
        </w:numPr>
        <w:rPr>
          <w:rFonts w:ascii="Arial" w:eastAsia="Arial" w:hAnsi="Arial" w:cs="Arial"/>
          <w:b/>
        </w:rPr>
      </w:pPr>
      <w:r>
        <w:rPr>
          <w:rFonts w:ascii="Arial" w:eastAsia="Arial" w:hAnsi="Arial" w:cs="Arial"/>
          <w:b/>
        </w:rPr>
        <w:t xml:space="preserve"> Objetivos Específicos: </w:t>
      </w:r>
    </w:p>
    <w:p w14:paraId="57061C9F" w14:textId="77777777" w:rsidR="00850FE0" w:rsidRDefault="003D5860">
      <w:pPr>
        <w:numPr>
          <w:ilvl w:val="0"/>
          <w:numId w:val="4"/>
        </w:numPr>
        <w:rPr>
          <w:rFonts w:ascii="Arial" w:eastAsia="Arial" w:hAnsi="Arial" w:cs="Arial"/>
        </w:rPr>
      </w:pPr>
      <w:r>
        <w:rPr>
          <w:rFonts w:ascii="Arial" w:eastAsia="Arial" w:hAnsi="Arial" w:cs="Arial"/>
          <w:u w:val="single"/>
        </w:rPr>
        <w:t>Definir</w:t>
      </w:r>
      <w:r>
        <w:rPr>
          <w:rFonts w:ascii="Arial" w:eastAsia="Arial" w:hAnsi="Arial" w:cs="Arial"/>
        </w:rPr>
        <w:t xml:space="preserve"> qué son los triggers de auditoría y entender su relevancia en las prácticas modernas de administración de bases de datos.</w:t>
      </w:r>
    </w:p>
    <w:p w14:paraId="2084EBBC" w14:textId="77777777" w:rsidR="00850FE0" w:rsidRDefault="003D5860">
      <w:pPr>
        <w:numPr>
          <w:ilvl w:val="0"/>
          <w:numId w:val="4"/>
        </w:numPr>
        <w:rPr>
          <w:rFonts w:ascii="Arial" w:eastAsia="Arial" w:hAnsi="Arial" w:cs="Arial"/>
        </w:rPr>
      </w:pPr>
      <w:r>
        <w:rPr>
          <w:rFonts w:ascii="Arial" w:eastAsia="Arial" w:hAnsi="Arial" w:cs="Arial"/>
          <w:u w:val="single"/>
        </w:rPr>
        <w:t>Explorar</w:t>
      </w:r>
      <w:r>
        <w:rPr>
          <w:rFonts w:ascii="Arial" w:eastAsia="Arial" w:hAnsi="Arial" w:cs="Arial"/>
        </w:rPr>
        <w:t xml:space="preserve"> las mejores prácticas y técnicas para la implementación efectiva de triggers de auditoría en diferentes sistemas de base de datos.</w:t>
      </w:r>
    </w:p>
    <w:p w14:paraId="26545B52" w14:textId="77777777" w:rsidR="00850FE0" w:rsidRDefault="003D5860">
      <w:pPr>
        <w:numPr>
          <w:ilvl w:val="0"/>
          <w:numId w:val="4"/>
        </w:numPr>
        <w:rPr>
          <w:rFonts w:ascii="Arial" w:eastAsia="Arial" w:hAnsi="Arial" w:cs="Arial"/>
        </w:rPr>
      </w:pPr>
      <w:r>
        <w:rPr>
          <w:rFonts w:ascii="Arial" w:eastAsia="Arial" w:hAnsi="Arial" w:cs="Arial"/>
          <w:u w:val="single"/>
        </w:rPr>
        <w:t>Analizar</w:t>
      </w:r>
      <w:r>
        <w:rPr>
          <w:rFonts w:ascii="Arial" w:eastAsia="Arial" w:hAnsi="Arial" w:cs="Arial"/>
          <w:b/>
        </w:rPr>
        <w:t xml:space="preserve"> </w:t>
      </w:r>
      <w:r>
        <w:rPr>
          <w:rFonts w:ascii="Arial" w:eastAsia="Arial" w:hAnsi="Arial" w:cs="Arial"/>
        </w:rPr>
        <w:t>casos de estudio donde la implementación de triggers de auditoría ha sido crítica para garantizar la integridad y seguridad de la información.</w:t>
      </w:r>
    </w:p>
    <w:p w14:paraId="0D403255" w14:textId="77777777" w:rsidR="00850FE0" w:rsidRDefault="00850FE0">
      <w:pPr>
        <w:rPr>
          <w:rFonts w:ascii="Arial" w:eastAsia="Arial" w:hAnsi="Arial" w:cs="Arial"/>
          <w:b/>
        </w:rPr>
      </w:pPr>
    </w:p>
    <w:p w14:paraId="72D79CAD" w14:textId="77777777" w:rsidR="00850FE0" w:rsidRDefault="00850FE0">
      <w:pPr>
        <w:pBdr>
          <w:top w:val="nil"/>
          <w:left w:val="nil"/>
          <w:bottom w:val="nil"/>
          <w:right w:val="nil"/>
          <w:between w:val="nil"/>
        </w:pBdr>
        <w:rPr>
          <w:rFonts w:ascii="Arial" w:eastAsia="Arial" w:hAnsi="Arial" w:cs="Arial"/>
        </w:rPr>
      </w:pPr>
    </w:p>
    <w:p w14:paraId="54A282B8" w14:textId="77777777" w:rsidR="00850FE0" w:rsidRDefault="003D5860">
      <w:pPr>
        <w:pBdr>
          <w:top w:val="nil"/>
          <w:left w:val="nil"/>
          <w:bottom w:val="nil"/>
          <w:right w:val="nil"/>
          <w:between w:val="nil"/>
        </w:pBdr>
        <w:rPr>
          <w:rFonts w:ascii="Arial" w:eastAsia="Arial" w:hAnsi="Arial" w:cs="Arial"/>
          <w:b/>
          <w:sz w:val="30"/>
          <w:szCs w:val="30"/>
        </w:rPr>
      </w:pPr>
      <w:r>
        <w:rPr>
          <w:rFonts w:ascii="Arial" w:eastAsia="Arial" w:hAnsi="Arial" w:cs="Arial"/>
          <w:b/>
          <w:sz w:val="30"/>
          <w:szCs w:val="30"/>
        </w:rPr>
        <w:t>CAPÍTULO II: MARCO CONCEPTUAL O REFERENCIAL</w:t>
      </w:r>
    </w:p>
    <w:p w14:paraId="797DC001" w14:textId="11DD075E" w:rsidR="00850FE0" w:rsidRDefault="001722D7">
      <w:pPr>
        <w:pBdr>
          <w:top w:val="nil"/>
          <w:left w:val="nil"/>
          <w:bottom w:val="nil"/>
          <w:right w:val="nil"/>
          <w:between w:val="nil"/>
        </w:pBdr>
        <w:rPr>
          <w:rFonts w:ascii="Arial" w:eastAsia="Arial" w:hAnsi="Arial" w:cs="Arial"/>
        </w:rPr>
      </w:pPr>
      <w:r>
        <w:rPr>
          <w:rFonts w:ascii="Arial" w:eastAsia="Arial" w:hAnsi="Arial" w:cs="Arial"/>
        </w:rPr>
        <w:t>fed</w:t>
      </w:r>
    </w:p>
    <w:p w14:paraId="683BED88" w14:textId="77777777" w:rsidR="00850FE0" w:rsidRDefault="00850FE0">
      <w:pPr>
        <w:rPr>
          <w:rFonts w:ascii="Arial" w:eastAsia="Arial" w:hAnsi="Arial" w:cs="Arial"/>
        </w:rPr>
      </w:pPr>
    </w:p>
    <w:p w14:paraId="5E146E52" w14:textId="77777777" w:rsidR="00850FE0" w:rsidRDefault="00850FE0">
      <w:pPr>
        <w:rPr>
          <w:rFonts w:ascii="Arial" w:eastAsia="Arial" w:hAnsi="Arial" w:cs="Arial"/>
        </w:rPr>
      </w:pPr>
    </w:p>
    <w:p w14:paraId="50D9198D" w14:textId="77777777" w:rsidR="00850FE0" w:rsidRDefault="00850FE0">
      <w:pPr>
        <w:pBdr>
          <w:top w:val="nil"/>
          <w:left w:val="nil"/>
          <w:bottom w:val="nil"/>
          <w:right w:val="nil"/>
          <w:between w:val="nil"/>
        </w:pBdr>
        <w:rPr>
          <w:rFonts w:ascii="Arial" w:eastAsia="Arial" w:hAnsi="Arial" w:cs="Arial"/>
        </w:rPr>
      </w:pPr>
    </w:p>
    <w:p w14:paraId="33B6274A" w14:textId="77777777" w:rsidR="00850FE0" w:rsidRDefault="003D5860">
      <w:pPr>
        <w:pBdr>
          <w:top w:val="nil"/>
          <w:left w:val="nil"/>
          <w:bottom w:val="nil"/>
          <w:right w:val="nil"/>
          <w:between w:val="nil"/>
        </w:pBdr>
        <w:rPr>
          <w:rFonts w:ascii="Arial" w:eastAsia="Arial" w:hAnsi="Arial" w:cs="Arial"/>
          <w:b/>
          <w:sz w:val="30"/>
          <w:szCs w:val="30"/>
        </w:rPr>
      </w:pPr>
      <w:r>
        <w:rPr>
          <w:rFonts w:ascii="Arial" w:eastAsia="Arial" w:hAnsi="Arial" w:cs="Arial"/>
          <w:b/>
          <w:sz w:val="30"/>
          <w:szCs w:val="30"/>
        </w:rPr>
        <w:t>CAPÍTULO III: METODOLOGÍA SEGUIDA</w:t>
      </w:r>
    </w:p>
    <w:p w14:paraId="6E0E1F64" w14:textId="77777777" w:rsidR="00850FE0" w:rsidRDefault="00850FE0">
      <w:pPr>
        <w:ind w:left="720"/>
        <w:rPr>
          <w:rFonts w:ascii="Arial" w:eastAsia="Arial" w:hAnsi="Arial" w:cs="Arial"/>
          <w:b/>
        </w:rPr>
      </w:pPr>
    </w:p>
    <w:p w14:paraId="2ED7338B" w14:textId="77777777" w:rsidR="00850FE0" w:rsidRDefault="00850FE0">
      <w:pPr>
        <w:ind w:left="720"/>
        <w:rPr>
          <w:rFonts w:ascii="Arial" w:eastAsia="Arial" w:hAnsi="Arial" w:cs="Arial"/>
          <w:b/>
        </w:rPr>
      </w:pPr>
    </w:p>
    <w:p w14:paraId="10E12AD9" w14:textId="77777777" w:rsidR="00850FE0" w:rsidRDefault="00850FE0">
      <w:pPr>
        <w:ind w:left="720"/>
        <w:rPr>
          <w:rFonts w:ascii="Arial" w:eastAsia="Arial" w:hAnsi="Arial" w:cs="Arial"/>
          <w:b/>
        </w:rPr>
      </w:pPr>
    </w:p>
    <w:p w14:paraId="29358805" w14:textId="77777777" w:rsidR="00850FE0" w:rsidRDefault="00850FE0">
      <w:pPr>
        <w:pBdr>
          <w:top w:val="nil"/>
          <w:left w:val="nil"/>
          <w:bottom w:val="nil"/>
          <w:right w:val="nil"/>
          <w:between w:val="nil"/>
        </w:pBdr>
        <w:ind w:left="720"/>
        <w:rPr>
          <w:rFonts w:ascii="Arial" w:eastAsia="Arial" w:hAnsi="Arial" w:cs="Arial"/>
          <w:b/>
        </w:rPr>
      </w:pPr>
    </w:p>
    <w:p w14:paraId="05B002B5" w14:textId="77777777" w:rsidR="00850FE0" w:rsidRDefault="003D5860">
      <w:pPr>
        <w:rPr>
          <w:rFonts w:ascii="Arial" w:eastAsia="Arial" w:hAnsi="Arial" w:cs="Arial"/>
          <w:b/>
          <w:sz w:val="30"/>
          <w:szCs w:val="30"/>
        </w:rPr>
      </w:pPr>
      <w:r>
        <w:rPr>
          <w:rFonts w:ascii="Arial" w:eastAsia="Arial" w:hAnsi="Arial" w:cs="Arial"/>
          <w:b/>
          <w:sz w:val="30"/>
          <w:szCs w:val="30"/>
        </w:rPr>
        <w:t xml:space="preserve">CAPÍTULO IV: DESARROLLO DEL TEMA / PRESENTACIÓN DE RESULTADOS </w:t>
      </w:r>
    </w:p>
    <w:p w14:paraId="4C6499E4" w14:textId="77777777" w:rsidR="00850FE0" w:rsidRDefault="00850FE0">
      <w:pPr>
        <w:rPr>
          <w:rFonts w:ascii="Arial" w:eastAsia="Arial" w:hAnsi="Arial" w:cs="Arial"/>
          <w:b/>
          <w:sz w:val="30"/>
          <w:szCs w:val="30"/>
        </w:rPr>
      </w:pPr>
    </w:p>
    <w:p w14:paraId="4A70AC40" w14:textId="77777777" w:rsidR="00850FE0" w:rsidRDefault="00850FE0">
      <w:pPr>
        <w:pBdr>
          <w:top w:val="nil"/>
          <w:left w:val="nil"/>
          <w:bottom w:val="nil"/>
          <w:right w:val="nil"/>
          <w:between w:val="nil"/>
        </w:pBdr>
        <w:rPr>
          <w:rFonts w:ascii="Arial" w:eastAsia="Arial" w:hAnsi="Arial" w:cs="Arial"/>
          <w:b/>
          <w:sz w:val="32"/>
          <w:szCs w:val="32"/>
        </w:rPr>
      </w:pPr>
    </w:p>
    <w:p w14:paraId="5F8CE6B8" w14:textId="77777777" w:rsidR="00850FE0" w:rsidRDefault="003D5860">
      <w:pPr>
        <w:pBdr>
          <w:top w:val="nil"/>
          <w:left w:val="nil"/>
          <w:bottom w:val="nil"/>
          <w:right w:val="nil"/>
          <w:between w:val="nil"/>
        </w:pBdr>
        <w:rPr>
          <w:rFonts w:ascii="Arial" w:eastAsia="Arial" w:hAnsi="Arial" w:cs="Arial"/>
          <w:b/>
          <w:sz w:val="32"/>
          <w:szCs w:val="32"/>
        </w:rPr>
      </w:pPr>
      <w:r>
        <w:rPr>
          <w:rFonts w:ascii="Arial" w:eastAsia="Arial" w:hAnsi="Arial" w:cs="Arial"/>
          <w:b/>
          <w:sz w:val="32"/>
          <w:szCs w:val="32"/>
        </w:rPr>
        <w:t xml:space="preserve">CAPÍTULO V: CONCLUSIONES </w:t>
      </w:r>
    </w:p>
    <w:p w14:paraId="3B7C0805" w14:textId="77777777" w:rsidR="00850FE0" w:rsidRDefault="00850FE0">
      <w:pPr>
        <w:pBdr>
          <w:top w:val="nil"/>
          <w:left w:val="nil"/>
          <w:bottom w:val="nil"/>
          <w:right w:val="nil"/>
          <w:between w:val="nil"/>
        </w:pBdr>
        <w:rPr>
          <w:rFonts w:ascii="Arial" w:eastAsia="Arial" w:hAnsi="Arial" w:cs="Arial"/>
          <w:b/>
          <w:sz w:val="32"/>
          <w:szCs w:val="32"/>
        </w:rPr>
      </w:pPr>
    </w:p>
    <w:p w14:paraId="204C863A" w14:textId="77777777" w:rsidR="00850FE0" w:rsidRDefault="00850FE0">
      <w:pPr>
        <w:pBdr>
          <w:top w:val="nil"/>
          <w:left w:val="nil"/>
          <w:bottom w:val="nil"/>
          <w:right w:val="nil"/>
          <w:between w:val="nil"/>
        </w:pBdr>
        <w:rPr>
          <w:rFonts w:ascii="Arial" w:eastAsia="Arial" w:hAnsi="Arial" w:cs="Arial"/>
          <w:b/>
          <w:sz w:val="32"/>
          <w:szCs w:val="32"/>
        </w:rPr>
      </w:pPr>
    </w:p>
    <w:p w14:paraId="32C633D1" w14:textId="77777777" w:rsidR="00850FE0" w:rsidRDefault="003D5860">
      <w:pPr>
        <w:pBdr>
          <w:top w:val="nil"/>
          <w:left w:val="nil"/>
          <w:bottom w:val="nil"/>
          <w:right w:val="nil"/>
          <w:between w:val="nil"/>
        </w:pBdr>
        <w:rPr>
          <w:rFonts w:ascii="Arial" w:eastAsia="Arial" w:hAnsi="Arial" w:cs="Arial"/>
          <w:b/>
          <w:sz w:val="32"/>
          <w:szCs w:val="32"/>
        </w:rPr>
      </w:pPr>
      <w:r>
        <w:rPr>
          <w:rFonts w:ascii="Arial" w:eastAsia="Arial" w:hAnsi="Arial" w:cs="Arial"/>
          <w:b/>
          <w:sz w:val="32"/>
          <w:szCs w:val="32"/>
        </w:rPr>
        <w:t xml:space="preserve">VI. BIBLIOGRAFÍA. </w:t>
      </w:r>
    </w:p>
    <w:p w14:paraId="78BE9D1B" w14:textId="77777777" w:rsidR="00850FE0" w:rsidRDefault="00000000">
      <w:pPr>
        <w:pBdr>
          <w:top w:val="nil"/>
          <w:left w:val="nil"/>
          <w:bottom w:val="nil"/>
          <w:right w:val="nil"/>
          <w:between w:val="nil"/>
        </w:pBdr>
        <w:rPr>
          <w:rFonts w:ascii="Arial" w:eastAsia="Arial" w:hAnsi="Arial" w:cs="Arial"/>
        </w:rPr>
      </w:pPr>
      <w:hyperlink r:id="rId8">
        <w:r w:rsidR="003D5860">
          <w:rPr>
            <w:rFonts w:ascii="Arial" w:eastAsia="Arial" w:hAnsi="Arial" w:cs="Arial"/>
            <w:color w:val="1155CC"/>
            <w:u w:val="single"/>
          </w:rPr>
          <w:t>https://ed.team/blog/triggers-que-son-y-para-que-sirven</w:t>
        </w:r>
      </w:hyperlink>
    </w:p>
    <w:p w14:paraId="439E2040" w14:textId="77777777" w:rsidR="00850FE0" w:rsidRDefault="00000000">
      <w:pPr>
        <w:pBdr>
          <w:top w:val="nil"/>
          <w:left w:val="nil"/>
          <w:bottom w:val="nil"/>
          <w:right w:val="nil"/>
          <w:between w:val="nil"/>
        </w:pBdr>
        <w:rPr>
          <w:rFonts w:ascii="Arial" w:eastAsia="Arial" w:hAnsi="Arial" w:cs="Arial"/>
        </w:rPr>
      </w:pPr>
      <w:hyperlink r:id="rId9">
        <w:r w:rsidR="003D5860">
          <w:rPr>
            <w:rFonts w:ascii="Arial" w:eastAsia="Arial" w:hAnsi="Arial" w:cs="Arial"/>
            <w:color w:val="1155CC"/>
            <w:u w:val="single"/>
          </w:rPr>
          <w:t>https://es.stackoverflow.com/questions/567905/crear-un-trigger-que-almacene-en-una-tabla-de-auditor%C3%ADa-el-registro-de-todos-los</w:t>
        </w:r>
      </w:hyperlink>
    </w:p>
    <w:p w14:paraId="24481271" w14:textId="77777777" w:rsidR="00850FE0" w:rsidRPr="00AF149C" w:rsidRDefault="00850FE0">
      <w:pPr>
        <w:pStyle w:val="Heading1"/>
        <w:spacing w:before="2" w:line="240" w:lineRule="auto"/>
        <w:ind w:left="0" w:right="2242"/>
        <w:rPr>
          <w:rFonts w:ascii="Arial" w:eastAsia="Arial" w:hAnsi="Arial" w:cs="Arial"/>
          <w:u w:val="single"/>
        </w:rPr>
      </w:pPr>
    </w:p>
    <w:p w14:paraId="7BF82EB2" w14:textId="77777777" w:rsidR="00850FE0" w:rsidRDefault="00850FE0">
      <w:pPr>
        <w:rPr>
          <w:rFonts w:ascii="Arial" w:eastAsia="Arial" w:hAnsi="Arial" w:cs="Arial"/>
        </w:rPr>
      </w:pPr>
    </w:p>
    <w:p w14:paraId="7B2464F6" w14:textId="77777777" w:rsidR="00850FE0" w:rsidRDefault="00850FE0">
      <w:pPr>
        <w:pBdr>
          <w:top w:val="nil"/>
          <w:left w:val="nil"/>
          <w:bottom w:val="nil"/>
          <w:right w:val="nil"/>
          <w:between w:val="nil"/>
        </w:pBdr>
        <w:spacing w:before="1" w:line="259" w:lineRule="auto"/>
        <w:ind w:left="102" w:right="111"/>
        <w:jc w:val="both"/>
        <w:rPr>
          <w:rFonts w:ascii="Arial" w:eastAsia="Arial" w:hAnsi="Arial" w:cs="Arial"/>
          <w:color w:val="000000"/>
        </w:rPr>
        <w:sectPr w:rsidR="00850FE0">
          <w:headerReference w:type="default" r:id="rId10"/>
          <w:footerReference w:type="default" r:id="rId11"/>
          <w:pgSz w:w="11910" w:h="16840"/>
          <w:pgMar w:top="1680" w:right="1580" w:bottom="880" w:left="1600" w:header="739" w:footer="689" w:gutter="0"/>
          <w:cols w:space="720"/>
        </w:sectPr>
      </w:pPr>
    </w:p>
    <w:p w14:paraId="3E422CC6" w14:textId="77777777" w:rsidR="00850FE0" w:rsidRDefault="003D5860">
      <w:pPr>
        <w:pStyle w:val="Heading1"/>
        <w:spacing w:before="2" w:line="240" w:lineRule="auto"/>
        <w:ind w:firstLine="102"/>
        <w:rPr>
          <w:rFonts w:ascii="Arial" w:eastAsia="Arial" w:hAnsi="Arial" w:cs="Arial"/>
        </w:rPr>
      </w:pPr>
      <w:r>
        <w:rPr>
          <w:rFonts w:ascii="Arial" w:eastAsia="Arial" w:hAnsi="Arial" w:cs="Arial"/>
        </w:rPr>
        <w:lastRenderedPageBreak/>
        <w:t>CAPÍTULO III: METODOLOGÍA SEGUIDA</w:t>
      </w:r>
    </w:p>
    <w:p w14:paraId="0BBC8811" w14:textId="77777777" w:rsidR="00850FE0" w:rsidRDefault="003D5860">
      <w:pPr>
        <w:pBdr>
          <w:top w:val="nil"/>
          <w:left w:val="nil"/>
          <w:bottom w:val="nil"/>
          <w:right w:val="nil"/>
          <w:between w:val="nil"/>
        </w:pBdr>
        <w:spacing w:before="1" w:line="259" w:lineRule="auto"/>
        <w:ind w:left="102" w:right="113"/>
        <w:jc w:val="both"/>
        <w:rPr>
          <w:rFonts w:ascii="Arial" w:eastAsia="Arial" w:hAnsi="Arial" w:cs="Arial"/>
          <w:color w:val="000000"/>
        </w:rPr>
      </w:pPr>
      <w:r>
        <w:rPr>
          <w:rFonts w:ascii="Arial" w:eastAsia="Arial" w:hAnsi="Arial" w:cs="Arial"/>
          <w:color w:val="000000"/>
        </w:rPr>
        <w:t>En este capítulo se presenta el plan seguido o las acciones llevadas a cabo para realizar el trabajo, las dificultades encontradas, y cualquier otra información que proporcione la idea de cómo se realizó el trabajo.</w:t>
      </w:r>
    </w:p>
    <w:p w14:paraId="5ABCA960" w14:textId="77777777" w:rsidR="00850FE0" w:rsidRDefault="003D5860">
      <w:pPr>
        <w:pBdr>
          <w:top w:val="nil"/>
          <w:left w:val="nil"/>
          <w:bottom w:val="nil"/>
          <w:right w:val="nil"/>
          <w:between w:val="nil"/>
        </w:pBdr>
        <w:spacing w:before="160"/>
        <w:ind w:left="102"/>
        <w:jc w:val="both"/>
        <w:rPr>
          <w:rFonts w:ascii="Arial" w:eastAsia="Arial" w:hAnsi="Arial" w:cs="Arial"/>
          <w:color w:val="000000"/>
        </w:rPr>
      </w:pPr>
      <w:r>
        <w:rPr>
          <w:rFonts w:ascii="Arial" w:eastAsia="Arial" w:hAnsi="Arial" w:cs="Arial"/>
          <w:color w:val="000000"/>
        </w:rPr>
        <w:t>A fin de dar una idea de la metodología seguida, se deben observar los siguientes puntos:</w:t>
      </w:r>
    </w:p>
    <w:p w14:paraId="12BAA05E" w14:textId="77777777" w:rsidR="00850FE0" w:rsidRDefault="003D5860">
      <w:pPr>
        <w:pStyle w:val="Heading2"/>
        <w:numPr>
          <w:ilvl w:val="0"/>
          <w:numId w:val="7"/>
        </w:numPr>
        <w:tabs>
          <w:tab w:val="left" w:pos="822"/>
        </w:tabs>
        <w:spacing w:before="180"/>
        <w:ind w:hanging="361"/>
        <w:rPr>
          <w:rFonts w:ascii="Arial" w:eastAsia="Arial" w:hAnsi="Arial" w:cs="Arial"/>
        </w:rPr>
      </w:pPr>
      <w:r>
        <w:rPr>
          <w:rFonts w:ascii="Arial" w:eastAsia="Arial" w:hAnsi="Arial" w:cs="Arial"/>
        </w:rPr>
        <w:t>Descripción de cómo se realizó el Trabajo Práctico.</w:t>
      </w:r>
    </w:p>
    <w:p w14:paraId="1CA6FD7C" w14:textId="77777777" w:rsidR="00850FE0" w:rsidRDefault="003D5860">
      <w:pPr>
        <w:pBdr>
          <w:top w:val="nil"/>
          <w:left w:val="nil"/>
          <w:bottom w:val="nil"/>
          <w:right w:val="nil"/>
          <w:between w:val="nil"/>
        </w:pBdr>
        <w:spacing w:before="22" w:line="259" w:lineRule="auto"/>
        <w:ind w:left="821" w:right="112"/>
        <w:jc w:val="both"/>
        <w:rPr>
          <w:rFonts w:ascii="Arial" w:eastAsia="Arial" w:hAnsi="Arial" w:cs="Arial"/>
          <w:color w:val="000000"/>
        </w:rPr>
      </w:pPr>
      <w:r>
        <w:rPr>
          <w:rFonts w:ascii="Arial" w:eastAsia="Arial" w:hAnsi="Arial" w:cs="Arial"/>
          <w:color w:val="000000"/>
        </w:rPr>
        <w:t>Descripción de los pasos seguidos para realizar el trabajo, las actividades realizadas y cualquier otra información que ayude a tener una idea del esfuerzo desplegado por el alumno para la realización del trabajo.</w:t>
      </w:r>
    </w:p>
    <w:p w14:paraId="4D572E86" w14:textId="77777777" w:rsidR="00850FE0" w:rsidRDefault="003D5860">
      <w:pPr>
        <w:pStyle w:val="Heading2"/>
        <w:numPr>
          <w:ilvl w:val="0"/>
          <w:numId w:val="7"/>
        </w:numPr>
        <w:tabs>
          <w:tab w:val="left" w:pos="822"/>
        </w:tabs>
        <w:spacing w:line="267" w:lineRule="auto"/>
        <w:ind w:hanging="361"/>
        <w:rPr>
          <w:rFonts w:ascii="Arial" w:eastAsia="Arial" w:hAnsi="Arial" w:cs="Arial"/>
        </w:rPr>
      </w:pPr>
      <w:r>
        <w:rPr>
          <w:rFonts w:ascii="Arial" w:eastAsia="Arial" w:hAnsi="Arial" w:cs="Arial"/>
        </w:rPr>
        <w:t>Herramientas (Instrumentos y procedimientos)</w:t>
      </w:r>
    </w:p>
    <w:p w14:paraId="24A0B887" w14:textId="77777777" w:rsidR="00850FE0" w:rsidRDefault="003D5860">
      <w:pPr>
        <w:pBdr>
          <w:top w:val="nil"/>
          <w:left w:val="nil"/>
          <w:bottom w:val="nil"/>
          <w:right w:val="nil"/>
          <w:between w:val="nil"/>
        </w:pBdr>
        <w:spacing w:before="22" w:line="259" w:lineRule="auto"/>
        <w:ind w:left="821" w:right="113"/>
        <w:jc w:val="both"/>
        <w:rPr>
          <w:rFonts w:ascii="Arial" w:eastAsia="Arial" w:hAnsi="Arial" w:cs="Arial"/>
          <w:color w:val="000000"/>
        </w:rPr>
      </w:pPr>
      <w:r>
        <w:rPr>
          <w:rFonts w:ascii="Arial" w:eastAsia="Arial" w:hAnsi="Arial" w:cs="Arial"/>
          <w:color w:val="000000"/>
        </w:rPr>
        <w:t>Descripción de los instrumentos y procedimientos utilizados para la recolección y tratamiento de la información. El alumno debe mencionar con qué método obtuvo los datos; por ej., a través de entrevistas, de revisión bibliográfica, de Internet, etc.</w:t>
      </w:r>
    </w:p>
    <w:p w14:paraId="44D3D175" w14:textId="77777777" w:rsidR="00850FE0" w:rsidRDefault="003D5860">
      <w:pPr>
        <w:pStyle w:val="Heading1"/>
        <w:ind w:firstLine="102"/>
        <w:rPr>
          <w:rFonts w:ascii="Arial" w:eastAsia="Arial" w:hAnsi="Arial" w:cs="Arial"/>
        </w:rPr>
      </w:pPr>
      <w:r>
        <w:rPr>
          <w:rFonts w:ascii="Arial" w:eastAsia="Arial" w:hAnsi="Arial" w:cs="Arial"/>
        </w:rPr>
        <w:t>CAPÍTULO IV: DESARROLLO DEL TEMA / PRESENTACIÓN DE RESULTADOS</w:t>
      </w:r>
    </w:p>
    <w:p w14:paraId="0D175B1C" w14:textId="77777777" w:rsidR="00850FE0" w:rsidRDefault="003D5860">
      <w:pPr>
        <w:pBdr>
          <w:top w:val="nil"/>
          <w:left w:val="nil"/>
          <w:bottom w:val="nil"/>
          <w:right w:val="nil"/>
          <w:between w:val="nil"/>
        </w:pBdr>
        <w:spacing w:line="259" w:lineRule="auto"/>
        <w:ind w:left="102" w:right="112"/>
        <w:jc w:val="both"/>
        <w:rPr>
          <w:rFonts w:ascii="Arial" w:eastAsia="Arial" w:hAnsi="Arial" w:cs="Arial"/>
          <w:color w:val="000000"/>
        </w:rPr>
      </w:pPr>
      <w:r>
        <w:rPr>
          <w:rFonts w:ascii="Arial" w:eastAsia="Arial" w:hAnsi="Arial" w:cs="Arial"/>
          <w:color w:val="000000"/>
        </w:rPr>
        <w:t>Este es el Capítulo donde el estudiante presenta todos los hallazgos del estudio. Está compuesto de palabras, números, tablas, gráficos y figuras que demuestra el desarrollo del tema. Debe ser la parte más voluminosa del Trabajo Práctico.</w:t>
      </w:r>
    </w:p>
    <w:p w14:paraId="540F0056" w14:textId="77777777" w:rsidR="00850FE0" w:rsidRDefault="003D5860">
      <w:pPr>
        <w:pBdr>
          <w:top w:val="nil"/>
          <w:left w:val="nil"/>
          <w:bottom w:val="nil"/>
          <w:right w:val="nil"/>
          <w:between w:val="nil"/>
        </w:pBdr>
        <w:spacing w:before="159" w:line="259" w:lineRule="auto"/>
        <w:ind w:left="102" w:right="115"/>
        <w:jc w:val="both"/>
        <w:rPr>
          <w:rFonts w:ascii="Arial" w:eastAsia="Arial" w:hAnsi="Arial" w:cs="Arial"/>
          <w:color w:val="000000"/>
        </w:rPr>
      </w:pPr>
      <w:r>
        <w:rPr>
          <w:rFonts w:ascii="Arial" w:eastAsia="Arial" w:hAnsi="Arial" w:cs="Arial"/>
          <w:color w:val="000000"/>
        </w:rPr>
        <w:t>La información debe presentarse de manera objetiva, presentando los datos encontrados para responder a las preguntas y objetivos planteados en el Primer Capítulo. Por eso, la mejor manera de presentar la información es relacionarla con los objetivos del Trabajo Práctico. El alumno debe resaltar los principales puntos y guiar al lector a través de los gráficos, figuras e información que presenta. Es importante resaltar que el desarrollo debe estar en relación al tema, a las preguntas de investigación y a los objetivos del estudio.</w:t>
      </w:r>
    </w:p>
    <w:p w14:paraId="5E8CC1CD" w14:textId="77777777" w:rsidR="00850FE0" w:rsidRDefault="003D5860">
      <w:pPr>
        <w:pBdr>
          <w:top w:val="nil"/>
          <w:left w:val="nil"/>
          <w:bottom w:val="nil"/>
          <w:right w:val="nil"/>
          <w:between w:val="nil"/>
        </w:pBdr>
        <w:spacing w:before="159" w:line="259" w:lineRule="auto"/>
        <w:ind w:left="102" w:right="113"/>
        <w:jc w:val="both"/>
        <w:rPr>
          <w:rFonts w:ascii="Arial" w:eastAsia="Arial" w:hAnsi="Arial" w:cs="Arial"/>
          <w:color w:val="000000"/>
        </w:rPr>
      </w:pPr>
      <w:r>
        <w:rPr>
          <w:rFonts w:ascii="Arial" w:eastAsia="Arial" w:hAnsi="Arial" w:cs="Arial"/>
          <w:color w:val="000000"/>
        </w:rPr>
        <w:t>En este Capítulo el alumno sólo expone los hallazgos, no emite ninguna conclusión sobre el tema; esto lo hará en el capítulo correspondiente. Aquí sólo “da cuenta”, presenta la información recogida, propone un diseño para la ejecución del Plan de Desarrollo. No emite ninguna opinión personal de conclusión con respecto al objetivo o a las preguntas de investigación.</w:t>
      </w:r>
    </w:p>
    <w:p w14:paraId="58F3B827" w14:textId="77777777" w:rsidR="00850FE0" w:rsidRDefault="003D5860">
      <w:pPr>
        <w:pStyle w:val="Heading1"/>
        <w:ind w:firstLine="102"/>
        <w:rPr>
          <w:rFonts w:ascii="Arial" w:eastAsia="Arial" w:hAnsi="Arial" w:cs="Arial"/>
        </w:rPr>
      </w:pPr>
      <w:r>
        <w:rPr>
          <w:rFonts w:ascii="Arial" w:eastAsia="Arial" w:hAnsi="Arial" w:cs="Arial"/>
        </w:rPr>
        <w:t>CAPÍTULO V: CONCLUSIONES</w:t>
      </w:r>
    </w:p>
    <w:p w14:paraId="18EC927A" w14:textId="77777777" w:rsidR="00850FE0" w:rsidRDefault="003D5860">
      <w:pPr>
        <w:pBdr>
          <w:top w:val="nil"/>
          <w:left w:val="nil"/>
          <w:bottom w:val="nil"/>
          <w:right w:val="nil"/>
          <w:between w:val="nil"/>
        </w:pBdr>
        <w:spacing w:line="259" w:lineRule="auto"/>
        <w:ind w:left="102" w:right="113"/>
        <w:jc w:val="both"/>
        <w:rPr>
          <w:rFonts w:ascii="Arial" w:eastAsia="Arial" w:hAnsi="Arial" w:cs="Arial"/>
          <w:color w:val="000000"/>
        </w:rPr>
      </w:pPr>
      <w:r>
        <w:rPr>
          <w:rFonts w:ascii="Arial" w:eastAsia="Arial" w:hAnsi="Arial" w:cs="Arial"/>
          <w:color w:val="000000"/>
        </w:rPr>
        <w:t>Este capítulo permite al alumno presentar su interpretación y explicar el sentido de los resultados encontrados en el capítulo anterior. El alumno debe examinar los hallazgos y expresar su propia opinión respecto a los mismos y determinar si los objetivos del Trabajo Práctico fueron alcanzados.</w:t>
      </w:r>
    </w:p>
    <w:p w14:paraId="46BC11C9" w14:textId="77777777" w:rsidR="00850FE0" w:rsidRDefault="003D5860">
      <w:pPr>
        <w:pBdr>
          <w:top w:val="nil"/>
          <w:left w:val="nil"/>
          <w:bottom w:val="nil"/>
          <w:right w:val="nil"/>
          <w:between w:val="nil"/>
        </w:pBdr>
        <w:spacing w:before="160" w:line="259" w:lineRule="auto"/>
        <w:ind w:left="102" w:right="116"/>
        <w:jc w:val="both"/>
        <w:rPr>
          <w:rFonts w:ascii="Arial" w:eastAsia="Arial" w:hAnsi="Arial" w:cs="Arial"/>
          <w:color w:val="000000"/>
        </w:rPr>
      </w:pPr>
      <w:r>
        <w:rPr>
          <w:rFonts w:ascii="Arial" w:eastAsia="Arial" w:hAnsi="Arial" w:cs="Arial"/>
          <w:color w:val="000000"/>
        </w:rPr>
        <w:t>La conclusión no es algo arbitrario, es algo basado en la información recogida durante la realización del Trabajo Práctico.</w:t>
      </w:r>
    </w:p>
    <w:p w14:paraId="38032017" w14:textId="77777777" w:rsidR="00850FE0" w:rsidRDefault="003D5860">
      <w:pPr>
        <w:pStyle w:val="Heading1"/>
        <w:spacing w:before="159" w:line="240" w:lineRule="auto"/>
        <w:ind w:firstLine="102"/>
        <w:rPr>
          <w:rFonts w:ascii="Arial" w:eastAsia="Arial" w:hAnsi="Arial" w:cs="Arial"/>
        </w:rPr>
      </w:pPr>
      <w:r>
        <w:rPr>
          <w:rFonts w:ascii="Arial" w:eastAsia="Arial" w:hAnsi="Arial" w:cs="Arial"/>
        </w:rPr>
        <w:t>VI. BIBLIOGRAFÍA.</w:t>
      </w:r>
    </w:p>
    <w:p w14:paraId="6AF2E48D" w14:textId="77777777" w:rsidR="00850FE0" w:rsidRDefault="003D5860">
      <w:pPr>
        <w:pBdr>
          <w:top w:val="nil"/>
          <w:left w:val="nil"/>
          <w:bottom w:val="nil"/>
          <w:right w:val="nil"/>
          <w:between w:val="nil"/>
        </w:pBdr>
        <w:spacing w:before="1" w:line="259" w:lineRule="auto"/>
        <w:ind w:left="102" w:right="115"/>
        <w:jc w:val="both"/>
        <w:rPr>
          <w:rFonts w:ascii="Arial" w:eastAsia="Arial" w:hAnsi="Arial" w:cs="Arial"/>
          <w:color w:val="000000"/>
        </w:rPr>
      </w:pPr>
      <w:r>
        <w:rPr>
          <w:rFonts w:ascii="Arial" w:eastAsia="Arial" w:hAnsi="Arial" w:cs="Arial"/>
          <w:color w:val="000000"/>
        </w:rPr>
        <w:t>Bibliografía mencionada: Se deben citar de manera normalizada todos los documentos consultados y efectivamente utilizados para la realización del trabajo. La forma correcta de realizar las citas es incluyendo: autor (es), fecha de publicación, título, información acerca de la publicación.</w:t>
      </w:r>
    </w:p>
    <w:sectPr w:rsidR="00850FE0">
      <w:pgSz w:w="11910" w:h="16840"/>
      <w:pgMar w:top="1680" w:right="1580" w:bottom="880" w:left="1600" w:header="739" w:footer="6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77D7C" w14:textId="77777777" w:rsidR="003B44DA" w:rsidRDefault="003B44DA">
      <w:r>
        <w:separator/>
      </w:r>
    </w:p>
  </w:endnote>
  <w:endnote w:type="continuationSeparator" w:id="0">
    <w:p w14:paraId="7D4774C1" w14:textId="77777777" w:rsidR="003B44DA" w:rsidRDefault="003B4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4059B" w14:textId="77777777" w:rsidR="00850FE0" w:rsidRDefault="003D5860">
    <w:pPr>
      <w:pBdr>
        <w:top w:val="nil"/>
        <w:left w:val="nil"/>
        <w:bottom w:val="nil"/>
        <w:right w:val="nil"/>
        <w:between w:val="nil"/>
      </w:pBdr>
      <w:spacing w:line="14" w:lineRule="auto"/>
      <w:rPr>
        <w:color w:val="000000"/>
        <w:sz w:val="20"/>
        <w:szCs w:val="20"/>
      </w:rPr>
    </w:pPr>
    <w:r>
      <w:rPr>
        <w:noProof/>
        <w:lang w:val="en-US"/>
      </w:rPr>
      <mc:AlternateContent>
        <mc:Choice Requires="wpg">
          <w:drawing>
            <wp:anchor distT="0" distB="0" distL="114300" distR="114300" simplePos="0" relativeHeight="251661312" behindDoc="1" locked="0" layoutInCell="1" hidden="0" allowOverlap="1" wp14:anchorId="5CA392F6" wp14:editId="0A49DD9C">
              <wp:simplePos x="0" y="0"/>
              <wp:positionH relativeFrom="column">
                <wp:posOffset>2781300</wp:posOffset>
              </wp:positionH>
              <wp:positionV relativeFrom="paragraph">
                <wp:posOffset>10109200</wp:posOffset>
              </wp:positionV>
              <wp:extent cx="2806065" cy="149225"/>
              <wp:effectExtent l="0" t="0" r="0" b="0"/>
              <wp:wrapNone/>
              <wp:docPr id="5" name="Forma libre 5"/>
              <wp:cNvGraphicFramePr/>
              <a:graphic xmlns:a="http://schemas.openxmlformats.org/drawingml/2006/main">
                <a:graphicData uri="http://schemas.microsoft.com/office/word/2010/wordprocessingShape">
                  <wps:wsp>
                    <wps:cNvSpPr/>
                    <wps:spPr>
                      <a:xfrm>
                        <a:off x="4963730" y="3710150"/>
                        <a:ext cx="2796540" cy="139700"/>
                      </a:xfrm>
                      <a:custGeom>
                        <a:avLst/>
                        <a:gdLst/>
                        <a:ahLst/>
                        <a:cxnLst/>
                        <a:rect l="l" t="t" r="r" b="b"/>
                        <a:pathLst>
                          <a:path w="2796540" h="139700" extrusionOk="0">
                            <a:moveTo>
                              <a:pt x="0" y="0"/>
                            </a:moveTo>
                            <a:lnTo>
                              <a:pt x="0" y="139700"/>
                            </a:lnTo>
                            <a:lnTo>
                              <a:pt x="2796540" y="139700"/>
                            </a:lnTo>
                            <a:lnTo>
                              <a:pt x="2796540" y="0"/>
                            </a:lnTo>
                            <a:close/>
                          </a:path>
                        </a:pathLst>
                      </a:custGeom>
                      <a:solidFill>
                        <a:srgbClr val="FFFFFF"/>
                      </a:solidFill>
                      <a:ln>
                        <a:noFill/>
                      </a:ln>
                    </wps:spPr>
                    <wps:txbx>
                      <w:txbxContent>
                        <w:p w14:paraId="4539267C" w14:textId="77777777" w:rsidR="00850FE0" w:rsidRDefault="003D5860">
                          <w:pPr>
                            <w:spacing w:line="203" w:lineRule="auto"/>
                            <w:ind w:left="20" w:firstLine="20"/>
                            <w:textDirection w:val="btLr"/>
                          </w:pPr>
                          <w:r>
                            <w:rPr>
                              <w:color w:val="000000"/>
                              <w:sz w:val="18"/>
                            </w:rPr>
                            <w:t>BASE DE DATOS I – Licenciatura en Sistemas de Información</w:t>
                          </w:r>
                        </w:p>
                      </w:txbxContent>
                    </wps:txbx>
                    <wps:bodyPr spcFirstLastPara="1" wrap="square" lIns="88900" tIns="38100" rIns="88900" bIns="381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column">
                <wp:posOffset>2781300</wp:posOffset>
              </wp:positionH>
              <wp:positionV relativeFrom="paragraph">
                <wp:posOffset>10109200</wp:posOffset>
              </wp:positionV>
              <wp:extent cx="2806065" cy="149225"/>
              <wp:effectExtent b="0" l="0" r="0" t="0"/>
              <wp:wrapNone/>
              <wp:docPr id="5"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2806065" cy="149225"/>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30E8D" w14:textId="77777777" w:rsidR="003B44DA" w:rsidRDefault="003B44DA">
      <w:r>
        <w:separator/>
      </w:r>
    </w:p>
  </w:footnote>
  <w:footnote w:type="continuationSeparator" w:id="0">
    <w:p w14:paraId="19D79C78" w14:textId="77777777" w:rsidR="003B44DA" w:rsidRDefault="003B44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E1CE1" w14:textId="77777777" w:rsidR="00850FE0" w:rsidRDefault="003D5860">
    <w:pPr>
      <w:pBdr>
        <w:top w:val="nil"/>
        <w:left w:val="nil"/>
        <w:bottom w:val="nil"/>
        <w:right w:val="nil"/>
        <w:between w:val="nil"/>
      </w:pBdr>
      <w:spacing w:line="14" w:lineRule="auto"/>
      <w:rPr>
        <w:color w:val="000000"/>
        <w:sz w:val="20"/>
        <w:szCs w:val="20"/>
      </w:rPr>
    </w:pPr>
    <w:r>
      <w:rPr>
        <w:noProof/>
        <w:color w:val="000000"/>
        <w:lang w:val="en-US"/>
      </w:rPr>
      <w:drawing>
        <wp:anchor distT="0" distB="0" distL="0" distR="0" simplePos="0" relativeHeight="251658240" behindDoc="1" locked="0" layoutInCell="1" hidden="0" allowOverlap="1" wp14:anchorId="55FDB2FD" wp14:editId="00C88847">
          <wp:simplePos x="0" y="0"/>
          <wp:positionH relativeFrom="page">
            <wp:posOffset>3769233</wp:posOffset>
          </wp:positionH>
          <wp:positionV relativeFrom="page">
            <wp:posOffset>469315</wp:posOffset>
          </wp:positionV>
          <wp:extent cx="1362710" cy="409397"/>
          <wp:effectExtent l="0" t="0" r="0" b="0"/>
          <wp:wrapNone/>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62710" cy="409397"/>
                  </a:xfrm>
                  <a:prstGeom prst="rect">
                    <a:avLst/>
                  </a:prstGeom>
                  <a:ln/>
                </pic:spPr>
              </pic:pic>
            </a:graphicData>
          </a:graphic>
        </wp:anchor>
      </w:drawing>
    </w:r>
    <w:r>
      <w:rPr>
        <w:noProof/>
        <w:color w:val="000000"/>
        <w:lang w:val="en-US"/>
      </w:rPr>
      <w:drawing>
        <wp:anchor distT="0" distB="0" distL="0" distR="0" simplePos="0" relativeHeight="251659264" behindDoc="1" locked="0" layoutInCell="1" hidden="0" allowOverlap="1" wp14:anchorId="2820C2A4" wp14:editId="0BD7E5EC">
          <wp:simplePos x="0" y="0"/>
          <wp:positionH relativeFrom="page">
            <wp:posOffset>2484648</wp:posOffset>
          </wp:positionH>
          <wp:positionV relativeFrom="page">
            <wp:posOffset>477027</wp:posOffset>
          </wp:positionV>
          <wp:extent cx="1220819" cy="375024"/>
          <wp:effectExtent l="0" t="0" r="0" b="0"/>
          <wp:wrapNone/>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220819" cy="375024"/>
                  </a:xfrm>
                  <a:prstGeom prst="rect">
                    <a:avLst/>
                  </a:prstGeom>
                  <a:ln/>
                </pic:spPr>
              </pic:pic>
            </a:graphicData>
          </a:graphic>
        </wp:anchor>
      </w:drawing>
    </w:r>
    <w:r>
      <w:rPr>
        <w:noProof/>
        <w:color w:val="000000"/>
        <w:lang w:val="en-US"/>
      </w:rPr>
      <mc:AlternateContent>
        <mc:Choice Requires="wpg">
          <w:drawing>
            <wp:anchor distT="0" distB="0" distL="114300" distR="114300" simplePos="0" relativeHeight="251660288" behindDoc="1" locked="0" layoutInCell="1" hidden="0" allowOverlap="1" wp14:anchorId="749C53A1" wp14:editId="2C413539">
              <wp:simplePos x="0" y="0"/>
              <wp:positionH relativeFrom="page">
                <wp:posOffset>1057770</wp:posOffset>
              </wp:positionH>
              <wp:positionV relativeFrom="page">
                <wp:posOffset>1055941</wp:posOffset>
              </wp:positionV>
              <wp:extent cx="5448046" cy="27813"/>
              <wp:effectExtent l="0" t="0" r="0" b="0"/>
              <wp:wrapNone/>
              <wp:docPr id="4" name="Rectángulo 4"/>
              <wp:cNvGraphicFramePr/>
              <a:graphic xmlns:a="http://schemas.openxmlformats.org/drawingml/2006/main">
                <a:graphicData uri="http://schemas.microsoft.com/office/word/2010/wordprocessingShape">
                  <wps:wsp>
                    <wps:cNvSpPr/>
                    <wps:spPr>
                      <a:xfrm>
                        <a:off x="2626740" y="3770856"/>
                        <a:ext cx="5438521" cy="18288"/>
                      </a:xfrm>
                      <a:prstGeom prst="rect">
                        <a:avLst/>
                      </a:prstGeom>
                      <a:solidFill>
                        <a:srgbClr val="000000"/>
                      </a:solidFill>
                      <a:ln>
                        <a:noFill/>
                      </a:ln>
                    </wps:spPr>
                    <wps:txbx>
                      <w:txbxContent>
                        <w:p w14:paraId="4EC74EE9" w14:textId="77777777" w:rsidR="00850FE0" w:rsidRDefault="00850FE0">
                          <w:pPr>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page">
                <wp:posOffset>1057770</wp:posOffset>
              </wp:positionH>
              <wp:positionV relativeFrom="page">
                <wp:posOffset>1055941</wp:posOffset>
              </wp:positionV>
              <wp:extent cx="5448046" cy="27813"/>
              <wp:effectExtent b="0" l="0" r="0" t="0"/>
              <wp:wrapNone/>
              <wp:docPr id="4"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5448046" cy="27813"/>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F026D"/>
    <w:multiLevelType w:val="multilevel"/>
    <w:tmpl w:val="83249E0C"/>
    <w:lvl w:ilvl="0">
      <w:start w:val="1"/>
      <w:numFmt w:val="lowerLetter"/>
      <w:lvlText w:val="%1."/>
      <w:lvlJc w:val="left"/>
      <w:pPr>
        <w:ind w:left="822" w:hanging="360"/>
      </w:pPr>
      <w:rPr>
        <w:rFonts w:ascii="Calibri" w:eastAsia="Calibri" w:hAnsi="Calibri" w:cs="Calibri"/>
        <w:b/>
        <w:sz w:val="22"/>
        <w:szCs w:val="22"/>
      </w:rPr>
    </w:lvl>
    <w:lvl w:ilvl="1">
      <w:numFmt w:val="bullet"/>
      <w:lvlText w:val="•"/>
      <w:lvlJc w:val="left"/>
      <w:pPr>
        <w:ind w:left="1610" w:hanging="360"/>
      </w:pPr>
    </w:lvl>
    <w:lvl w:ilvl="2">
      <w:numFmt w:val="bullet"/>
      <w:lvlText w:val="•"/>
      <w:lvlJc w:val="left"/>
      <w:pPr>
        <w:ind w:left="2401" w:hanging="360"/>
      </w:pPr>
    </w:lvl>
    <w:lvl w:ilvl="3">
      <w:numFmt w:val="bullet"/>
      <w:lvlText w:val="•"/>
      <w:lvlJc w:val="left"/>
      <w:pPr>
        <w:ind w:left="3191" w:hanging="360"/>
      </w:pPr>
    </w:lvl>
    <w:lvl w:ilvl="4">
      <w:numFmt w:val="bullet"/>
      <w:lvlText w:val="•"/>
      <w:lvlJc w:val="left"/>
      <w:pPr>
        <w:ind w:left="3982" w:hanging="360"/>
      </w:pPr>
    </w:lvl>
    <w:lvl w:ilvl="5">
      <w:numFmt w:val="bullet"/>
      <w:lvlText w:val="•"/>
      <w:lvlJc w:val="left"/>
      <w:pPr>
        <w:ind w:left="4773" w:hanging="360"/>
      </w:pPr>
    </w:lvl>
    <w:lvl w:ilvl="6">
      <w:numFmt w:val="bullet"/>
      <w:lvlText w:val="•"/>
      <w:lvlJc w:val="left"/>
      <w:pPr>
        <w:ind w:left="5563" w:hanging="360"/>
      </w:pPr>
    </w:lvl>
    <w:lvl w:ilvl="7">
      <w:numFmt w:val="bullet"/>
      <w:lvlText w:val="•"/>
      <w:lvlJc w:val="left"/>
      <w:pPr>
        <w:ind w:left="6354" w:hanging="360"/>
      </w:pPr>
    </w:lvl>
    <w:lvl w:ilvl="8">
      <w:numFmt w:val="bullet"/>
      <w:lvlText w:val="•"/>
      <w:lvlJc w:val="left"/>
      <w:pPr>
        <w:ind w:left="7145" w:hanging="360"/>
      </w:pPr>
    </w:lvl>
  </w:abstractNum>
  <w:abstractNum w:abstractNumId="1" w15:restartNumberingAfterBreak="0">
    <w:nsid w:val="1C983C36"/>
    <w:multiLevelType w:val="multilevel"/>
    <w:tmpl w:val="26BEA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AC0762"/>
    <w:multiLevelType w:val="multilevel"/>
    <w:tmpl w:val="B7D27B14"/>
    <w:lvl w:ilvl="0">
      <w:start w:val="1"/>
      <w:numFmt w:val="low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369106CA"/>
    <w:multiLevelType w:val="multilevel"/>
    <w:tmpl w:val="579680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3B183A0A"/>
    <w:multiLevelType w:val="multilevel"/>
    <w:tmpl w:val="84F0518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CAF5E1B"/>
    <w:multiLevelType w:val="multilevel"/>
    <w:tmpl w:val="0308C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DBB5DEE"/>
    <w:multiLevelType w:val="multilevel"/>
    <w:tmpl w:val="9E7C8E8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22663660">
    <w:abstractNumId w:val="2"/>
  </w:num>
  <w:num w:numId="2" w16cid:durableId="1026371766">
    <w:abstractNumId w:val="1"/>
  </w:num>
  <w:num w:numId="3" w16cid:durableId="1171144609">
    <w:abstractNumId w:val="4"/>
  </w:num>
  <w:num w:numId="4" w16cid:durableId="1714503494">
    <w:abstractNumId w:val="3"/>
  </w:num>
  <w:num w:numId="5" w16cid:durableId="76556896">
    <w:abstractNumId w:val="5"/>
  </w:num>
  <w:num w:numId="6" w16cid:durableId="434327257">
    <w:abstractNumId w:val="6"/>
  </w:num>
  <w:num w:numId="7" w16cid:durableId="2028094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FE0"/>
    <w:rsid w:val="001722D7"/>
    <w:rsid w:val="003B44DA"/>
    <w:rsid w:val="003D5860"/>
    <w:rsid w:val="00850FE0"/>
    <w:rsid w:val="00AF1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1639C"/>
  <w15:docId w15:val="{E6BA59E3-DAD5-4EC5-9B54-758F81450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spacing w:before="160" w:line="341" w:lineRule="exact"/>
      <w:ind w:left="102"/>
      <w:outlineLvl w:val="0"/>
    </w:pPr>
    <w:rPr>
      <w:rFonts w:ascii="Calibri Light" w:eastAsia="Calibri Light" w:hAnsi="Calibri Light" w:cs="Calibri Light"/>
      <w:sz w:val="28"/>
      <w:szCs w:val="28"/>
    </w:rPr>
  </w:style>
  <w:style w:type="paragraph" w:styleId="Heading2">
    <w:name w:val="heading 2"/>
    <w:basedOn w:val="Normal"/>
    <w:uiPriority w:val="1"/>
    <w:qFormat/>
    <w:pPr>
      <w:ind w:left="507" w:hanging="361"/>
      <w:jc w:val="both"/>
      <w:outlineLvl w:val="1"/>
    </w:pPr>
    <w:rPr>
      <w:b/>
      <w:bCs/>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uiPriority w:val="1"/>
    <w:qFormat/>
    <w:pPr>
      <w:spacing w:before="174"/>
      <w:ind w:left="2221" w:right="1341" w:hanging="882"/>
    </w:pPr>
    <w:rPr>
      <w:rFonts w:ascii="Calibri Light" w:eastAsia="Calibri Light" w:hAnsi="Calibri Light" w:cs="Calibri Light"/>
      <w:sz w:val="36"/>
      <w:szCs w:val="36"/>
    </w:rPr>
  </w:style>
  <w:style w:type="table" w:customStyle="1" w:styleId="TableNormal2">
    <w:name w:val="Table Normal2"/>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ind w:left="102"/>
      <w:jc w:val="both"/>
    </w:pPr>
  </w:style>
  <w:style w:type="paragraph" w:styleId="ListParagraph">
    <w:name w:val="List Paragraph"/>
    <w:basedOn w:val="Normal"/>
    <w:uiPriority w:val="1"/>
    <w:qFormat/>
    <w:pPr>
      <w:ind w:left="822" w:hanging="361"/>
    </w:pPr>
  </w:style>
  <w:style w:type="paragraph" w:customStyle="1" w:styleId="TableParagraph">
    <w:name w:val="Table Paragraph"/>
    <w:basedOn w:val="Normal"/>
    <w:uiPriority w:val="1"/>
    <w:qFormat/>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d.team/blog/triggers-que-son-y-para-que-sirve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s.stackoverflow.com/questions/567905/crear-un-trigger-que-almacene-en-una-tabla-de-auditor%C3%ADa-el-registro-de-todos-lo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Ze6yBpFgsYbaL+VAf7rJiwtEZQ==">CgMxLjAyDmguc3ptdm00MXp3aTFnOAByITFRVGxGVjk4RldWQXlVR1N6ZXBxdnhublp1YTZfblJCSQ==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818</Words>
  <Characters>4504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Darío Oscar Villegas</dc:creator>
  <cp:lastModifiedBy>Fabio Gomez</cp:lastModifiedBy>
  <cp:revision>3</cp:revision>
  <dcterms:created xsi:type="dcterms:W3CDTF">2023-10-28T22:41:00Z</dcterms:created>
  <dcterms:modified xsi:type="dcterms:W3CDTF">2023-10-28T22:59:00Z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2021-08-24T00:00:00Z</vt:filetime>
  </property>
  <property fmtid="{D5CDD505-2E9C-101B-9397-08002B2CF9AE}" pid="3" name="Creator">
    <vt:lpwstr>Microsoft® Word 2019</vt:lpwstr>
  </property>
  <property fmtid="{D5CDD505-2E9C-101B-9397-08002B2CF9AE}" pid="4" name="LastSaved">
    <vt:filetime>2023-10-26T00:00:00Z</vt:filetime>
  </property>
</Properties>
</file>