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C1" w:rsidRDefault="007546C1" w:rsidP="007739D2">
      <w:pPr>
        <w:tabs>
          <w:tab w:val="left" w:pos="5387"/>
        </w:tabs>
        <w:jc w:val="right"/>
      </w:pPr>
    </w:p>
    <w:p w:rsidR="00BC6114" w:rsidRDefault="009D06BF" w:rsidP="009D06BF">
      <w:pPr>
        <w:tabs>
          <w:tab w:val="left" w:pos="5387"/>
        </w:tabs>
        <w:spacing w:line="360" w:lineRule="auto"/>
        <w:jc w:val="center"/>
      </w:pPr>
      <w:r>
        <w:t>Formulaire d’engagement</w:t>
      </w:r>
      <w:r>
        <w:t xml:space="preserve"> à la </w:t>
      </w:r>
      <w:r w:rsidR="00BC6114">
        <w:t>Confidentialité Scientifique</w:t>
      </w:r>
    </w:p>
    <w:p w:rsidR="00C1342B" w:rsidRDefault="00C1342B" w:rsidP="009D06BF">
      <w:pPr>
        <w:tabs>
          <w:tab w:val="left" w:pos="5387"/>
        </w:tabs>
        <w:spacing w:line="360" w:lineRule="auto"/>
        <w:jc w:val="center"/>
      </w:pPr>
    </w:p>
    <w:p w:rsidR="007553EA" w:rsidRDefault="00BC6114" w:rsidP="00260A26">
      <w:pPr>
        <w:tabs>
          <w:tab w:val="left" w:pos="5387"/>
        </w:tabs>
        <w:spacing w:line="360" w:lineRule="auto"/>
        <w:jc w:val="both"/>
      </w:pPr>
      <w:r>
        <w:t>L’expérience que vous venez de réaliser fait partie d’un projet pilote national financé p</w:t>
      </w:r>
      <w:r w:rsidR="00260A26">
        <w:t>ar le CNRS et le M</w:t>
      </w:r>
      <w:r>
        <w:t>inistère de l’</w:t>
      </w:r>
      <w:r w:rsidR="00260A26">
        <w:t>Enseignement Supérieur et de la R</w:t>
      </w:r>
      <w:r>
        <w:t>echerche. En participant à cette expérience, vous prenez part au projet, et</w:t>
      </w:r>
      <w:r w:rsidR="00260A26">
        <w:t xml:space="preserve"> vous engagez à respecter la confidentialité scientifique</w:t>
      </w:r>
      <w:r w:rsidR="007553EA">
        <w:t>.</w:t>
      </w:r>
    </w:p>
    <w:p w:rsidR="00C1342B" w:rsidRDefault="00C1342B" w:rsidP="00260A26">
      <w:pPr>
        <w:tabs>
          <w:tab w:val="left" w:pos="5387"/>
        </w:tabs>
        <w:spacing w:line="360" w:lineRule="auto"/>
        <w:jc w:val="both"/>
      </w:pPr>
    </w:p>
    <w:p w:rsidR="00BC6114" w:rsidRDefault="007553EA" w:rsidP="00260A26">
      <w:pPr>
        <w:tabs>
          <w:tab w:val="left" w:pos="5387"/>
        </w:tabs>
        <w:spacing w:line="360" w:lineRule="auto"/>
        <w:jc w:val="both"/>
      </w:pPr>
      <w:r>
        <w:t>Je soussigné, _______________________________________________________,  m’engage à ne diffuser aucune information concernant l’expérience à laquelle je viens de participer.</w:t>
      </w:r>
      <w:r w:rsidR="00260A26">
        <w:t xml:space="preserve"> </w:t>
      </w:r>
      <w:r>
        <w:t xml:space="preserve">Je </w:t>
      </w:r>
      <w:r w:rsidR="0091704C">
        <w:t>m’engage également à ne pas communiquer à propos de son contenu</w:t>
      </w:r>
      <w:r w:rsidR="0029000D">
        <w:t>,</w:t>
      </w:r>
      <w:r w:rsidR="0091704C">
        <w:t xml:space="preserve"> de son déroulement ou de ses caractéristiques </w:t>
      </w:r>
      <w:r w:rsidR="0029000D">
        <w:t>matérielles</w:t>
      </w:r>
      <w:r w:rsidR="002A5F8A">
        <w:t>, excepté en cas de force majeure</w:t>
      </w:r>
      <w:r w:rsidR="0029000D">
        <w:t>.</w:t>
      </w:r>
      <w:r>
        <w:t xml:space="preserve"> </w:t>
      </w:r>
      <w:r w:rsidR="0029000D">
        <w:t>Je comprends que les informations relatives à l’expérience me seront communiquées ultérieurement par le responsable de l’étude.</w:t>
      </w:r>
    </w:p>
    <w:p w:rsidR="0029000D" w:rsidRDefault="0029000D" w:rsidP="00260A26">
      <w:pPr>
        <w:tabs>
          <w:tab w:val="left" w:pos="5387"/>
        </w:tabs>
        <w:spacing w:line="360" w:lineRule="auto"/>
        <w:jc w:val="both"/>
      </w:pPr>
    </w:p>
    <w:p w:rsidR="00E10792" w:rsidRDefault="00E10792" w:rsidP="00260A26">
      <w:pPr>
        <w:tabs>
          <w:tab w:val="left" w:pos="5387"/>
        </w:tabs>
        <w:spacing w:line="360" w:lineRule="auto"/>
        <w:jc w:val="both"/>
      </w:pPr>
      <w:r>
        <w:t>Fait à,</w:t>
      </w:r>
      <w:r w:rsidR="009D06BF">
        <w:t xml:space="preserve">                                                     l</w:t>
      </w:r>
      <w:r>
        <w:t>e,</w:t>
      </w:r>
    </w:p>
    <w:p w:rsidR="00E10792" w:rsidRDefault="00E10792" w:rsidP="009D06BF">
      <w:pPr>
        <w:tabs>
          <w:tab w:val="left" w:pos="5387"/>
        </w:tabs>
        <w:spacing w:line="360" w:lineRule="auto"/>
      </w:pPr>
      <w:r>
        <w:t>Signature</w:t>
      </w:r>
    </w:p>
    <w:p w:rsidR="004B434F" w:rsidRDefault="004B434F" w:rsidP="009D06BF">
      <w:pPr>
        <w:tabs>
          <w:tab w:val="left" w:pos="5387"/>
        </w:tabs>
        <w:spacing w:line="360" w:lineRule="auto"/>
      </w:pPr>
    </w:p>
    <w:p w:rsidR="004B434F" w:rsidRDefault="004B434F" w:rsidP="009D06BF">
      <w:pPr>
        <w:tabs>
          <w:tab w:val="left" w:pos="5387"/>
        </w:tabs>
        <w:spacing w:line="360" w:lineRule="auto"/>
      </w:pPr>
    </w:p>
    <w:p w:rsidR="004B434F" w:rsidRDefault="004B434F" w:rsidP="009D06BF">
      <w:pPr>
        <w:tabs>
          <w:tab w:val="left" w:pos="5387"/>
        </w:tabs>
        <w:spacing w:line="360" w:lineRule="auto"/>
      </w:pPr>
    </w:p>
    <w:p w:rsidR="004B434F" w:rsidRDefault="004B434F" w:rsidP="009D06BF">
      <w:pPr>
        <w:tabs>
          <w:tab w:val="left" w:pos="5387"/>
        </w:tabs>
        <w:spacing w:line="360" w:lineRule="auto"/>
      </w:pPr>
    </w:p>
    <w:p w:rsidR="004B434F" w:rsidRDefault="00892648" w:rsidP="009D06BF">
      <w:pPr>
        <w:tabs>
          <w:tab w:val="left" w:pos="5387"/>
        </w:tabs>
        <w:spacing w:line="360" w:lineRule="auto"/>
      </w:pPr>
      <w:r>
        <w:t>_________________________________________________________________________________________________</w:t>
      </w:r>
      <w:bookmarkStart w:id="0" w:name="_GoBack"/>
      <w:bookmarkEnd w:id="0"/>
    </w:p>
    <w:p w:rsidR="004B434F" w:rsidRDefault="004B434F" w:rsidP="004B434F">
      <w:pPr>
        <w:pStyle w:val="En-tte"/>
        <w:jc w:val="center"/>
      </w:pPr>
      <w:r>
        <w:rPr>
          <w:noProof/>
          <w:lang w:eastAsia="fr-FR"/>
        </w:rPr>
        <w:drawing>
          <wp:inline distT="0" distB="0" distL="0" distR="0" wp14:anchorId="3F705A8B" wp14:editId="544E6A13">
            <wp:extent cx="1393200" cy="540000"/>
            <wp:effectExtent l="0" t="0" r="0" b="0"/>
            <wp:docPr id="9" name="Image 9" descr="http://cache.media.enseignementsup-recherche.gouv.fr/image/Global/16/8/Logo_MENESR_312537_313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ache.media.enseignementsup-recherche.gouv.fr/image/Global/16/8/Logo_MENESR_312537_31316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2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F48441A" wp14:editId="7269742E">
            <wp:extent cx="1022400" cy="540000"/>
            <wp:effectExtent l="0" t="0" r="6350" b="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4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29B07A3" wp14:editId="2080ECE1">
            <wp:extent cx="435600" cy="540000"/>
            <wp:effectExtent l="0" t="0" r="3175" b="0"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D0C4676" wp14:editId="2AF7E4BA">
            <wp:extent cx="540000" cy="540000"/>
            <wp:effectExtent l="0" t="0" r="0" b="0"/>
            <wp:docPr id="1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30E6E78" wp14:editId="5BB09C3A">
            <wp:extent cx="1389600" cy="540000"/>
            <wp:effectExtent l="0" t="0" r="1270" b="0"/>
            <wp:docPr id="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4F" w:rsidRDefault="004B434F" w:rsidP="004B434F">
      <w:pPr>
        <w:pStyle w:val="En-tte"/>
        <w:jc w:val="center"/>
      </w:pPr>
    </w:p>
    <w:p w:rsidR="004B434F" w:rsidRDefault="004B434F" w:rsidP="009D06BF">
      <w:pPr>
        <w:tabs>
          <w:tab w:val="left" w:pos="5387"/>
        </w:tabs>
        <w:spacing w:line="360" w:lineRule="auto"/>
      </w:pPr>
    </w:p>
    <w:p w:rsidR="004B434F" w:rsidRDefault="004B434F" w:rsidP="004B434F">
      <w:pPr>
        <w:tabs>
          <w:tab w:val="left" w:pos="5387"/>
        </w:tabs>
        <w:spacing w:line="360" w:lineRule="auto"/>
        <w:jc w:val="center"/>
      </w:pPr>
      <w:r>
        <w:t>Formulaire d’engagement à la Confidentialité Scientifique</w:t>
      </w:r>
    </w:p>
    <w:p w:rsidR="004B434F" w:rsidRDefault="004B434F" w:rsidP="004B434F">
      <w:pPr>
        <w:tabs>
          <w:tab w:val="left" w:pos="5387"/>
        </w:tabs>
        <w:spacing w:line="360" w:lineRule="auto"/>
        <w:jc w:val="center"/>
      </w:pPr>
    </w:p>
    <w:p w:rsidR="004B434F" w:rsidRDefault="004B434F" w:rsidP="004B434F">
      <w:pPr>
        <w:tabs>
          <w:tab w:val="left" w:pos="5387"/>
        </w:tabs>
        <w:spacing w:line="360" w:lineRule="auto"/>
        <w:jc w:val="both"/>
      </w:pPr>
      <w:r>
        <w:t>L’expérience que vous venez de réaliser fait partie d’un projet pilote national financé par le CNRS et le Ministère de l’Enseignement Supérieur et de la Recherche. En participant à cette expérience, vous prenez part au projet, et vous engagez à respecter la confidentialité scientifique.</w:t>
      </w:r>
    </w:p>
    <w:p w:rsidR="004B434F" w:rsidRDefault="004B434F" w:rsidP="004B434F">
      <w:pPr>
        <w:tabs>
          <w:tab w:val="left" w:pos="5387"/>
        </w:tabs>
        <w:spacing w:line="360" w:lineRule="auto"/>
        <w:jc w:val="both"/>
      </w:pPr>
    </w:p>
    <w:p w:rsidR="004B434F" w:rsidRDefault="004B434F" w:rsidP="004B434F">
      <w:pPr>
        <w:tabs>
          <w:tab w:val="left" w:pos="5387"/>
        </w:tabs>
        <w:spacing w:line="360" w:lineRule="auto"/>
        <w:jc w:val="both"/>
      </w:pPr>
      <w:r>
        <w:t>Je soussigné, _______________________________________________________,  m’engage à ne diffuser aucune information concernant l’expérience à laquelle je viens de participer. Je m’engage également à ne pas communiquer à propos de son contenu, de son déroulement ou de ses caractéristiques matérielles, excepté en cas de force majeure. Je comprends que les informations relatives à l’expérience me seront communiquées ultérieurement par le responsable de l’étude.</w:t>
      </w:r>
    </w:p>
    <w:p w:rsidR="004B434F" w:rsidRDefault="004B434F" w:rsidP="004B434F">
      <w:pPr>
        <w:tabs>
          <w:tab w:val="left" w:pos="5387"/>
        </w:tabs>
        <w:spacing w:line="360" w:lineRule="auto"/>
        <w:jc w:val="both"/>
      </w:pPr>
    </w:p>
    <w:p w:rsidR="004B434F" w:rsidRDefault="004B434F" w:rsidP="004B434F">
      <w:pPr>
        <w:tabs>
          <w:tab w:val="left" w:pos="5387"/>
        </w:tabs>
        <w:spacing w:line="360" w:lineRule="auto"/>
        <w:jc w:val="both"/>
      </w:pPr>
      <w:r>
        <w:t>Fait à,                                                     le,</w:t>
      </w:r>
    </w:p>
    <w:p w:rsidR="004B434F" w:rsidRPr="00F81BC9" w:rsidRDefault="004B434F" w:rsidP="004B434F">
      <w:pPr>
        <w:tabs>
          <w:tab w:val="left" w:pos="5387"/>
        </w:tabs>
        <w:spacing w:line="360" w:lineRule="auto"/>
      </w:pPr>
      <w:r>
        <w:t>Signature</w:t>
      </w:r>
    </w:p>
    <w:p w:rsidR="004B434F" w:rsidRPr="00F81BC9" w:rsidRDefault="004B434F" w:rsidP="009D06BF">
      <w:pPr>
        <w:tabs>
          <w:tab w:val="left" w:pos="5387"/>
        </w:tabs>
        <w:spacing w:line="360" w:lineRule="auto"/>
      </w:pPr>
    </w:p>
    <w:sectPr w:rsidR="004B434F" w:rsidRPr="00F81BC9" w:rsidSect="00EB554E">
      <w:headerReference w:type="default" r:id="rId12"/>
      <w:footerReference w:type="even" r:id="rId13"/>
      <w:pgSz w:w="11900" w:h="16840" w:code="9"/>
      <w:pgMar w:top="1440" w:right="1077" w:bottom="1440" w:left="1077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D7F" w:rsidRDefault="00FA4D7F" w:rsidP="00A066BC">
      <w:r>
        <w:separator/>
      </w:r>
    </w:p>
  </w:endnote>
  <w:endnote w:type="continuationSeparator" w:id="0">
    <w:p w:rsidR="00FA4D7F" w:rsidRDefault="00FA4D7F" w:rsidP="00A06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altName w:val="?l?r ?o?S?V?b?N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6C1" w:rsidRDefault="004067C2" w:rsidP="00D3646F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7546C1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7546C1" w:rsidRDefault="007546C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D7F" w:rsidRDefault="00FA4D7F" w:rsidP="00A066BC">
      <w:r>
        <w:separator/>
      </w:r>
    </w:p>
  </w:footnote>
  <w:footnote w:type="continuationSeparator" w:id="0">
    <w:p w:rsidR="00FA4D7F" w:rsidRDefault="00FA4D7F" w:rsidP="00A066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6C1" w:rsidRDefault="00C80779" w:rsidP="00A066BC">
    <w:pPr>
      <w:pStyle w:val="En-tte"/>
      <w:jc w:val="center"/>
    </w:pPr>
    <w:r>
      <w:rPr>
        <w:noProof/>
        <w:lang w:eastAsia="fr-FR"/>
      </w:rPr>
      <w:drawing>
        <wp:inline distT="0" distB="0" distL="0" distR="0" wp14:anchorId="744E7D6F" wp14:editId="022F06F6">
          <wp:extent cx="1393200" cy="540000"/>
          <wp:effectExtent l="0" t="0" r="0" b="0"/>
          <wp:docPr id="8" name="Image 8" descr="http://cache.media.enseignementsup-recherche.gouv.fr/image/Global/16/8/Logo_MENESR_312537_31316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cache.media.enseignementsup-recherche.gouv.fr/image/Global/16/8/Logo_MENESR_312537_31316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2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54B9A">
      <w:rPr>
        <w:noProof/>
        <w:lang w:eastAsia="fr-FR"/>
      </w:rPr>
      <w:drawing>
        <wp:inline distT="0" distB="0" distL="0" distR="0" wp14:anchorId="612AB39A" wp14:editId="3E39098B">
          <wp:extent cx="1022400" cy="540000"/>
          <wp:effectExtent l="0" t="0" r="6350" b="0"/>
          <wp:docPr id="1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24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54B9A">
      <w:rPr>
        <w:noProof/>
        <w:lang w:eastAsia="fr-FR"/>
      </w:rPr>
      <w:drawing>
        <wp:inline distT="0" distB="0" distL="0" distR="0" wp14:anchorId="2D2FE7DF" wp14:editId="21DF2FB4">
          <wp:extent cx="435600" cy="540000"/>
          <wp:effectExtent l="0" t="0" r="3175" b="0"/>
          <wp:docPr id="2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56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54B9A">
      <w:rPr>
        <w:noProof/>
        <w:lang w:eastAsia="fr-FR"/>
      </w:rPr>
      <w:drawing>
        <wp:inline distT="0" distB="0" distL="0" distR="0" wp14:anchorId="0A35D021" wp14:editId="4D7E3D42">
          <wp:extent cx="540000" cy="540000"/>
          <wp:effectExtent l="0" t="0" r="0" b="0"/>
          <wp:docPr id="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54B9A">
      <w:rPr>
        <w:noProof/>
        <w:lang w:eastAsia="fr-FR"/>
      </w:rPr>
      <w:drawing>
        <wp:inline distT="0" distB="0" distL="0" distR="0" wp14:anchorId="7F00DA73" wp14:editId="5EC966EF">
          <wp:extent cx="1389600" cy="540000"/>
          <wp:effectExtent l="0" t="0" r="1270" b="0"/>
          <wp:docPr id="4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96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546C1" w:rsidRDefault="007546C1" w:rsidP="00A066BC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37"/>
    <w:rsid w:val="00047C02"/>
    <w:rsid w:val="000C5D60"/>
    <w:rsid w:val="000D4786"/>
    <w:rsid w:val="000E1E83"/>
    <w:rsid w:val="001045E4"/>
    <w:rsid w:val="00115441"/>
    <w:rsid w:val="0018450E"/>
    <w:rsid w:val="001E004C"/>
    <w:rsid w:val="001E3874"/>
    <w:rsid w:val="001E5C29"/>
    <w:rsid w:val="00222EB3"/>
    <w:rsid w:val="00260A26"/>
    <w:rsid w:val="0027286C"/>
    <w:rsid w:val="0029000D"/>
    <w:rsid w:val="00290352"/>
    <w:rsid w:val="002A5F8A"/>
    <w:rsid w:val="002B5B69"/>
    <w:rsid w:val="002F1456"/>
    <w:rsid w:val="00304AC6"/>
    <w:rsid w:val="00316533"/>
    <w:rsid w:val="0038614A"/>
    <w:rsid w:val="003B4CAA"/>
    <w:rsid w:val="003D3DEB"/>
    <w:rsid w:val="003F7D27"/>
    <w:rsid w:val="00401D71"/>
    <w:rsid w:val="004067C2"/>
    <w:rsid w:val="00407E04"/>
    <w:rsid w:val="00426476"/>
    <w:rsid w:val="004457B2"/>
    <w:rsid w:val="0045770E"/>
    <w:rsid w:val="0046700E"/>
    <w:rsid w:val="004A1D4C"/>
    <w:rsid w:val="004B0DDD"/>
    <w:rsid w:val="004B339B"/>
    <w:rsid w:val="004B434F"/>
    <w:rsid w:val="004E53E8"/>
    <w:rsid w:val="004F0D6D"/>
    <w:rsid w:val="00502E2C"/>
    <w:rsid w:val="00561963"/>
    <w:rsid w:val="00563326"/>
    <w:rsid w:val="00573904"/>
    <w:rsid w:val="00586A17"/>
    <w:rsid w:val="005D68AB"/>
    <w:rsid w:val="005F35B6"/>
    <w:rsid w:val="00623468"/>
    <w:rsid w:val="00624E2F"/>
    <w:rsid w:val="006259F1"/>
    <w:rsid w:val="00637883"/>
    <w:rsid w:val="006476EE"/>
    <w:rsid w:val="00656044"/>
    <w:rsid w:val="006753BE"/>
    <w:rsid w:val="00684A29"/>
    <w:rsid w:val="00697785"/>
    <w:rsid w:val="006E5C26"/>
    <w:rsid w:val="007176E3"/>
    <w:rsid w:val="00730EAF"/>
    <w:rsid w:val="007546C1"/>
    <w:rsid w:val="007553EA"/>
    <w:rsid w:val="00762EE0"/>
    <w:rsid w:val="007739D2"/>
    <w:rsid w:val="00775FB3"/>
    <w:rsid w:val="0079290D"/>
    <w:rsid w:val="007A003A"/>
    <w:rsid w:val="007F4A02"/>
    <w:rsid w:val="00854422"/>
    <w:rsid w:val="008818AA"/>
    <w:rsid w:val="008907DC"/>
    <w:rsid w:val="00892648"/>
    <w:rsid w:val="008A7C7C"/>
    <w:rsid w:val="008F736A"/>
    <w:rsid w:val="0091023E"/>
    <w:rsid w:val="00916A8D"/>
    <w:rsid w:val="0091704C"/>
    <w:rsid w:val="00936811"/>
    <w:rsid w:val="00955804"/>
    <w:rsid w:val="009603F1"/>
    <w:rsid w:val="00974968"/>
    <w:rsid w:val="009961DC"/>
    <w:rsid w:val="009D06BF"/>
    <w:rsid w:val="00A066BC"/>
    <w:rsid w:val="00A25D80"/>
    <w:rsid w:val="00A62BF4"/>
    <w:rsid w:val="00AA2BF0"/>
    <w:rsid w:val="00AB1AF8"/>
    <w:rsid w:val="00AE521A"/>
    <w:rsid w:val="00B03577"/>
    <w:rsid w:val="00B059CA"/>
    <w:rsid w:val="00B27330"/>
    <w:rsid w:val="00B54B9A"/>
    <w:rsid w:val="00B922E3"/>
    <w:rsid w:val="00B96631"/>
    <w:rsid w:val="00B96F5D"/>
    <w:rsid w:val="00BC6114"/>
    <w:rsid w:val="00C01C40"/>
    <w:rsid w:val="00C1342B"/>
    <w:rsid w:val="00C477F5"/>
    <w:rsid w:val="00C80779"/>
    <w:rsid w:val="00C856D2"/>
    <w:rsid w:val="00C94337"/>
    <w:rsid w:val="00D00ECC"/>
    <w:rsid w:val="00D3646F"/>
    <w:rsid w:val="00DA7DBC"/>
    <w:rsid w:val="00DC7CAA"/>
    <w:rsid w:val="00DD2596"/>
    <w:rsid w:val="00DD2896"/>
    <w:rsid w:val="00DF2322"/>
    <w:rsid w:val="00E07278"/>
    <w:rsid w:val="00E10792"/>
    <w:rsid w:val="00E120DF"/>
    <w:rsid w:val="00E14B12"/>
    <w:rsid w:val="00E51A01"/>
    <w:rsid w:val="00E61A3A"/>
    <w:rsid w:val="00E66D12"/>
    <w:rsid w:val="00EB554E"/>
    <w:rsid w:val="00EE27E6"/>
    <w:rsid w:val="00F005FB"/>
    <w:rsid w:val="00F06D0C"/>
    <w:rsid w:val="00F81BC9"/>
    <w:rsid w:val="00FA4D7F"/>
    <w:rsid w:val="00FD3BFE"/>
    <w:rsid w:val="00FD481A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7E6"/>
    <w:pPr>
      <w:widowControl w:val="0"/>
      <w:suppressAutoHyphens/>
    </w:pPr>
    <w:rPr>
      <w:rFonts w:ascii="Times New Roman" w:hAnsi="Times New Roman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C477F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C477F5"/>
    <w:rPr>
      <w:rFonts w:ascii="Lucida Grande" w:hAnsi="Lucida Grande" w:cs="Lucida Grande"/>
      <w:sz w:val="18"/>
      <w:szCs w:val="18"/>
      <w:lang w:eastAsia="ar-SA" w:bidi="ar-SA"/>
    </w:rPr>
  </w:style>
  <w:style w:type="paragraph" w:styleId="Pieddepage">
    <w:name w:val="footer"/>
    <w:basedOn w:val="Normal"/>
    <w:link w:val="PieddepageCar"/>
    <w:uiPriority w:val="99"/>
    <w:rsid w:val="00C477F5"/>
    <w:pPr>
      <w:widowControl/>
      <w:tabs>
        <w:tab w:val="center" w:pos="4536"/>
        <w:tab w:val="right" w:pos="9072"/>
      </w:tabs>
      <w:suppressAutoHyphens w:val="0"/>
    </w:pPr>
    <w:rPr>
      <w:sz w:val="24"/>
      <w:szCs w:val="24"/>
      <w:lang w:val="en-GB" w:eastAsia="en-GB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C477F5"/>
    <w:rPr>
      <w:rFonts w:ascii="Times New Roman" w:hAnsi="Times New Roman" w:cs="Times New Roman"/>
      <w:lang w:val="en-GB" w:eastAsia="en-GB"/>
    </w:rPr>
  </w:style>
  <w:style w:type="paragraph" w:styleId="Retraitcorpsdetexte3">
    <w:name w:val="Body Text Indent 3"/>
    <w:basedOn w:val="Normal"/>
    <w:link w:val="Retraitcorpsdetexte3Car"/>
    <w:uiPriority w:val="99"/>
    <w:rsid w:val="00C477F5"/>
    <w:pPr>
      <w:widowControl/>
      <w:suppressAutoHyphens w:val="0"/>
      <w:autoSpaceDE w:val="0"/>
      <w:autoSpaceDN w:val="0"/>
      <w:adjustRightInd w:val="0"/>
      <w:spacing w:after="240"/>
      <w:ind w:firstLine="28"/>
      <w:jc w:val="both"/>
    </w:pPr>
    <w:rPr>
      <w:rFonts w:ascii="Arial Narrow" w:eastAsia="MS PGothic" w:hAnsi="Arial Narrow" w:cs="Arial"/>
      <w:b/>
      <w:bCs/>
      <w:color w:val="993300"/>
      <w:sz w:val="28"/>
      <w:szCs w:val="14"/>
      <w:lang w:eastAsia="fr-FR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locked/>
    <w:rsid w:val="00C477F5"/>
    <w:rPr>
      <w:rFonts w:ascii="Arial Narrow" w:eastAsia="MS PGothic" w:hAnsi="Arial Narrow" w:cs="Arial"/>
      <w:b/>
      <w:bCs/>
      <w:color w:val="993300"/>
      <w:sz w:val="14"/>
      <w:szCs w:val="14"/>
    </w:rPr>
  </w:style>
  <w:style w:type="paragraph" w:styleId="Corpsdetexte2">
    <w:name w:val="Body Text 2"/>
    <w:basedOn w:val="Normal"/>
    <w:link w:val="Corpsdetexte2Car"/>
    <w:uiPriority w:val="99"/>
    <w:semiHidden/>
    <w:rsid w:val="00C477F5"/>
    <w:pPr>
      <w:widowControl/>
      <w:suppressAutoHyphens w:val="0"/>
      <w:spacing w:after="120" w:line="480" w:lineRule="auto"/>
    </w:pPr>
    <w:rPr>
      <w:sz w:val="24"/>
      <w:szCs w:val="24"/>
      <w:lang w:val="en-GB" w:eastAsia="en-GB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C477F5"/>
    <w:rPr>
      <w:rFonts w:ascii="Times New Roman" w:hAnsi="Times New Roman" w:cs="Times New Roman"/>
      <w:lang w:val="en-GB" w:eastAsia="en-GB"/>
    </w:rPr>
  </w:style>
  <w:style w:type="character" w:styleId="Marquedecommentaire">
    <w:name w:val="annotation reference"/>
    <w:basedOn w:val="Policepardfaut"/>
    <w:uiPriority w:val="99"/>
    <w:semiHidden/>
    <w:rsid w:val="00684A29"/>
    <w:rPr>
      <w:rFonts w:cs="Times New Roman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rsid w:val="00684A29"/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684A29"/>
    <w:rPr>
      <w:rFonts w:ascii="Times New Roman" w:hAnsi="Times New Roman" w:cs="Times New Roman"/>
      <w:lang w:eastAsia="ar-SA" w:bidi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684A2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locked/>
    <w:rsid w:val="00684A29"/>
    <w:rPr>
      <w:rFonts w:ascii="Times New Roman" w:hAnsi="Times New Roman" w:cs="Times New Roman"/>
      <w:b/>
      <w:bCs/>
      <w:sz w:val="20"/>
      <w:szCs w:val="20"/>
      <w:lang w:eastAsia="ar-SA" w:bidi="ar-SA"/>
    </w:rPr>
  </w:style>
  <w:style w:type="character" w:styleId="Lienhypertexte">
    <w:name w:val="Hyperlink"/>
    <w:basedOn w:val="Policepardfaut"/>
    <w:uiPriority w:val="99"/>
    <w:rsid w:val="004457B2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A066B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A066BC"/>
    <w:rPr>
      <w:rFonts w:ascii="Times New Roman" w:hAnsi="Times New Roman" w:cs="Times New Roman"/>
      <w:sz w:val="20"/>
      <w:szCs w:val="20"/>
      <w:lang w:eastAsia="ar-SA" w:bidi="ar-SA"/>
    </w:rPr>
  </w:style>
  <w:style w:type="character" w:styleId="Numrodepage">
    <w:name w:val="page number"/>
    <w:basedOn w:val="Policepardfaut"/>
    <w:uiPriority w:val="99"/>
    <w:semiHidden/>
    <w:rsid w:val="00A066BC"/>
    <w:rPr>
      <w:rFonts w:cs="Times New Roman"/>
    </w:rPr>
  </w:style>
  <w:style w:type="character" w:styleId="Lienhypertextesuivivisit">
    <w:name w:val="FollowedHyperlink"/>
    <w:basedOn w:val="Policepardfaut"/>
    <w:uiPriority w:val="99"/>
    <w:semiHidden/>
    <w:rsid w:val="00623468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7E6"/>
    <w:pPr>
      <w:widowControl w:val="0"/>
      <w:suppressAutoHyphens/>
    </w:pPr>
    <w:rPr>
      <w:rFonts w:ascii="Times New Roman" w:hAnsi="Times New Roman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C477F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C477F5"/>
    <w:rPr>
      <w:rFonts w:ascii="Lucida Grande" w:hAnsi="Lucida Grande" w:cs="Lucida Grande"/>
      <w:sz w:val="18"/>
      <w:szCs w:val="18"/>
      <w:lang w:eastAsia="ar-SA" w:bidi="ar-SA"/>
    </w:rPr>
  </w:style>
  <w:style w:type="paragraph" w:styleId="Pieddepage">
    <w:name w:val="footer"/>
    <w:basedOn w:val="Normal"/>
    <w:link w:val="PieddepageCar"/>
    <w:uiPriority w:val="99"/>
    <w:rsid w:val="00C477F5"/>
    <w:pPr>
      <w:widowControl/>
      <w:tabs>
        <w:tab w:val="center" w:pos="4536"/>
        <w:tab w:val="right" w:pos="9072"/>
      </w:tabs>
      <w:suppressAutoHyphens w:val="0"/>
    </w:pPr>
    <w:rPr>
      <w:sz w:val="24"/>
      <w:szCs w:val="24"/>
      <w:lang w:val="en-GB" w:eastAsia="en-GB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C477F5"/>
    <w:rPr>
      <w:rFonts w:ascii="Times New Roman" w:hAnsi="Times New Roman" w:cs="Times New Roman"/>
      <w:lang w:val="en-GB" w:eastAsia="en-GB"/>
    </w:rPr>
  </w:style>
  <w:style w:type="paragraph" w:styleId="Retraitcorpsdetexte3">
    <w:name w:val="Body Text Indent 3"/>
    <w:basedOn w:val="Normal"/>
    <w:link w:val="Retraitcorpsdetexte3Car"/>
    <w:uiPriority w:val="99"/>
    <w:rsid w:val="00C477F5"/>
    <w:pPr>
      <w:widowControl/>
      <w:suppressAutoHyphens w:val="0"/>
      <w:autoSpaceDE w:val="0"/>
      <w:autoSpaceDN w:val="0"/>
      <w:adjustRightInd w:val="0"/>
      <w:spacing w:after="240"/>
      <w:ind w:firstLine="28"/>
      <w:jc w:val="both"/>
    </w:pPr>
    <w:rPr>
      <w:rFonts w:ascii="Arial Narrow" w:eastAsia="MS PGothic" w:hAnsi="Arial Narrow" w:cs="Arial"/>
      <w:b/>
      <w:bCs/>
      <w:color w:val="993300"/>
      <w:sz w:val="28"/>
      <w:szCs w:val="14"/>
      <w:lang w:eastAsia="fr-FR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locked/>
    <w:rsid w:val="00C477F5"/>
    <w:rPr>
      <w:rFonts w:ascii="Arial Narrow" w:eastAsia="MS PGothic" w:hAnsi="Arial Narrow" w:cs="Arial"/>
      <w:b/>
      <w:bCs/>
      <w:color w:val="993300"/>
      <w:sz w:val="14"/>
      <w:szCs w:val="14"/>
    </w:rPr>
  </w:style>
  <w:style w:type="paragraph" w:styleId="Corpsdetexte2">
    <w:name w:val="Body Text 2"/>
    <w:basedOn w:val="Normal"/>
    <w:link w:val="Corpsdetexte2Car"/>
    <w:uiPriority w:val="99"/>
    <w:semiHidden/>
    <w:rsid w:val="00C477F5"/>
    <w:pPr>
      <w:widowControl/>
      <w:suppressAutoHyphens w:val="0"/>
      <w:spacing w:after="120" w:line="480" w:lineRule="auto"/>
    </w:pPr>
    <w:rPr>
      <w:sz w:val="24"/>
      <w:szCs w:val="24"/>
      <w:lang w:val="en-GB" w:eastAsia="en-GB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C477F5"/>
    <w:rPr>
      <w:rFonts w:ascii="Times New Roman" w:hAnsi="Times New Roman" w:cs="Times New Roman"/>
      <w:lang w:val="en-GB" w:eastAsia="en-GB"/>
    </w:rPr>
  </w:style>
  <w:style w:type="character" w:styleId="Marquedecommentaire">
    <w:name w:val="annotation reference"/>
    <w:basedOn w:val="Policepardfaut"/>
    <w:uiPriority w:val="99"/>
    <w:semiHidden/>
    <w:rsid w:val="00684A29"/>
    <w:rPr>
      <w:rFonts w:cs="Times New Roman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rsid w:val="00684A29"/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684A29"/>
    <w:rPr>
      <w:rFonts w:ascii="Times New Roman" w:hAnsi="Times New Roman" w:cs="Times New Roman"/>
      <w:lang w:eastAsia="ar-SA" w:bidi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684A2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locked/>
    <w:rsid w:val="00684A29"/>
    <w:rPr>
      <w:rFonts w:ascii="Times New Roman" w:hAnsi="Times New Roman" w:cs="Times New Roman"/>
      <w:b/>
      <w:bCs/>
      <w:sz w:val="20"/>
      <w:szCs w:val="20"/>
      <w:lang w:eastAsia="ar-SA" w:bidi="ar-SA"/>
    </w:rPr>
  </w:style>
  <w:style w:type="character" w:styleId="Lienhypertexte">
    <w:name w:val="Hyperlink"/>
    <w:basedOn w:val="Policepardfaut"/>
    <w:uiPriority w:val="99"/>
    <w:rsid w:val="004457B2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A066B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A066BC"/>
    <w:rPr>
      <w:rFonts w:ascii="Times New Roman" w:hAnsi="Times New Roman" w:cs="Times New Roman"/>
      <w:sz w:val="20"/>
      <w:szCs w:val="20"/>
      <w:lang w:eastAsia="ar-SA" w:bidi="ar-SA"/>
    </w:rPr>
  </w:style>
  <w:style w:type="character" w:styleId="Numrodepage">
    <w:name w:val="page number"/>
    <w:basedOn w:val="Policepardfaut"/>
    <w:uiPriority w:val="99"/>
    <w:semiHidden/>
    <w:rsid w:val="00A066BC"/>
    <w:rPr>
      <w:rFonts w:cs="Times New Roman"/>
    </w:rPr>
  </w:style>
  <w:style w:type="character" w:styleId="Lienhypertextesuivivisit">
    <w:name w:val="FollowedHyperlink"/>
    <w:basedOn w:val="Policepardfaut"/>
    <w:uiPriority w:val="99"/>
    <w:semiHidden/>
    <w:rsid w:val="00623468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Consentement éclairé</vt:lpstr>
    </vt:vector>
  </TitlesOfParts>
  <Company>Hewlett-Packard Company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Consentement éclairé</dc:title>
  <dc:creator>ZZZ</dc:creator>
  <cp:lastModifiedBy>Brice</cp:lastModifiedBy>
  <cp:revision>4</cp:revision>
  <cp:lastPrinted>2014-09-19T14:45:00Z</cp:lastPrinted>
  <dcterms:created xsi:type="dcterms:W3CDTF">2014-09-19T14:33:00Z</dcterms:created>
  <dcterms:modified xsi:type="dcterms:W3CDTF">2014-09-19T14:46:00Z</dcterms:modified>
</cp:coreProperties>
</file>