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96C65" w14:textId="77777777" w:rsidR="001C474D" w:rsidRDefault="00317D93" w:rsidP="00317D93">
      <w:pPr>
        <w:jc w:val="center"/>
        <w:rPr>
          <w:rFonts w:ascii="Algerian" w:hAnsi="Algerian"/>
          <w:sz w:val="56"/>
          <w:szCs w:val="56"/>
          <w:u w:val="single"/>
          <w:lang w:val="fr-BE"/>
        </w:rPr>
      </w:pPr>
      <w:bookmarkStart w:id="0" w:name="_GoBack"/>
      <w:bookmarkEnd w:id="0"/>
      <w:r w:rsidRPr="00317D93">
        <w:rPr>
          <w:rFonts w:ascii="Algerian" w:hAnsi="Algerian"/>
          <w:sz w:val="56"/>
          <w:szCs w:val="56"/>
          <w:u w:val="single"/>
          <w:lang w:val="fr-BE"/>
        </w:rPr>
        <w:t>Projet de fin d’année</w:t>
      </w:r>
    </w:p>
    <w:p w14:paraId="32001743" w14:textId="77777777" w:rsidR="00317D93" w:rsidRDefault="00317D93" w:rsidP="00317D93">
      <w:pPr>
        <w:rPr>
          <w:rFonts w:ascii="Times New Roman" w:hAnsi="Times New Roman" w:cs="Times New Roman"/>
          <w:sz w:val="24"/>
          <w:szCs w:val="24"/>
          <w:lang w:val="fr-BE"/>
        </w:rPr>
      </w:pPr>
    </w:p>
    <w:p w14:paraId="3A897857" w14:textId="2F8D4B60" w:rsidR="0015131F" w:rsidRPr="00755C6F" w:rsidRDefault="00317D93" w:rsidP="00317D93">
      <w:pPr>
        <w:rPr>
          <w:rFonts w:ascii="Times New Roman" w:hAnsi="Times New Roman" w:cs="Times New Roman"/>
          <w:b/>
          <w:sz w:val="28"/>
          <w:szCs w:val="28"/>
          <w:lang w:val="fr-BE"/>
        </w:rPr>
      </w:pPr>
      <w:r w:rsidRPr="00755C6F">
        <w:rPr>
          <w:rFonts w:ascii="Times New Roman" w:hAnsi="Times New Roman" w:cs="Times New Roman"/>
          <w:b/>
          <w:sz w:val="28"/>
          <w:szCs w:val="28"/>
          <w:lang w:val="fr-BE"/>
        </w:rPr>
        <w:t>PRESENTATION DU PROJET</w:t>
      </w:r>
    </w:p>
    <w:p w14:paraId="5515B033" w14:textId="73FE4B35" w:rsidR="00824DB5" w:rsidRDefault="0015131F" w:rsidP="00317D9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Nous allons dans ce projet créer une</w:t>
      </w:r>
      <w:r w:rsidR="36DF43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plateforme </w:t>
      </w:r>
      <w:r w:rsidR="00C346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qui permettra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au personnel soignant de pouvoir faire un recensement des personnes atteintes de COVID-19 </w:t>
      </w:r>
      <w:r w:rsidR="404C1B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en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</w:t>
      </w:r>
      <w:r w:rsidR="005012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Belgique. </w:t>
      </w:r>
      <w:r w:rsidR="007509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De ce fait nous disposerons d’une base de données contenant la table des patients vide et à remplir via un </w:t>
      </w:r>
      <w:r w:rsidR="00C346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formulaire, celle</w:t>
      </w:r>
      <w:r w:rsidR="007509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des hôpitaux préalablement </w:t>
      </w:r>
      <w:r w:rsidR="00C346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rempli</w:t>
      </w:r>
      <w:r w:rsidR="1C3C2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e </w:t>
      </w:r>
      <w:r w:rsidR="00C346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et</w:t>
      </w:r>
      <w:r w:rsidR="007509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celle des villes où se trouve les hôpitaux </w:t>
      </w:r>
      <w:r w:rsidR="005012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concernés.</w:t>
      </w:r>
    </w:p>
    <w:p w14:paraId="189CC65E" w14:textId="7EF44750" w:rsidR="007509B6" w:rsidRPr="00A77371" w:rsidRDefault="007509B6" w:rsidP="00317D9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De </w:t>
      </w:r>
      <w:r w:rsidR="00C346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plus,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nous disposerons aussi des </w:t>
      </w:r>
      <w:r w:rsidR="005012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fichiers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Js contenant des requêtes AJAX</w:t>
      </w:r>
      <w:r w:rsidR="00C346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, des </w:t>
      </w:r>
      <w:r w:rsidR="005012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fichiers</w:t>
      </w:r>
      <w:r w:rsidR="00C346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HTML et CSS.</w:t>
      </w:r>
    </w:p>
    <w:p w14:paraId="1F4BA5E6" w14:textId="77777777" w:rsidR="0089423E" w:rsidRPr="00755C6F" w:rsidRDefault="0089423E" w:rsidP="00317D93">
      <w:pPr>
        <w:rPr>
          <w:rFonts w:ascii="Times New Roman" w:hAnsi="Times New Roman" w:cs="Times New Roman"/>
          <w:b/>
          <w:color w:val="325050"/>
          <w:sz w:val="24"/>
          <w:szCs w:val="24"/>
          <w:shd w:val="clear" w:color="auto" w:fill="FFFFFE"/>
        </w:rPr>
      </w:pPr>
    </w:p>
    <w:p w14:paraId="34282074" w14:textId="77777777" w:rsidR="00A77371" w:rsidRPr="00755C6F" w:rsidRDefault="00A77371" w:rsidP="00317D93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E"/>
        </w:rPr>
      </w:pPr>
      <w:r w:rsidRPr="00755C6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E"/>
        </w:rPr>
        <w:t>BESOINS DU CLIENT</w:t>
      </w:r>
    </w:p>
    <w:p w14:paraId="0271C8F4" w14:textId="5812230D" w:rsidR="00A77371" w:rsidRDefault="00C34614" w:rsidP="00317D9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Le client ici est l’un des membres du personnel soigna</w:t>
      </w:r>
      <w:r w:rsidR="00A657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t assit devant son pc et qui doit communiquer à l’Etat le nombre de cas infecté</w:t>
      </w:r>
      <w:r w:rsidR="002320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au total,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</w:t>
      </w:r>
      <w:r w:rsidR="00A657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par villes, par hôpitaux, par tranche </w:t>
      </w:r>
      <w:r w:rsidR="00902A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d’âge</w:t>
      </w:r>
      <w:r w:rsidR="00A657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, </w:t>
      </w:r>
      <w:r w:rsidR="00902A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de savoir si les personnes infectées présentaient tous ou non des symptômes de la maladie afin de prendre des mesures pour réduire le risque de contamination et de savoir à quel période il y a</w:t>
      </w:r>
      <w:r w:rsidR="799147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on a eu un pic</w:t>
      </w:r>
      <w:r w:rsidR="00902A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.</w:t>
      </w:r>
    </w:p>
    <w:p w14:paraId="6236DEB4" w14:textId="77777777" w:rsidR="00DA4366" w:rsidRDefault="00DA4366" w:rsidP="00317D9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</w:pPr>
    </w:p>
    <w:p w14:paraId="6E0A83B8" w14:textId="77777777" w:rsidR="0089423E" w:rsidRDefault="0089423E" w:rsidP="00317D9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</w:pPr>
    </w:p>
    <w:p w14:paraId="246C2301" w14:textId="77777777" w:rsidR="00DA4366" w:rsidRPr="00755C6F" w:rsidRDefault="00DA4366" w:rsidP="00317D93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E"/>
        </w:rPr>
      </w:pPr>
      <w:r w:rsidRPr="00755C6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E"/>
        </w:rPr>
        <w:t>FONCTIONNALITES PRINCIPALES</w:t>
      </w:r>
    </w:p>
    <w:p w14:paraId="6387AC43" w14:textId="16324FCB" w:rsidR="00DA4366" w:rsidRDefault="00902A58" w:rsidP="00DA436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Formulaire pour pouvoir se log</w:t>
      </w:r>
      <w:r w:rsidR="5D632D85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u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er ou pour ajouter un hôpital dans la base de données</w:t>
      </w:r>
    </w:p>
    <w:p w14:paraId="66E86A71" w14:textId="1D6EEE2B" w:rsidR="00DA4366" w:rsidRDefault="00902A58" w:rsidP="00DA436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Formulaire qui permet de prendre les données du patient testé préalablement positif et de les enregistrés dans la base de données</w:t>
      </w:r>
    </w:p>
    <w:p w14:paraId="7D4864A9" w14:textId="46D6296D" w:rsidR="00A541F0" w:rsidRDefault="0023204E" w:rsidP="00A541F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Des boutons</w:t>
      </w:r>
      <w:r w:rsidR="00902A5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répondant aux éventuelles requêtes dont aura besoin </w:t>
      </w:r>
    </w:p>
    <w:p w14:paraId="159BF86E" w14:textId="77777777" w:rsidR="00D67A6E" w:rsidRDefault="00D67A6E" w:rsidP="00D67A6E">
      <w:p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</w:p>
    <w:p w14:paraId="1B96578C" w14:textId="77777777" w:rsidR="0089423E" w:rsidRPr="00755C6F" w:rsidRDefault="0089423E" w:rsidP="00D67A6E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</w:pPr>
    </w:p>
    <w:p w14:paraId="71A9698D" w14:textId="77777777" w:rsidR="0089423E" w:rsidRPr="00755C6F" w:rsidRDefault="00D67A6E" w:rsidP="00D67A6E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</w:pPr>
      <w:r w:rsidRPr="00755C6F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>IMPLEMANTATION</w:t>
      </w:r>
    </w:p>
    <w:p w14:paraId="0B43424F" w14:textId="77777777" w:rsidR="0050596C" w:rsidRDefault="003D3416" w:rsidP="003D3416">
      <w:p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Afin de mener à bien notre projet il sera indispensable pour nous de définir les éléments qui constitueront le BACKEND et le FRONTEND</w:t>
      </w:r>
    </w:p>
    <w:p w14:paraId="2E537C62" w14:textId="77777777" w:rsidR="003D3416" w:rsidRDefault="003D3416" w:rsidP="003D3416">
      <w:p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</w:p>
    <w:p w14:paraId="53D79178" w14:textId="5BE156EB" w:rsidR="003D3416" w:rsidRDefault="003D3416" w:rsidP="003D3416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4DBB769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fr-BE"/>
        </w:rPr>
        <w:t>BACKEND 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: Une base de </w:t>
      </w:r>
      <w:r w:rsidR="00D71FEF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données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qui permettra les contenir les différentes informations sur les </w:t>
      </w:r>
      <w:r w:rsidR="00D71FEF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sur les patients enregistrés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, les différent</w:t>
      </w:r>
      <w:r w:rsidR="7B3FA039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s 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r w:rsidR="00D71FEF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hôpitaux qui les prennent en charge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et les différentes </w:t>
      </w:r>
      <w:r w:rsidR="00D71FEF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villes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. Ainsi nous aurons donc comme tables :</w:t>
      </w:r>
    </w:p>
    <w:p w14:paraId="639296E9" w14:textId="334E2169" w:rsidR="4DBB769B" w:rsidRDefault="4DBB769B" w:rsidP="4DBB769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</w:p>
    <w:p w14:paraId="0FF48895" w14:textId="3A0C7308" w:rsidR="003D3416" w:rsidRDefault="00D71FEF" w:rsidP="4DBB769B">
      <w:pPr>
        <w:pStyle w:val="Paragraphedeliste"/>
        <w:numPr>
          <w:ilvl w:val="2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lastRenderedPageBreak/>
        <w:t>Patients</w:t>
      </w:r>
      <w:r w:rsidR="00B77443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avec pour attributs : 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id du Patient (numéro de CNI)</w:t>
      </w:r>
      <w:r w:rsidR="39FA6636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de type chaines de </w:t>
      </w:r>
      <w:r w:rsidR="00005FCA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caractères,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nom du patient</w:t>
      </w:r>
      <w:r w:rsidR="38D4272A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r w:rsidR="0599D8BD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et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r w:rsidR="009E5635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prénom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du patient</w:t>
      </w:r>
      <w:r w:rsidR="5C2902C6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r w:rsidR="4497FE1F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tous deux de type chaines de </w:t>
      </w:r>
      <w:r w:rsidR="00005FCA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caractère</w:t>
      </w:r>
      <w:r w:rsidR="00005FCA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s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, </w:t>
      </w:r>
      <w:r w:rsidR="00005FCA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le 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sexe</w:t>
      </w:r>
      <w:r w:rsidR="747D49C8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de type chaine de </w:t>
      </w:r>
      <w:r w:rsidR="00005FCA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caractère</w:t>
      </w:r>
      <w:r w:rsidR="747D49C8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, date</w:t>
      </w:r>
      <w:r w:rsidR="009E5635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de n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aissance</w:t>
      </w:r>
      <w:r w:rsidR="73ED0F91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et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la date</w:t>
      </w:r>
      <w:r w:rsidR="009E5635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d’a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dmission</w:t>
      </w:r>
      <w:r w:rsidR="00005FCA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tous les deux de type de DATE</w:t>
      </w:r>
      <w:r w:rsidR="5295973C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, ville</w:t>
      </w:r>
      <w:r w:rsidR="009E5635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du patient ( code postal)</w:t>
      </w:r>
      <w:r w:rsidR="00005FCA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de type chaine de caractère</w:t>
      </w:r>
      <w:r w:rsidR="009E5635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, numéro de Gsm du patient</w:t>
      </w:r>
      <w:r w:rsidR="00005FCA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de type chaine </w:t>
      </w:r>
      <w:r w:rsidR="009E5635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, symptôme(oui/non)</w:t>
      </w:r>
      <w:r w:rsidR="00005FCA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également de type chaine</w:t>
      </w:r>
      <w:r w:rsidR="009E5635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,  l’id de l’hôpital où se trouve le patient</w:t>
      </w:r>
      <w:r w:rsidR="00005FCA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</w:p>
    <w:p w14:paraId="6C4822BD" w14:textId="26434485" w:rsidR="4DBB769B" w:rsidRDefault="4DBB769B" w:rsidP="4DBB769B">
      <w:pPr>
        <w:ind w:left="1800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</w:p>
    <w:p w14:paraId="33286364" w14:textId="255A8832" w:rsidR="00B77443" w:rsidRDefault="009E5635" w:rsidP="4DBB769B">
      <w:pPr>
        <w:pStyle w:val="Paragraphedeliste"/>
        <w:numPr>
          <w:ilvl w:val="2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Hôpital</w:t>
      </w:r>
      <w:r w:rsidR="00B77443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avec pour attributs </w:t>
      </w:r>
      <w:r w:rsidR="004D1264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l’identifiant de l’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hôpital</w:t>
      </w:r>
      <w:r w:rsidR="00005FCA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de type chaine de caractère,</w:t>
      </w:r>
      <w:r w:rsidR="004D1264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le nom de l’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hôpital </w:t>
      </w:r>
      <w:r w:rsidR="00501290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également</w:t>
      </w:r>
      <w:r w:rsidR="00005FCA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de type chaine 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et l’id de la ville où se trouve l’hôpital et le mot de passe de l’hôpital </w:t>
      </w:r>
      <w:r w:rsidR="00C3042E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quand il va se log</w:t>
      </w:r>
      <w:r w:rsidR="00005FCA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u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er</w:t>
      </w:r>
    </w:p>
    <w:p w14:paraId="12B3D9A7" w14:textId="3696391A" w:rsidR="4DBB769B" w:rsidRDefault="4DBB769B" w:rsidP="4DBB769B">
      <w:pPr>
        <w:ind w:left="1800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</w:p>
    <w:p w14:paraId="2F79D410" w14:textId="6C6DC525" w:rsidR="004D1264" w:rsidRDefault="009E5635" w:rsidP="4DBB769B">
      <w:pPr>
        <w:pStyle w:val="Paragraphedeliste"/>
        <w:numPr>
          <w:ilvl w:val="2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Villes avec pour attributs  l’id de la ville </w:t>
      </w:r>
      <w:r w:rsidR="00501290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(code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postal) et le nom de la </w:t>
      </w:r>
      <w:r w:rsidR="00501290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ville. </w:t>
      </w:r>
    </w:p>
    <w:p w14:paraId="6FC93064" w14:textId="77777777" w:rsidR="004D1264" w:rsidRDefault="004D1264" w:rsidP="0089423E">
      <w:p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</w:p>
    <w:p w14:paraId="14527094" w14:textId="77777777" w:rsidR="0089423E" w:rsidRPr="0089423E" w:rsidRDefault="0089423E" w:rsidP="0089423E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00755C6F">
        <w:rPr>
          <w:rFonts w:ascii="Times New Roman" w:hAnsi="Times New Roman" w:cs="Times New Roman"/>
          <w:i/>
          <w:color w:val="000000" w:themeColor="text1"/>
          <w:sz w:val="24"/>
          <w:szCs w:val="24"/>
          <w:lang w:val="fr-BE"/>
        </w:rPr>
        <w:t>BACKEND </w:t>
      </w:r>
      <w:r w:rsidRPr="0089423E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:</w:t>
      </w:r>
      <w:r w:rsidRPr="0089423E">
        <w:rPr>
          <w:rFonts w:ascii="Times New Roman" w:hAnsi="Times New Roman" w:cs="Times New Roman"/>
          <w:color w:val="325050"/>
          <w:sz w:val="24"/>
          <w:szCs w:val="24"/>
          <w:shd w:val="clear" w:color="auto" w:fill="FFFFFE"/>
        </w:rPr>
        <w:t xml:space="preserve"> </w:t>
      </w:r>
      <w:r w:rsidRPr="008942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Un serveur web capable de fournir les pages html, js, css, ainsi que de proposer des web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</w:t>
      </w:r>
      <w:r w:rsidRPr="008942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services</w:t>
      </w:r>
    </w:p>
    <w:p w14:paraId="39B5A82C" w14:textId="77777777" w:rsidR="0089423E" w:rsidRDefault="0089423E" w:rsidP="0089423E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00755C6F">
        <w:rPr>
          <w:rFonts w:ascii="Times New Roman" w:hAnsi="Times New Roman" w:cs="Times New Roman"/>
          <w:i/>
          <w:color w:val="000000" w:themeColor="text1"/>
          <w:sz w:val="24"/>
          <w:szCs w:val="24"/>
          <w:lang w:val="fr-BE"/>
        </w:rPr>
        <w:t>BACKEND</w:t>
      </w:r>
      <w:r w:rsidR="008E4D38" w:rsidRPr="00755C6F">
        <w:rPr>
          <w:rFonts w:ascii="Times New Roman" w:hAnsi="Times New Roman" w:cs="Times New Roman"/>
          <w:i/>
          <w:color w:val="000000" w:themeColor="text1"/>
          <w:sz w:val="24"/>
          <w:szCs w:val="24"/>
          <w:lang w:val="fr-BE"/>
        </w:rPr>
        <w:t> </w:t>
      </w:r>
      <w:r w:rsidR="008E4D3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des Web services</w:t>
      </w:r>
    </w:p>
    <w:p w14:paraId="090161A0" w14:textId="77777777" w:rsidR="0089423E" w:rsidRPr="00537C7D" w:rsidRDefault="00537C7D" w:rsidP="0089423E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Les web services</w:t>
      </w:r>
      <w:r w:rsidRPr="00537C7D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 xml:space="preserve"> Page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, </w:t>
      </w:r>
      <w:r w:rsidRPr="00537C7D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>Js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, </w:t>
      </w:r>
      <w:r w:rsidRPr="00537C7D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>Css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tous de type RAW ayant respectivement les procédures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Http_</w:t>
      </w:r>
      <w:r w:rsidR="00A472E3">
        <w:rPr>
          <w:rFonts w:ascii="Times New Roman" w:hAnsi="Times New Roman" w:cs="Times New Roman"/>
          <w:color w:val="000000" w:themeColor="text1"/>
          <w:sz w:val="24"/>
          <w:szCs w:val="24"/>
        </w:rPr>
        <w:t>getPage,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Http_</w:t>
      </w:r>
      <w:r w:rsidR="00A472E3">
        <w:rPr>
          <w:rFonts w:ascii="Times New Roman" w:hAnsi="Times New Roman" w:cs="Times New Roman"/>
          <w:color w:val="000000" w:themeColor="text1"/>
          <w:sz w:val="24"/>
          <w:szCs w:val="24"/>
        </w:rPr>
        <w:t>getJs,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http_getCss en paramètres qui permettront au serveur de pouvoir fournir les différents fichiers </w:t>
      </w:r>
      <w:r w:rsidR="00A472E3">
        <w:rPr>
          <w:rFonts w:ascii="Times New Roman" w:hAnsi="Times New Roman" w:cs="Times New Roman"/>
          <w:color w:val="000000" w:themeColor="text1"/>
          <w:sz w:val="24"/>
          <w:szCs w:val="24"/>
        </w:rPr>
        <w:t>HTML,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JS et CSS</w:t>
      </w:r>
    </w:p>
    <w:p w14:paraId="150AEF19" w14:textId="1007662E" w:rsidR="00537C7D" w:rsidRPr="00A85CA4" w:rsidRDefault="00537C7D" w:rsidP="0089423E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 web service </w:t>
      </w:r>
      <w:r w:rsidR="00005F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INSERTION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 type JSON associé à la procédure INSERTION qui permettra de stocker les différentes informations rentrées via le formulaire dans la base de données</w:t>
      </w:r>
    </w:p>
    <w:p w14:paraId="5F835FDB" w14:textId="55B7FF35" w:rsidR="00A85CA4" w:rsidRPr="00340EED" w:rsidRDefault="00A85CA4" w:rsidP="0089423E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 web service</w:t>
      </w:r>
      <w:r w:rsidR="00340E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INSERER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type JSON ass</w:t>
      </w:r>
      <w:r w:rsidR="00340EED">
        <w:rPr>
          <w:rFonts w:ascii="Times New Roman" w:hAnsi="Times New Roman" w:cs="Times New Roman"/>
          <w:color w:val="000000" w:themeColor="text1"/>
          <w:sz w:val="24"/>
          <w:szCs w:val="24"/>
        </w:rPr>
        <w:t>ocié à la procédure recupLogin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0E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qui permet de récupérer les id et les mots de passe de tous les </w:t>
      </w:r>
      <w:r w:rsidR="00501290">
        <w:rPr>
          <w:rFonts w:ascii="Times New Roman" w:hAnsi="Times New Roman" w:cs="Times New Roman"/>
          <w:color w:val="000000" w:themeColor="text1"/>
          <w:sz w:val="24"/>
          <w:szCs w:val="24"/>
        </w:rPr>
        <w:t>hôpitaux</w:t>
      </w:r>
      <w:r w:rsidR="00340E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 moment du login</w:t>
      </w:r>
    </w:p>
    <w:p w14:paraId="00221630" w14:textId="6893A57F" w:rsidR="00340EED" w:rsidRPr="00340EED" w:rsidRDefault="00340EED" w:rsidP="008E4D38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 web service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TESTID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type JSON associé à la procédure recupId qui récupère tous les id des patients déjà crées afin d’éviter des doublons dans la base de données lors de l’insertion d’un nouveau patient</w:t>
      </w:r>
    </w:p>
    <w:p w14:paraId="2E938091" w14:textId="659F1E8E" w:rsidR="00340EED" w:rsidRPr="00340EED" w:rsidRDefault="00340EED" w:rsidP="008E4D38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Les web services </w:t>
      </w:r>
      <w:r w:rsidRPr="00340E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Tri Villes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40E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Tri Hôpitaux,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40E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NombreTotal</w:t>
      </w:r>
      <w:r w:rsidR="006B2A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50944690" w14:textId="77777777" w:rsidR="008E4D38" w:rsidRPr="008E4D38" w:rsidRDefault="008E4D38" w:rsidP="008E4D38">
      <w:pPr>
        <w:pStyle w:val="Paragraphedeliste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</w:p>
    <w:p w14:paraId="6363EBF6" w14:textId="77777777" w:rsidR="008E4D38" w:rsidRPr="008E4D38" w:rsidRDefault="008E4D38" w:rsidP="008E4D38">
      <w:pPr>
        <w:pStyle w:val="Paragraphedeliste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755C6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E"/>
          <w:lang w:eastAsia="fr-FR"/>
        </w:rPr>
        <w:t>FRONTEND</w:t>
      </w:r>
      <w:r w:rsidRPr="008E4D3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E"/>
          <w:lang w:eastAsia="fr-FR"/>
        </w:rPr>
        <w:t>: Une page web (html, js, css) permettant d'appeler les web services et de traiter les réponses, qui propose une interface utilisateur pour</w:t>
      </w:r>
      <w:r w:rsidRPr="008E4D38">
        <w:rPr>
          <w:rFonts w:ascii="Tahoma" w:eastAsia="Times New Roman" w:hAnsi="Tahoma" w:cs="Tahoma"/>
          <w:color w:val="000000" w:themeColor="text1"/>
          <w:sz w:val="23"/>
          <w:szCs w:val="23"/>
          <w:shd w:val="clear" w:color="auto" w:fill="FFFFFE"/>
          <w:lang w:eastAsia="fr-FR"/>
        </w:rPr>
        <w:t>:</w:t>
      </w:r>
    </w:p>
    <w:p w14:paraId="0B601A8E" w14:textId="05AD40EB" w:rsidR="008E4D38" w:rsidRDefault="008E4D38" w:rsidP="008E4D38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Enregistrer les </w:t>
      </w:r>
      <w:r w:rsidR="00686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patients</w:t>
      </w:r>
    </w:p>
    <w:p w14:paraId="4B2A1B25" w14:textId="20CF16E9" w:rsidR="00755C6F" w:rsidRDefault="00755C6F" w:rsidP="008E4D38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Afficher les</w:t>
      </w:r>
      <w:r w:rsidR="00686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résultats</w:t>
      </w:r>
      <w:r w:rsidR="00686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des différents besoin de l’utilisateur</w:t>
      </w:r>
    </w:p>
    <w:p w14:paraId="321AF19C" w14:textId="20BB847D" w:rsidR="006B2A78" w:rsidRDefault="006B2A78" w:rsidP="006B2A78">
      <w:pPr>
        <w:spacing w:after="0" w:line="240" w:lineRule="auto"/>
        <w:rPr>
          <w:lang w:eastAsia="fr-FR"/>
        </w:rPr>
      </w:pPr>
    </w:p>
    <w:p w14:paraId="09190AAF" w14:textId="77777777" w:rsidR="006B2A78" w:rsidRDefault="006B2A78" w:rsidP="006B2A78">
      <w:pPr>
        <w:spacing w:after="0" w:line="240" w:lineRule="auto"/>
        <w:rPr>
          <w:lang w:eastAsia="fr-FR"/>
        </w:rPr>
      </w:pPr>
    </w:p>
    <w:p w14:paraId="25B1BABD" w14:textId="77777777" w:rsidR="006B2A78" w:rsidRDefault="006B2A78" w:rsidP="006B2A78">
      <w:pPr>
        <w:spacing w:after="0" w:line="240" w:lineRule="auto"/>
        <w:rPr>
          <w:lang w:eastAsia="fr-FR"/>
        </w:rPr>
      </w:pPr>
    </w:p>
    <w:p w14:paraId="6C449D7E" w14:textId="77777777" w:rsidR="006B2A78" w:rsidRDefault="006B2A78" w:rsidP="006B2A78">
      <w:pPr>
        <w:spacing w:after="0" w:line="240" w:lineRule="auto"/>
        <w:rPr>
          <w:lang w:eastAsia="fr-FR"/>
        </w:rPr>
      </w:pPr>
    </w:p>
    <w:p w14:paraId="0F16B9E1" w14:textId="77777777" w:rsidR="006B2A78" w:rsidRDefault="006B2A78" w:rsidP="006B2A78">
      <w:pPr>
        <w:spacing w:after="0" w:line="240" w:lineRule="auto"/>
        <w:rPr>
          <w:lang w:eastAsia="fr-FR"/>
        </w:rPr>
      </w:pPr>
    </w:p>
    <w:p w14:paraId="155BFFFB" w14:textId="77777777" w:rsidR="006B2A78" w:rsidRDefault="006B2A78" w:rsidP="006B2A78">
      <w:pPr>
        <w:spacing w:after="0" w:line="240" w:lineRule="auto"/>
        <w:rPr>
          <w:lang w:eastAsia="fr-FR"/>
        </w:rPr>
      </w:pPr>
    </w:p>
    <w:p w14:paraId="6B6B1AC1" w14:textId="47EDFA0A" w:rsidR="006B2A78" w:rsidRPr="006B2A78" w:rsidRDefault="006B2A78" w:rsidP="006B2A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0F9E1D17" wp14:editId="6DE907E9">
            <wp:extent cx="5760720" cy="35909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3E66" w14:textId="77777777" w:rsidR="008E4D38" w:rsidRPr="008E4D38" w:rsidRDefault="008E4D38" w:rsidP="008E4D38">
      <w:pPr>
        <w:pStyle w:val="Paragraphedeliste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</w:p>
    <w:p w14:paraId="6C4699D5" w14:textId="77777777" w:rsidR="003D3416" w:rsidRDefault="003D3416" w:rsidP="003D3416">
      <w:pPr>
        <w:pStyle w:val="Paragraphedeliste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</w:p>
    <w:p w14:paraId="1FE1777F" w14:textId="68CA0AC8" w:rsidR="006B2A78" w:rsidRPr="006B2A78" w:rsidRDefault="006B2A78" w:rsidP="003D3416">
      <w:pPr>
        <w:pStyle w:val="Paragraphedeliste"/>
        <w:ind w:left="1440"/>
        <w:rPr>
          <w:rFonts w:ascii="Times New Roman" w:hAnsi="Times New Roman" w:cs="Times New Roman"/>
          <w:color w:val="000000" w:themeColor="text1"/>
          <w:sz w:val="52"/>
          <w:szCs w:val="52"/>
          <w:u w:val="single"/>
          <w:lang w:val="fr-BE"/>
        </w:rPr>
      </w:pPr>
      <w:r w:rsidRPr="006B2A78">
        <w:rPr>
          <w:rFonts w:ascii="Times New Roman" w:hAnsi="Times New Roman" w:cs="Times New Roman"/>
          <w:color w:val="000000" w:themeColor="text1"/>
          <w:sz w:val="52"/>
          <w:szCs w:val="52"/>
          <w:u w:val="single"/>
          <w:lang w:val="fr-BE"/>
        </w:rPr>
        <w:t xml:space="preserve">Modele relationnel </w:t>
      </w:r>
    </w:p>
    <w:sectPr w:rsidR="006B2A78" w:rsidRPr="006B2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44BB"/>
    <w:multiLevelType w:val="hybridMultilevel"/>
    <w:tmpl w:val="1D2432BC"/>
    <w:lvl w:ilvl="0" w:tplc="040C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8235790"/>
    <w:multiLevelType w:val="hybridMultilevel"/>
    <w:tmpl w:val="FCCCC4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33407"/>
    <w:multiLevelType w:val="hybridMultilevel"/>
    <w:tmpl w:val="37E257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13B38"/>
    <w:multiLevelType w:val="hybridMultilevel"/>
    <w:tmpl w:val="8AD6B9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429C4"/>
    <w:multiLevelType w:val="hybridMultilevel"/>
    <w:tmpl w:val="E01416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2EF1"/>
    <w:multiLevelType w:val="hybridMultilevel"/>
    <w:tmpl w:val="409C25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33680"/>
    <w:multiLevelType w:val="hybridMultilevel"/>
    <w:tmpl w:val="33B281B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5601D0"/>
    <w:multiLevelType w:val="hybridMultilevel"/>
    <w:tmpl w:val="72C088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05D79"/>
    <w:multiLevelType w:val="hybridMultilevel"/>
    <w:tmpl w:val="54442B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85C5F"/>
    <w:multiLevelType w:val="hybridMultilevel"/>
    <w:tmpl w:val="FA680FE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A14536"/>
    <w:multiLevelType w:val="hybridMultilevel"/>
    <w:tmpl w:val="EF841C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7344E"/>
    <w:multiLevelType w:val="multilevel"/>
    <w:tmpl w:val="BD14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5B0F79"/>
    <w:multiLevelType w:val="hybridMultilevel"/>
    <w:tmpl w:val="8AC8B2EA"/>
    <w:lvl w:ilvl="0" w:tplc="040C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 w15:restartNumberingAfterBreak="0">
    <w:nsid w:val="7C2F5C0A"/>
    <w:multiLevelType w:val="hybridMultilevel"/>
    <w:tmpl w:val="173472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10"/>
  </w:num>
  <w:num w:numId="7">
    <w:abstractNumId w:val="13"/>
  </w:num>
  <w:num w:numId="8">
    <w:abstractNumId w:val="4"/>
  </w:num>
  <w:num w:numId="9">
    <w:abstractNumId w:val="3"/>
  </w:num>
  <w:num w:numId="10">
    <w:abstractNumId w:val="0"/>
  </w:num>
  <w:num w:numId="11">
    <w:abstractNumId w:val="11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93"/>
    <w:rsid w:val="00005FCA"/>
    <w:rsid w:val="0015131F"/>
    <w:rsid w:val="001C474D"/>
    <w:rsid w:val="0023204E"/>
    <w:rsid w:val="00317D93"/>
    <w:rsid w:val="00340EED"/>
    <w:rsid w:val="003D3416"/>
    <w:rsid w:val="004D1264"/>
    <w:rsid w:val="00501290"/>
    <w:rsid w:val="0050596C"/>
    <w:rsid w:val="00537C7D"/>
    <w:rsid w:val="005D0B16"/>
    <w:rsid w:val="00686E1C"/>
    <w:rsid w:val="006B2A78"/>
    <w:rsid w:val="007509B6"/>
    <w:rsid w:val="00755C6F"/>
    <w:rsid w:val="00824DB5"/>
    <w:rsid w:val="0089423E"/>
    <w:rsid w:val="008E4D38"/>
    <w:rsid w:val="00902A58"/>
    <w:rsid w:val="009E5635"/>
    <w:rsid w:val="00A472E3"/>
    <w:rsid w:val="00A541F0"/>
    <w:rsid w:val="00A657CC"/>
    <w:rsid w:val="00A77371"/>
    <w:rsid w:val="00A85CA4"/>
    <w:rsid w:val="00B77443"/>
    <w:rsid w:val="00C3042E"/>
    <w:rsid w:val="00C34614"/>
    <w:rsid w:val="00D67A6E"/>
    <w:rsid w:val="00D71FEF"/>
    <w:rsid w:val="00DA4366"/>
    <w:rsid w:val="01DC0C43"/>
    <w:rsid w:val="0599D8BD"/>
    <w:rsid w:val="05CE5610"/>
    <w:rsid w:val="15A74313"/>
    <w:rsid w:val="16FF836B"/>
    <w:rsid w:val="1C3C2496"/>
    <w:rsid w:val="35F40E37"/>
    <w:rsid w:val="36DF43AF"/>
    <w:rsid w:val="38D4272A"/>
    <w:rsid w:val="39FA6636"/>
    <w:rsid w:val="3C9DB39A"/>
    <w:rsid w:val="3FA88FCF"/>
    <w:rsid w:val="404C1B68"/>
    <w:rsid w:val="429689D1"/>
    <w:rsid w:val="4497FE1F"/>
    <w:rsid w:val="4BE68A93"/>
    <w:rsid w:val="4DBB769B"/>
    <w:rsid w:val="5295973C"/>
    <w:rsid w:val="5933B032"/>
    <w:rsid w:val="5C2902C6"/>
    <w:rsid w:val="5D632D85"/>
    <w:rsid w:val="5F216F5B"/>
    <w:rsid w:val="6807D037"/>
    <w:rsid w:val="6E4EA9C2"/>
    <w:rsid w:val="73ED0F91"/>
    <w:rsid w:val="747D49C8"/>
    <w:rsid w:val="75306ECF"/>
    <w:rsid w:val="7991472D"/>
    <w:rsid w:val="7B3FA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85744"/>
  <w15:chartTrackingRefBased/>
  <w15:docId w15:val="{0F271843-53E7-42AD-AEE7-133E2928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4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1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KOUETCHEU KAKMENI Brice Ronald</dc:creator>
  <cp:keywords/>
  <dc:description/>
  <cp:lastModifiedBy>KOUETCHEU KAKMENI Brice Ronald</cp:lastModifiedBy>
  <cp:revision>2</cp:revision>
  <dcterms:created xsi:type="dcterms:W3CDTF">2020-05-10T20:09:00Z</dcterms:created>
  <dcterms:modified xsi:type="dcterms:W3CDTF">2020-05-10T20:09:00Z</dcterms:modified>
</cp:coreProperties>
</file>