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D42EB" w14:textId="32A43CDB" w:rsidR="004A5A87" w:rsidRDefault="00BD736F" w:rsidP="00BD736F">
      <w:pPr>
        <w:jc w:val="center"/>
        <w:rPr>
          <w:sz w:val="28"/>
          <w:szCs w:val="28"/>
        </w:rPr>
      </w:pPr>
      <w:r>
        <w:rPr>
          <w:sz w:val="28"/>
          <w:szCs w:val="28"/>
        </w:rPr>
        <w:t xml:space="preserve">Mise en place des triggers : </w:t>
      </w:r>
    </w:p>
    <w:p w14:paraId="61BF626A" w14:textId="062F79F1" w:rsidR="00BD736F" w:rsidRDefault="00BD736F" w:rsidP="00BD736F">
      <w:pPr>
        <w:jc w:val="center"/>
        <w:rPr>
          <w:sz w:val="28"/>
          <w:szCs w:val="28"/>
        </w:rPr>
      </w:pPr>
    </w:p>
    <w:p w14:paraId="6665C892" w14:textId="19A4E7DB" w:rsidR="00BD736F" w:rsidRDefault="00BD736F" w:rsidP="00BD736F">
      <w:pPr>
        <w:rPr>
          <w:sz w:val="28"/>
          <w:szCs w:val="28"/>
        </w:rPr>
      </w:pPr>
      <w:r>
        <w:rPr>
          <w:sz w:val="28"/>
          <w:szCs w:val="28"/>
        </w:rPr>
        <w:t xml:space="preserve">J’ai </w:t>
      </w:r>
      <w:proofErr w:type="gramStart"/>
      <w:r>
        <w:rPr>
          <w:sz w:val="28"/>
          <w:szCs w:val="28"/>
        </w:rPr>
        <w:t>créer</w:t>
      </w:r>
      <w:proofErr w:type="gramEnd"/>
      <w:r>
        <w:rPr>
          <w:sz w:val="28"/>
          <w:szCs w:val="28"/>
        </w:rPr>
        <w:t xml:space="preserve"> deux triggers un qui comptera le nombre de personnel féminin et masculin il y’a dans l’entreprise et un autre qui vas calculer le poids total possible qu’un employé pourras porter.</w:t>
      </w:r>
    </w:p>
    <w:p w14:paraId="3497D255" w14:textId="665F79B3" w:rsidR="00BD736F" w:rsidRDefault="00BD736F" w:rsidP="00BD736F">
      <w:pPr>
        <w:rPr>
          <w:sz w:val="28"/>
          <w:szCs w:val="28"/>
        </w:rPr>
      </w:pPr>
      <w:r>
        <w:rPr>
          <w:noProof/>
        </w:rPr>
        <w:drawing>
          <wp:inline distT="0" distB="0" distL="0" distR="0" wp14:anchorId="22427664" wp14:editId="76B25643">
            <wp:extent cx="5760720" cy="13811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381125"/>
                    </a:xfrm>
                    <a:prstGeom prst="rect">
                      <a:avLst/>
                    </a:prstGeom>
                  </pic:spPr>
                </pic:pic>
              </a:graphicData>
            </a:graphic>
          </wp:inline>
        </w:drawing>
      </w:r>
    </w:p>
    <w:p w14:paraId="77CCAA41" w14:textId="01AC84D7" w:rsidR="00BD736F" w:rsidRDefault="00BD736F" w:rsidP="00BD736F">
      <w:pPr>
        <w:rPr>
          <w:sz w:val="28"/>
          <w:szCs w:val="28"/>
        </w:rPr>
      </w:pPr>
    </w:p>
    <w:p w14:paraId="5270DE15" w14:textId="7A16DBDC" w:rsidR="00BD736F" w:rsidRDefault="00BD736F" w:rsidP="00BD736F">
      <w:pPr>
        <w:rPr>
          <w:sz w:val="28"/>
          <w:szCs w:val="28"/>
        </w:rPr>
      </w:pPr>
      <w:r>
        <w:rPr>
          <w:sz w:val="28"/>
          <w:szCs w:val="28"/>
        </w:rPr>
        <w:t xml:space="preserve">Pour celui qui comptera le nombre de personnel masculin et féminin : </w:t>
      </w:r>
    </w:p>
    <w:p w14:paraId="59FD85B3" w14:textId="075CD6F2" w:rsidR="00BD736F" w:rsidRDefault="00BD736F" w:rsidP="00BD736F">
      <w:pPr>
        <w:rPr>
          <w:sz w:val="28"/>
          <w:szCs w:val="28"/>
        </w:rPr>
      </w:pPr>
      <w:r>
        <w:rPr>
          <w:noProof/>
        </w:rPr>
        <w:drawing>
          <wp:inline distT="0" distB="0" distL="0" distR="0" wp14:anchorId="304795D9" wp14:editId="58426D02">
            <wp:extent cx="5760720" cy="3895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95725"/>
                    </a:xfrm>
                    <a:prstGeom prst="rect">
                      <a:avLst/>
                    </a:prstGeom>
                  </pic:spPr>
                </pic:pic>
              </a:graphicData>
            </a:graphic>
          </wp:inline>
        </w:drawing>
      </w:r>
    </w:p>
    <w:p w14:paraId="0FAEC700" w14:textId="585D592F" w:rsidR="00BD736F" w:rsidRDefault="00BD736F" w:rsidP="00BD736F">
      <w:pPr>
        <w:rPr>
          <w:sz w:val="28"/>
          <w:szCs w:val="28"/>
        </w:rPr>
      </w:pPr>
      <w:r>
        <w:rPr>
          <w:sz w:val="28"/>
          <w:szCs w:val="28"/>
        </w:rPr>
        <w:br/>
        <w:t xml:space="preserve">Après avoir insérer un personnel dans la table personnel2 on va venir incrémenter notre compteur dans la table </w:t>
      </w:r>
      <w:proofErr w:type="spellStart"/>
      <w:r>
        <w:rPr>
          <w:sz w:val="28"/>
          <w:szCs w:val="28"/>
        </w:rPr>
        <w:t>comptesexe</w:t>
      </w:r>
      <w:proofErr w:type="spellEnd"/>
      <w:r>
        <w:rPr>
          <w:sz w:val="28"/>
          <w:szCs w:val="28"/>
        </w:rPr>
        <w:t xml:space="preserve"> en fonction de si on </w:t>
      </w:r>
      <w:proofErr w:type="spellStart"/>
      <w:r>
        <w:rPr>
          <w:sz w:val="28"/>
          <w:szCs w:val="28"/>
        </w:rPr>
        <w:t>reponds</w:t>
      </w:r>
      <w:proofErr w:type="spellEnd"/>
      <w:r>
        <w:rPr>
          <w:sz w:val="28"/>
          <w:szCs w:val="28"/>
        </w:rPr>
        <w:t xml:space="preserve"> ‘H’ ou ‘F’ au sexe de l’employé.</w:t>
      </w:r>
    </w:p>
    <w:p w14:paraId="07FFF170" w14:textId="77777777" w:rsidR="00BD736F" w:rsidRDefault="00BD736F" w:rsidP="00BD736F">
      <w:pPr>
        <w:rPr>
          <w:sz w:val="28"/>
          <w:szCs w:val="28"/>
        </w:rPr>
      </w:pPr>
      <w:proofErr w:type="spellStart"/>
      <w:r>
        <w:rPr>
          <w:sz w:val="28"/>
          <w:szCs w:val="28"/>
        </w:rPr>
        <w:lastRenderedPageBreak/>
        <w:t>Resultat</w:t>
      </w:r>
      <w:proofErr w:type="spellEnd"/>
      <w:r>
        <w:rPr>
          <w:sz w:val="28"/>
          <w:szCs w:val="28"/>
        </w:rPr>
        <w:t xml:space="preserve"> : </w:t>
      </w:r>
    </w:p>
    <w:p w14:paraId="10333FE9" w14:textId="00DE1096" w:rsidR="00BD736F" w:rsidRDefault="00BD736F" w:rsidP="00BD736F">
      <w:pPr>
        <w:rPr>
          <w:sz w:val="28"/>
          <w:szCs w:val="28"/>
        </w:rPr>
      </w:pPr>
      <w:r>
        <w:rPr>
          <w:noProof/>
        </w:rPr>
        <w:drawing>
          <wp:inline distT="0" distB="0" distL="0" distR="0" wp14:anchorId="1DFE8D62" wp14:editId="4982B6E7">
            <wp:extent cx="5505450" cy="1524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1524000"/>
                    </a:xfrm>
                    <a:prstGeom prst="rect">
                      <a:avLst/>
                    </a:prstGeom>
                  </pic:spPr>
                </pic:pic>
              </a:graphicData>
            </a:graphic>
          </wp:inline>
        </w:drawing>
      </w:r>
    </w:p>
    <w:p w14:paraId="622EF520" w14:textId="3E7EB407" w:rsidR="00BD736F" w:rsidRDefault="00BD736F" w:rsidP="00BD736F">
      <w:pPr>
        <w:rPr>
          <w:sz w:val="28"/>
          <w:szCs w:val="28"/>
        </w:rPr>
      </w:pPr>
    </w:p>
    <w:p w14:paraId="75684BA9" w14:textId="387A54BB" w:rsidR="00BD736F" w:rsidRDefault="00BD736F" w:rsidP="00BD736F">
      <w:pPr>
        <w:rPr>
          <w:sz w:val="28"/>
          <w:szCs w:val="28"/>
        </w:rPr>
      </w:pPr>
      <w:r>
        <w:rPr>
          <w:sz w:val="28"/>
          <w:szCs w:val="28"/>
        </w:rPr>
        <w:t xml:space="preserve">Pour celui qui </w:t>
      </w:r>
      <w:r>
        <w:rPr>
          <w:sz w:val="28"/>
          <w:szCs w:val="28"/>
        </w:rPr>
        <w:t xml:space="preserve">vas venir calculer la charge </w:t>
      </w:r>
      <w:proofErr w:type="spellStart"/>
      <w:r>
        <w:rPr>
          <w:sz w:val="28"/>
          <w:szCs w:val="28"/>
        </w:rPr>
        <w:t>maximun</w:t>
      </w:r>
      <w:proofErr w:type="spellEnd"/>
      <w:r>
        <w:rPr>
          <w:sz w:val="28"/>
          <w:szCs w:val="28"/>
        </w:rPr>
        <w:t xml:space="preserve"> qu’un </w:t>
      </w:r>
      <w:proofErr w:type="spellStart"/>
      <w:r>
        <w:rPr>
          <w:sz w:val="28"/>
          <w:szCs w:val="28"/>
        </w:rPr>
        <w:t>employe</w:t>
      </w:r>
      <w:proofErr w:type="spellEnd"/>
      <w:r>
        <w:rPr>
          <w:sz w:val="28"/>
          <w:szCs w:val="28"/>
        </w:rPr>
        <w:t xml:space="preserve"> peut compter </w:t>
      </w:r>
      <w:r>
        <w:rPr>
          <w:sz w:val="28"/>
          <w:szCs w:val="28"/>
        </w:rPr>
        <w:t xml:space="preserve">: </w:t>
      </w:r>
    </w:p>
    <w:p w14:paraId="1DCD48F6" w14:textId="77777777" w:rsidR="00BD736F" w:rsidRDefault="00BD736F" w:rsidP="00BD736F">
      <w:pPr>
        <w:rPr>
          <w:sz w:val="28"/>
          <w:szCs w:val="28"/>
        </w:rPr>
      </w:pPr>
    </w:p>
    <w:p w14:paraId="57FF2DC2" w14:textId="48116040" w:rsidR="00BD736F" w:rsidRDefault="00BD736F" w:rsidP="00BD736F">
      <w:pPr>
        <w:rPr>
          <w:sz w:val="28"/>
          <w:szCs w:val="28"/>
        </w:rPr>
      </w:pPr>
      <w:r>
        <w:rPr>
          <w:noProof/>
        </w:rPr>
        <w:drawing>
          <wp:inline distT="0" distB="0" distL="0" distR="0" wp14:anchorId="1A6B1C4F" wp14:editId="731DC6B7">
            <wp:extent cx="5760720" cy="32429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42945"/>
                    </a:xfrm>
                    <a:prstGeom prst="rect">
                      <a:avLst/>
                    </a:prstGeom>
                  </pic:spPr>
                </pic:pic>
              </a:graphicData>
            </a:graphic>
          </wp:inline>
        </w:drawing>
      </w:r>
    </w:p>
    <w:p w14:paraId="5DA65AAE" w14:textId="51F1A079" w:rsidR="00BD736F" w:rsidRDefault="00BD736F" w:rsidP="00BD736F">
      <w:pPr>
        <w:rPr>
          <w:sz w:val="28"/>
          <w:szCs w:val="28"/>
        </w:rPr>
      </w:pPr>
    </w:p>
    <w:p w14:paraId="1D1670ED" w14:textId="77777777" w:rsidR="00BD736F" w:rsidRDefault="00BD736F" w:rsidP="00BD736F">
      <w:pPr>
        <w:rPr>
          <w:sz w:val="28"/>
          <w:szCs w:val="28"/>
        </w:rPr>
      </w:pPr>
      <w:r>
        <w:rPr>
          <w:sz w:val="28"/>
          <w:szCs w:val="28"/>
        </w:rPr>
        <w:t xml:space="preserve">Dés qu’un employé est inscrit il rentre son poids et sa taille et en fonction de la taille et du poids un calcul est fait pour savoir son poids qu’il pourra porter au </w:t>
      </w:r>
      <w:proofErr w:type="spellStart"/>
      <w:r>
        <w:rPr>
          <w:sz w:val="28"/>
          <w:szCs w:val="28"/>
        </w:rPr>
        <w:t>maximun</w:t>
      </w:r>
      <w:proofErr w:type="spellEnd"/>
      <w:r>
        <w:rPr>
          <w:sz w:val="28"/>
          <w:szCs w:val="28"/>
        </w:rPr>
        <w:t>.</w:t>
      </w:r>
    </w:p>
    <w:p w14:paraId="1E0D0253" w14:textId="77777777" w:rsidR="00BD736F" w:rsidRDefault="00BD736F" w:rsidP="00BD736F">
      <w:pPr>
        <w:rPr>
          <w:sz w:val="28"/>
          <w:szCs w:val="28"/>
        </w:rPr>
      </w:pPr>
    </w:p>
    <w:p w14:paraId="5EE169E5" w14:textId="77777777" w:rsidR="00BD736F" w:rsidRDefault="00BD736F" w:rsidP="00BD736F">
      <w:pPr>
        <w:rPr>
          <w:sz w:val="28"/>
          <w:szCs w:val="28"/>
        </w:rPr>
      </w:pPr>
    </w:p>
    <w:p w14:paraId="25DFDDAA" w14:textId="77777777" w:rsidR="00BD736F" w:rsidRDefault="00BD736F" w:rsidP="00BD736F">
      <w:pPr>
        <w:rPr>
          <w:sz w:val="28"/>
          <w:szCs w:val="28"/>
        </w:rPr>
      </w:pPr>
    </w:p>
    <w:p w14:paraId="3DA624F0" w14:textId="184779C2" w:rsidR="00BD736F" w:rsidRDefault="00BD736F" w:rsidP="00BD736F">
      <w:pPr>
        <w:rPr>
          <w:sz w:val="28"/>
          <w:szCs w:val="28"/>
        </w:rPr>
      </w:pPr>
      <w:r>
        <w:rPr>
          <w:sz w:val="28"/>
          <w:szCs w:val="28"/>
        </w:rPr>
        <w:lastRenderedPageBreak/>
        <w:t xml:space="preserve">Résultat : </w:t>
      </w:r>
    </w:p>
    <w:p w14:paraId="0916C765" w14:textId="6AB0DBCD" w:rsidR="00BD736F" w:rsidRPr="00BD736F" w:rsidRDefault="00BD736F" w:rsidP="00BD736F">
      <w:pPr>
        <w:rPr>
          <w:sz w:val="28"/>
          <w:szCs w:val="28"/>
        </w:rPr>
      </w:pPr>
      <w:r>
        <w:rPr>
          <w:noProof/>
        </w:rPr>
        <w:drawing>
          <wp:inline distT="0" distB="0" distL="0" distR="0" wp14:anchorId="1EAF284F" wp14:editId="7AA96BEF">
            <wp:extent cx="5760720" cy="45980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598035"/>
                    </a:xfrm>
                    <a:prstGeom prst="rect">
                      <a:avLst/>
                    </a:prstGeom>
                  </pic:spPr>
                </pic:pic>
              </a:graphicData>
            </a:graphic>
          </wp:inline>
        </w:drawing>
      </w:r>
      <w:r>
        <w:rPr>
          <w:sz w:val="28"/>
          <w:szCs w:val="28"/>
        </w:rPr>
        <w:br/>
        <w:t xml:space="preserve">Le matricule </w:t>
      </w:r>
      <w:r w:rsidR="00963834">
        <w:rPr>
          <w:sz w:val="28"/>
          <w:szCs w:val="28"/>
        </w:rPr>
        <w:t>est le numéro de l’employé est on y retrouve son poids de charge maximun.</w:t>
      </w:r>
    </w:p>
    <w:sectPr w:rsidR="00BD736F" w:rsidRPr="00BD73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36F"/>
    <w:rsid w:val="004A5A87"/>
    <w:rsid w:val="00963834"/>
    <w:rsid w:val="00BD73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C923"/>
  <w15:chartTrackingRefBased/>
  <w15:docId w15:val="{55A5FE2A-FBD4-4837-AED8-FC32936E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6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132</Words>
  <Characters>732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matias</dc:creator>
  <cp:keywords/>
  <dc:description/>
  <cp:lastModifiedBy>brice matias</cp:lastModifiedBy>
  <cp:revision>1</cp:revision>
  <dcterms:created xsi:type="dcterms:W3CDTF">2022-04-28T13:54:00Z</dcterms:created>
  <dcterms:modified xsi:type="dcterms:W3CDTF">2022-04-28T14:05:00Z</dcterms:modified>
</cp:coreProperties>
</file>