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82D9" w14:textId="2B6203DD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TurnoFacil</w:t>
      </w:r>
    </w:p>
    <w:p w14:paraId="46AB71DC" w14:textId="6A3AEEC1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Use-Case Specification: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Sacar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turno</w:t>
      </w:r>
      <w:proofErr w:type="spellEnd"/>
    </w:p>
    <w:p w14:paraId="3A3BD326" w14:textId="77777777" w:rsidR="00932DE1" w:rsidRDefault="00932D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420248F" w14:textId="0AA351DE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>
        <w:rPr>
          <w:rFonts w:ascii="Arial" w:eastAsia="Arial" w:hAnsi="Arial" w:cs="Arial"/>
          <w:b/>
          <w:color w:val="000000"/>
          <w:sz w:val="28"/>
          <w:szCs w:val="28"/>
        </w:rPr>
        <w:t>1.0</w:t>
      </w:r>
    </w:p>
    <w:p w14:paraId="00274DEE" w14:textId="77777777" w:rsidR="00932DE1" w:rsidRDefault="00932DE1">
      <w:pPr>
        <w:ind w:left="0" w:hanging="2"/>
      </w:pPr>
    </w:p>
    <w:p w14:paraId="7EE55DFA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[Note: The following template is provided for use with the Rational Unified Process. Text enclosed in square brackets and displayed in blue italics (style=</w:t>
      </w:r>
      <w:proofErr w:type="spellStart"/>
      <w:r>
        <w:rPr>
          <w:i/>
          <w:color w:val="0000FF"/>
        </w:rPr>
        <w:t>InfoBlue</w:t>
      </w:r>
      <w:proofErr w:type="spellEnd"/>
      <w:r>
        <w:rPr>
          <w:i/>
          <w:color w:val="0000FF"/>
        </w:rPr>
        <w:t>) is included to provide guidance to the author and should be deleted before publishing the d</w:t>
      </w:r>
      <w:r>
        <w:rPr>
          <w:i/>
          <w:color w:val="0000FF"/>
        </w:rPr>
        <w:t>ocument. A paragraph entered following this style will automatically be set to normal (style=Body Text).]</w:t>
      </w:r>
    </w:p>
    <w:p w14:paraId="40533AB4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[To customize automatic fields in Microsoft Word (which display a gray background when selected), select File&gt;Properties and replace the Title, Subjec</w:t>
      </w:r>
      <w:r>
        <w:rPr>
          <w:i/>
          <w:color w:val="0000FF"/>
        </w:rPr>
        <w:t xml:space="preserve">t and Company fields with the appropriate information for this document. After closing the dialog, automatic fields may be updated throughout the document by selecting Edit&gt;Select All (or Ctrl-A) and pressing F9, or simply click on the field and press F9. </w:t>
      </w:r>
      <w:r>
        <w:rPr>
          <w:i/>
          <w:color w:val="0000FF"/>
        </w:rPr>
        <w:t xml:space="preserve">This must be done separately for Headers and Footers. Alt-F9 will toggle between displaying the field names and the field contents. See Word help for more information on working with fields.] </w:t>
      </w:r>
    </w:p>
    <w:p w14:paraId="53FFEF6B" w14:textId="77777777" w:rsidR="00932DE1" w:rsidRDefault="00932DE1">
      <w:pPr>
        <w:ind w:left="0" w:hanging="2"/>
      </w:pPr>
    </w:p>
    <w:p w14:paraId="1C90C885" w14:textId="77777777" w:rsidR="00932DE1" w:rsidRDefault="00932D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79695853" w14:textId="77777777" w:rsidR="00932DE1" w:rsidRDefault="00932D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932D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6E6954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32DE1" w14:paraId="4FCD9ED1" w14:textId="77777777">
        <w:tc>
          <w:tcPr>
            <w:tcW w:w="2304" w:type="dxa"/>
          </w:tcPr>
          <w:p w14:paraId="7BCB9B0C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4D080BE7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8BD702A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2684CD88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DE1" w14:paraId="53D142B7" w14:textId="77777777">
        <w:tc>
          <w:tcPr>
            <w:tcW w:w="2304" w:type="dxa"/>
          </w:tcPr>
          <w:p w14:paraId="70EC0617" w14:textId="1C7D58BC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08/05/2</w:t>
            </w:r>
            <w:r w:rsidR="00307CA6">
              <w:t>02</w:t>
            </w:r>
            <w:r>
              <w:t>2</w:t>
            </w:r>
          </w:p>
        </w:tc>
        <w:tc>
          <w:tcPr>
            <w:tcW w:w="1152" w:type="dxa"/>
          </w:tcPr>
          <w:p w14:paraId="29B2A175" w14:textId="5525E50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44E8DE25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349F06B6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 xml:space="preserve">Agustin </w:t>
            </w:r>
            <w:proofErr w:type="spellStart"/>
            <w:r>
              <w:t>Lezica</w:t>
            </w:r>
            <w:proofErr w:type="spellEnd"/>
          </w:p>
        </w:tc>
      </w:tr>
      <w:tr w:rsidR="00932DE1" w14:paraId="70FBE451" w14:textId="77777777">
        <w:tc>
          <w:tcPr>
            <w:tcW w:w="2304" w:type="dxa"/>
          </w:tcPr>
          <w:p w14:paraId="1DF95514" w14:textId="1B73ED9D" w:rsidR="00932DE1" w:rsidRDefault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09/05/2022</w:t>
            </w:r>
          </w:p>
        </w:tc>
        <w:tc>
          <w:tcPr>
            <w:tcW w:w="1152" w:type="dxa"/>
          </w:tcPr>
          <w:p w14:paraId="014197A4" w14:textId="1A8DA3B7" w:rsidR="00932DE1" w:rsidRDefault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4C632AF8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1374555F" w14:textId="7E93F6E0" w:rsidR="00932DE1" w:rsidRDefault="00307CA6" w:rsidP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Bricio Vellaz</w:t>
            </w:r>
          </w:p>
        </w:tc>
      </w:tr>
      <w:tr w:rsidR="00932DE1" w14:paraId="240168D5" w14:textId="77777777">
        <w:tc>
          <w:tcPr>
            <w:tcW w:w="2304" w:type="dxa"/>
          </w:tcPr>
          <w:p w14:paraId="0A72EA38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7590244E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35CDCCDB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3338C59A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651F7C95" w14:textId="77777777" w:rsidR="00932DE1" w:rsidRDefault="00932DE1">
      <w:pPr>
        <w:ind w:left="0" w:hanging="2"/>
      </w:pPr>
    </w:p>
    <w:p w14:paraId="03FB4BBB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sdt>
      <w:sdtPr>
        <w:id w:val="584584920"/>
        <w:docPartObj>
          <w:docPartGallery w:val="Table of Contents"/>
          <w:docPartUnique/>
        </w:docPartObj>
      </w:sdtPr>
      <w:sdtEndPr/>
      <w:sdtContent>
        <w:p w14:paraId="5A94F21D" w14:textId="3E99F7F0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</w:rPr>
            <w:t>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F1930AF" w14:textId="33C98FD9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>Basic 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46D5D80" w14:textId="56A0539E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>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2A8CC9F" w14:textId="7DA1593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>Area of Functionality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0BEB06C" w14:textId="653BF163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3.1.1</w:t>
          </w:r>
          <w:r>
            <w:rPr>
              <w:color w:val="000000"/>
            </w:rPr>
            <w:t xml:space="preserve"> A1 First Alternative Flow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E831612" w14:textId="634EE88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3.1.2</w:t>
          </w:r>
          <w:r>
            <w:rPr>
              <w:color w:val="000000"/>
            </w:rPr>
            <w:t xml:space="preserve"> A2 Second Alternative Flow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5F28DAC" w14:textId="47A85B73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>Key Scenarios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</w:instrText>
          </w:r>
          <w:r>
            <w:instrText xml:space="preserve">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531F739" w14:textId="20C9279E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>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8E6033A" w14:textId="38DCEACC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5.1</w:t>
          </w:r>
          <w:r>
            <w:rPr>
              <w:color w:val="000000"/>
            </w:rPr>
            <w:t xml:space="preserve"> Precondition One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B16806A" w14:textId="0E286C7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>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9495320" w14:textId="6EE203B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6.1</w:t>
          </w:r>
          <w:r>
            <w:rPr>
              <w:color w:val="000000"/>
            </w:rPr>
            <w:t xml:space="preserve"> Postcondition One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D06CCC3" w14:textId="6FB4F8E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>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8EA4264" w14:textId="230B9842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7.1</w:t>
          </w:r>
          <w:r>
            <w:rPr>
              <w:color w:val="000000"/>
            </w:rPr>
            <w:t>Name of Extension Point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E019906" w14:textId="0EDCE470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>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E58327A" w14:textId="2AA3A1A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8.1</w:t>
          </w:r>
          <w:r>
            <w:rPr>
              <w:color w:val="000000"/>
            </w:rPr>
            <w:t xml:space="preserve"> First Special Requirement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8954E1B" w14:textId="627CE7B8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>Additional Information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1pxezwc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72E24F33" w14:textId="1D372078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Use-Case Specification: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Sacar</w:t>
      </w:r>
      <w:proofErr w:type="spellEnd"/>
      <w:r w:rsidR="00307CA6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Turno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6F055F38" w14:textId="77777777" w:rsidR="00932DE1" w:rsidRDefault="00932D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790BA84A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Brief Description</w:t>
      </w:r>
    </w:p>
    <w:p w14:paraId="7FB4CB6A" w14:textId="77777777" w:rsidR="00932DE1" w:rsidRPr="00307CA6" w:rsidRDefault="000B72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bookmarkStart w:id="1" w:name="_heading=h.1fob9te" w:colFirst="0" w:colLast="0"/>
      <w:bookmarkStart w:id="2" w:name="_heading=h.rmabc42jry2r" w:colFirst="0" w:colLast="0"/>
      <w:bookmarkEnd w:id="1"/>
      <w:bookmarkEnd w:id="2"/>
      <w:r w:rsidRPr="00307CA6">
        <w:rPr>
          <w:lang w:val="es-ES"/>
        </w:rPr>
        <w:t>Un paciente quiere sacar un turno con un médico a través de la aplicación.</w:t>
      </w:r>
    </w:p>
    <w:p w14:paraId="55EC9319" w14:textId="77777777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Basic Flow of Event</w:t>
      </w:r>
      <w:r>
        <w:rPr>
          <w:rFonts w:ascii="Arial" w:eastAsia="Arial" w:hAnsi="Arial" w:cs="Arial"/>
          <w:b/>
          <w:color w:val="000000"/>
          <w:sz w:val="24"/>
          <w:szCs w:val="24"/>
        </w:rPr>
        <w:t>s</w:t>
      </w:r>
    </w:p>
    <w:p w14:paraId="504E173B" w14:textId="40392BEB" w:rsidR="00652329" w:rsidRDefault="00652329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 w:rsidRPr="00652329">
        <w:rPr>
          <w:lang w:val="es-ES"/>
        </w:rPr>
        <w:t>El caso de uso comienza cuando un paciente quiere sacar un turno</w:t>
      </w:r>
    </w:p>
    <w:p w14:paraId="6B490D81" w14:textId="5AF63C94" w:rsidR="001B02B2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 xml:space="preserve">El Sistema solicita al paciente que </w:t>
      </w:r>
      <w:r w:rsidR="00FC75FB">
        <w:rPr>
          <w:lang w:val="es-ES"/>
        </w:rPr>
        <w:t>inicie sesión</w:t>
      </w:r>
    </w:p>
    <w:p w14:paraId="50703228" w14:textId="4E633307" w:rsidR="001B02B2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>El paciente ingresa con su usuario</w:t>
      </w:r>
    </w:p>
    <w:p w14:paraId="4D919211" w14:textId="15245199" w:rsidR="00932DE1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3" w:name="_heading=h.cc91ssd0o7yx" w:colFirst="0" w:colLast="0"/>
      <w:bookmarkEnd w:id="3"/>
      <w:r w:rsidRPr="001B02B2">
        <w:rPr>
          <w:lang w:val="es-ES"/>
        </w:rPr>
        <w:t>El paciente</w:t>
      </w:r>
      <w:r w:rsidR="000B72CB" w:rsidRPr="001B02B2">
        <w:rPr>
          <w:lang w:val="es-ES"/>
        </w:rPr>
        <w:t xml:space="preserve"> pide una lista de médicos</w:t>
      </w:r>
      <w:r w:rsidR="000B72CB" w:rsidRPr="001B02B2">
        <w:rPr>
          <w:lang w:val="es-ES"/>
        </w:rPr>
        <w:t xml:space="preserve"> que puede filtrar por según obra social y especialidad</w:t>
      </w:r>
    </w:p>
    <w:p w14:paraId="649D831F" w14:textId="286225C0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4" w:name="_heading=h.l0us9qu3qesx" w:colFirst="0" w:colLast="0"/>
      <w:bookmarkEnd w:id="4"/>
      <w:r w:rsidRPr="001B02B2">
        <w:rPr>
          <w:lang w:val="es-ES"/>
        </w:rPr>
        <w:t xml:space="preserve">El sistema le da al paciente una lista de médicos filtrada </w:t>
      </w:r>
    </w:p>
    <w:p w14:paraId="09BC1A27" w14:textId="567FC9C8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5" w:name="_heading=h.fmoscprekbje" w:colFirst="0" w:colLast="0"/>
      <w:bookmarkEnd w:id="5"/>
      <w:r w:rsidRPr="001B02B2">
        <w:rPr>
          <w:lang w:val="es-ES"/>
        </w:rPr>
        <w:t>El paciente selecciona un médico</w:t>
      </w:r>
    </w:p>
    <w:p w14:paraId="1043EE23" w14:textId="10474B77" w:rsidR="00932DE1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6" w:name="_heading=h.k306n8k2ki9x" w:colFirst="0" w:colLast="0"/>
      <w:bookmarkEnd w:id="6"/>
      <w:r w:rsidRPr="001B02B2">
        <w:rPr>
          <w:lang w:val="es-ES"/>
        </w:rPr>
        <w:t>El Sistema le</w:t>
      </w:r>
      <w:r w:rsidRPr="001B02B2">
        <w:rPr>
          <w:lang w:val="es-ES"/>
        </w:rPr>
        <w:t xml:space="preserve"> muestra los días y horarios en los que trabaja el médico</w:t>
      </w:r>
    </w:p>
    <w:p w14:paraId="1A26E0E2" w14:textId="7C4A28DC" w:rsidR="00FC2021" w:rsidRPr="001B02B2" w:rsidRDefault="00FC2021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>El paciente elige un rango de fecha</w:t>
      </w:r>
    </w:p>
    <w:p w14:paraId="19A4E50F" w14:textId="0FCF2735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7" w:name="_heading=h.cxqc3n28nmoo" w:colFirst="0" w:colLast="0"/>
      <w:bookmarkStart w:id="8" w:name="_heading=h.ck7d4i5eqeat" w:colFirst="0" w:colLast="0"/>
      <w:bookmarkEnd w:id="7"/>
      <w:bookmarkEnd w:id="8"/>
      <w:r w:rsidRPr="001B02B2">
        <w:rPr>
          <w:lang w:val="es-ES"/>
        </w:rPr>
        <w:t xml:space="preserve">El Sistema busca turnos compatibles </w:t>
      </w:r>
    </w:p>
    <w:p w14:paraId="65F43DD9" w14:textId="728995B2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9" w:name="_heading=h.ldwzcjq9bp58" w:colFirst="0" w:colLast="0"/>
      <w:bookmarkEnd w:id="9"/>
      <w:r w:rsidRPr="001B02B2">
        <w:rPr>
          <w:lang w:val="es-ES"/>
        </w:rPr>
        <w:t>El Sistema devuelve un</w:t>
      </w:r>
      <w:r w:rsidRPr="001B02B2">
        <w:rPr>
          <w:lang w:val="es-ES"/>
        </w:rPr>
        <w:t>a lista de los turnos compatibles</w:t>
      </w:r>
    </w:p>
    <w:p w14:paraId="65F5A005" w14:textId="0CFD893A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0" w:name="_heading=h.wdfzonnua7i9" w:colFirst="0" w:colLast="0"/>
      <w:bookmarkEnd w:id="10"/>
      <w:r w:rsidRPr="001B02B2">
        <w:rPr>
          <w:lang w:val="es-ES"/>
        </w:rPr>
        <w:t>El paciente selecciona u</w:t>
      </w:r>
      <w:r w:rsidR="00FC2021">
        <w:rPr>
          <w:lang w:val="es-ES"/>
        </w:rPr>
        <w:t>n turno</w:t>
      </w:r>
    </w:p>
    <w:p w14:paraId="1B08D921" w14:textId="5607742C" w:rsidR="00932DE1" w:rsidRPr="00FC2021" w:rsidRDefault="000B72CB" w:rsidP="00FC202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1" w:name="_heading=h.u4d44qtvss4v" w:colFirst="0" w:colLast="0"/>
      <w:bookmarkEnd w:id="11"/>
      <w:r w:rsidRPr="001B02B2">
        <w:rPr>
          <w:lang w:val="es-ES"/>
        </w:rPr>
        <w:t xml:space="preserve">El Sistema le solicita al paciente reconfirmar los datos </w:t>
      </w:r>
      <w:r w:rsidR="00FC2021">
        <w:rPr>
          <w:lang w:val="es-ES"/>
        </w:rPr>
        <w:t>(</w:t>
      </w:r>
      <w:r w:rsidRPr="00FC2021">
        <w:rPr>
          <w:lang w:val="es-ES"/>
        </w:rPr>
        <w:t>nombre,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apellido,</w:t>
      </w:r>
      <w:r w:rsidR="001B02B2" w:rsidRPr="00FC2021">
        <w:rPr>
          <w:lang w:val="es-ES"/>
        </w:rPr>
        <w:t xml:space="preserve"> dirección</w:t>
      </w:r>
      <w:r w:rsidRPr="00FC2021">
        <w:rPr>
          <w:lang w:val="es-ES"/>
        </w:rPr>
        <w:t>,</w:t>
      </w:r>
      <w:r w:rsidR="001B02B2" w:rsidRPr="00FC2021">
        <w:rPr>
          <w:lang w:val="es-ES"/>
        </w:rPr>
        <w:t xml:space="preserve"> teléfono</w:t>
      </w:r>
      <w:r w:rsidRPr="00FC2021">
        <w:rPr>
          <w:lang w:val="es-ES"/>
        </w:rPr>
        <w:t>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email,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obra social y número de afiliado)</w:t>
      </w:r>
    </w:p>
    <w:p w14:paraId="3D7E7D63" w14:textId="5EE9DC2F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2" w:name="_heading=h.c3ex5uqgy1c0" w:colFirst="0" w:colLast="0"/>
      <w:bookmarkEnd w:id="12"/>
      <w:r w:rsidRPr="001B02B2">
        <w:rPr>
          <w:lang w:val="es-ES"/>
        </w:rPr>
        <w:t>El Sistema registra el turno además se</w:t>
      </w:r>
      <w:r w:rsidRPr="001B02B2">
        <w:rPr>
          <w:lang w:val="es-ES"/>
        </w:rPr>
        <w:t xml:space="preserve"> le enviará el turno al email del paciente </w:t>
      </w:r>
    </w:p>
    <w:p w14:paraId="389D13DC" w14:textId="5102868D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3" w:name="_heading=h.uordjv4xsq3q" w:colFirst="0" w:colLast="0"/>
      <w:bookmarkEnd w:id="13"/>
      <w:r w:rsidRPr="001B02B2">
        <w:rPr>
          <w:lang w:val="es-ES"/>
        </w:rPr>
        <w:t>El Sistema permitirá al paciente imprimir su turno</w:t>
      </w:r>
    </w:p>
    <w:p w14:paraId="7D0FB10A" w14:textId="1505F9F0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4" w:name="_heading=h.ookmricjf5v8" w:colFirst="0" w:colLast="0"/>
      <w:bookmarkEnd w:id="14"/>
      <w:r w:rsidRPr="001B02B2">
        <w:rPr>
          <w:lang w:val="es-ES"/>
        </w:rPr>
        <w:t>El caso de uso termina.</w:t>
      </w:r>
    </w:p>
    <w:p w14:paraId="5E07CFD5" w14:textId="77777777" w:rsidR="00932DE1" w:rsidRPr="00307CA6" w:rsidRDefault="00932D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bookmarkStart w:id="15" w:name="_heading=h.nnjtahmhjsvr" w:colFirst="0" w:colLast="0"/>
      <w:bookmarkEnd w:id="15"/>
    </w:p>
    <w:p w14:paraId="575D03E4" w14:textId="556A95BC" w:rsidR="00652329" w:rsidRPr="00652329" w:rsidRDefault="000B72CB" w:rsidP="00006B6B">
      <w:pPr>
        <w:pStyle w:val="Ttulo1"/>
        <w:ind w:hanging="2"/>
        <w:rPr>
          <w:rFonts w:eastAsia="Arial"/>
        </w:rPr>
      </w:pPr>
      <w:bookmarkStart w:id="16" w:name="_heading=h.p0orinx1m0v7" w:colFirst="0" w:colLast="0"/>
      <w:bookmarkEnd w:id="16"/>
      <w:r>
        <w:rPr>
          <w:rFonts w:eastAsia="Arial"/>
        </w:rPr>
        <w:t>Alternative Flows</w:t>
      </w:r>
      <w:bookmarkStart w:id="17" w:name="_heading=h.vcw4wfrlmr4d" w:colFirst="0" w:colLast="0"/>
      <w:bookmarkEnd w:id="17"/>
    </w:p>
    <w:p w14:paraId="49F81CA7" w14:textId="77777777" w:rsidR="00FC75FB" w:rsidRDefault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18" w:name="_heading=h.imm0a7i09nal" w:colFirst="0" w:colLast="0"/>
      <w:bookmarkEnd w:id="18"/>
    </w:p>
    <w:p w14:paraId="5CAC722C" w14:textId="4AC82EB8" w:rsidR="00932DE1" w:rsidRPr="00006B6B" w:rsidRDefault="00006B6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006B6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N</w:t>
      </w:r>
      <w:r w:rsidRPr="00006B6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o hay turnos compatibles con ese médico y rango de fecha</w:t>
      </w:r>
      <w:r w:rsid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br/>
      </w:r>
    </w:p>
    <w:p w14:paraId="3895002E" w14:textId="38477938" w:rsidR="00932DE1" w:rsidRDefault="00006B6B" w:rsidP="00006B6B">
      <w:pPr>
        <w:pStyle w:val="Ttulo3"/>
        <w:ind w:hanging="2"/>
        <w:rPr>
          <w:rFonts w:eastAsia="Arial"/>
          <w:lang w:val="es-ES"/>
        </w:rPr>
      </w:pPr>
      <w:bookmarkStart w:id="19" w:name="_heading=h.3dy6vkm" w:colFirst="0" w:colLast="0"/>
      <w:bookmarkEnd w:id="19"/>
      <w:r w:rsidRPr="00006B6B">
        <w:rPr>
          <w:rFonts w:eastAsia="Arial"/>
          <w:lang w:val="es-ES"/>
        </w:rPr>
        <w:t>El paciente acepta otra f</w:t>
      </w:r>
      <w:r>
        <w:rPr>
          <w:rFonts w:eastAsia="Arial"/>
          <w:lang w:val="es-ES"/>
        </w:rPr>
        <w:t>echa</w:t>
      </w:r>
    </w:p>
    <w:p w14:paraId="29023775" w14:textId="77777777" w:rsidR="00006B6B" w:rsidRPr="00006B6B" w:rsidRDefault="00006B6B" w:rsidP="00006B6B">
      <w:pPr>
        <w:ind w:left="0" w:hanging="2"/>
        <w:rPr>
          <w:rFonts w:eastAsia="Arial"/>
          <w:lang w:val="es-ES"/>
        </w:rPr>
      </w:pPr>
    </w:p>
    <w:p w14:paraId="76BE28A9" w14:textId="4A2E93FB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" w:firstLineChars="0" w:firstLine="718"/>
        <w:rPr>
          <w:lang w:val="es-ES"/>
        </w:rPr>
      </w:pPr>
      <w:r>
        <w:rPr>
          <w:lang w:val="es-ES"/>
        </w:rPr>
        <w:t>9</w:t>
      </w:r>
      <w:r w:rsidR="001605CE">
        <w:rPr>
          <w:lang w:val="es-ES"/>
        </w:rPr>
        <w:t>-</w:t>
      </w:r>
      <w:r w:rsidRPr="00307CA6">
        <w:rPr>
          <w:lang w:val="es-ES"/>
        </w:rPr>
        <w:t xml:space="preserve"> El Sistema busca turnos compatibles </w:t>
      </w:r>
    </w:p>
    <w:p w14:paraId="782AD453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.1-El Sistema no encuentra ningún turno compatible</w:t>
      </w:r>
    </w:p>
    <w:p w14:paraId="1E207AF3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.2-El Sistema consultará al paciente si quiere ver los turnos para la siguiente semana luego del rango de fechas ingresado</w:t>
      </w:r>
    </w:p>
    <w:p w14:paraId="5F198D6C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.3-El paciente acepta ver los turnos de la próxima semana</w:t>
      </w:r>
    </w:p>
    <w:p w14:paraId="72535D92" w14:textId="1593FB83" w:rsidR="00006B6B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 xml:space="preserve">.4-Ir al paso </w:t>
      </w:r>
      <w:r>
        <w:rPr>
          <w:lang w:val="es-ES"/>
        </w:rPr>
        <w:t>9</w:t>
      </w:r>
    </w:p>
    <w:p w14:paraId="69247FCB" w14:textId="77777777" w:rsidR="00006B6B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</w:p>
    <w:p w14:paraId="4E900C9C" w14:textId="55163C60" w:rsidR="00932DE1" w:rsidRDefault="00006B6B">
      <w:pPr>
        <w:keepNext/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i/>
          <w:color w:val="000000"/>
          <w:lang w:val="es-ES"/>
        </w:rPr>
      </w:pPr>
      <w:r w:rsidRPr="00006B6B">
        <w:rPr>
          <w:rFonts w:ascii="Arial" w:eastAsia="Arial" w:hAnsi="Arial" w:cs="Arial"/>
          <w:i/>
          <w:color w:val="000000"/>
          <w:lang w:val="es-ES"/>
        </w:rPr>
        <w:t>El paciente no acepta ca</w:t>
      </w:r>
      <w:r>
        <w:rPr>
          <w:rFonts w:ascii="Arial" w:eastAsia="Arial" w:hAnsi="Arial" w:cs="Arial"/>
          <w:i/>
          <w:color w:val="000000"/>
          <w:lang w:val="es-ES"/>
        </w:rPr>
        <w:t>mbiar la fecha</w:t>
      </w:r>
    </w:p>
    <w:p w14:paraId="5117038B" w14:textId="77777777" w:rsidR="00006B6B" w:rsidRPr="00006B6B" w:rsidRDefault="00006B6B" w:rsidP="00006B6B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i/>
          <w:color w:val="000000"/>
          <w:lang w:val="es-ES"/>
        </w:rPr>
      </w:pPr>
    </w:p>
    <w:p w14:paraId="53D60B48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bookmarkStart w:id="20" w:name="_heading=h.1t3h5sf" w:colFirst="0" w:colLast="0"/>
      <w:bookmarkEnd w:id="20"/>
      <w:r>
        <w:rPr>
          <w:lang w:val="es-ES"/>
        </w:rPr>
        <w:t>9</w:t>
      </w:r>
      <w:r w:rsidRPr="00307CA6">
        <w:rPr>
          <w:lang w:val="es-ES"/>
        </w:rPr>
        <w:t>.2-El sistema consultará al paciente si quiere ver los turnos para la siguiente semana luego del rango de fechas ingresado</w:t>
      </w:r>
    </w:p>
    <w:p w14:paraId="557BAF95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.2.1-El paciente no acepta ver los turnos de la próxima semana</w:t>
      </w:r>
    </w:p>
    <w:p w14:paraId="768DDFDE" w14:textId="1BFCBF47" w:rsidR="00FC75FB" w:rsidRPr="00FC75FB" w:rsidRDefault="00006B6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.2.2-Ir al paso 1</w:t>
      </w:r>
      <w:r w:rsidR="00FC75FB">
        <w:rPr>
          <w:lang w:val="es-ES"/>
        </w:rPr>
        <w:br/>
      </w:r>
    </w:p>
    <w:p w14:paraId="4591724A" w14:textId="0F83B51F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lastRenderedPageBreak/>
        <w:t>3.2</w:t>
      </w: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ab/>
        <w:t>El turno</w:t>
      </w:r>
      <w:r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 xml:space="preserve"> seleccionado</w:t>
      </w: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 xml:space="preserve"> es con un médico que cobra extra </w:t>
      </w:r>
      <w:r>
        <w:rPr>
          <w:rFonts w:ascii="Arial" w:eastAsia="Arial" w:hAnsi="Arial" w:cs="Arial"/>
          <w:b/>
          <w:color w:val="000000"/>
          <w:sz w:val="24"/>
          <w:szCs w:val="24"/>
          <w:lang w:val="es-ES"/>
        </w:rPr>
        <w:br/>
      </w:r>
    </w:p>
    <w:p w14:paraId="05A27141" w14:textId="77777777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>3.2.1</w:t>
      </w:r>
      <w:r>
        <w:rPr>
          <w:rFonts w:ascii="Arial" w:eastAsia="Arial" w:hAnsi="Arial" w:cs="Arial"/>
          <w:bCs/>
          <w:color w:val="000000"/>
          <w:lang w:val="es-ES"/>
        </w:rPr>
        <w:tab/>
        <w:t>El paciente acepta el turno</w:t>
      </w:r>
    </w:p>
    <w:p w14:paraId="354489FA" w14:textId="77777777" w:rsidR="00FC75FB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rFonts w:ascii="Arial" w:eastAsia="Arial" w:hAnsi="Arial" w:cs="Arial"/>
          <w:bCs/>
          <w:color w:val="000000"/>
          <w:lang w:val="es-ES"/>
        </w:rPr>
        <w:tab/>
      </w:r>
    </w:p>
    <w:p w14:paraId="6ED876D4" w14:textId="6FC35FF1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-El paciente selecciona un</w:t>
      </w:r>
      <w:r>
        <w:rPr>
          <w:lang w:val="es-ES"/>
        </w:rPr>
        <w:t xml:space="preserve"> médico</w:t>
      </w:r>
    </w:p>
    <w:p w14:paraId="015394C3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 xml:space="preserve">.1- </w:t>
      </w:r>
      <w:r>
        <w:rPr>
          <w:lang w:val="es-ES"/>
        </w:rPr>
        <w:t>El Sistema informa la forma de cobro del médico</w:t>
      </w:r>
    </w:p>
    <w:p w14:paraId="7E7EA61F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.2- El sistema la consulta al paciente si acepta el turno o no</w:t>
      </w:r>
    </w:p>
    <w:p w14:paraId="5BB7F6B0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.3- El paciente acepta el turno</w:t>
      </w:r>
    </w:p>
    <w:p w14:paraId="3B7F93E1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.4-Ir a</w:t>
      </w:r>
      <w:r>
        <w:rPr>
          <w:lang w:val="es-ES"/>
        </w:rPr>
        <w:t>l</w:t>
      </w:r>
      <w:r w:rsidRPr="00307CA6">
        <w:rPr>
          <w:lang w:val="es-ES"/>
        </w:rPr>
        <w:t xml:space="preserve"> paso </w:t>
      </w:r>
      <w:r>
        <w:rPr>
          <w:lang w:val="es-ES"/>
        </w:rPr>
        <w:t>7</w:t>
      </w:r>
    </w:p>
    <w:p w14:paraId="62ED5463" w14:textId="26BE3C1D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br/>
        <w:t>3.2.2</w:t>
      </w:r>
      <w:r>
        <w:rPr>
          <w:rFonts w:ascii="Arial" w:eastAsia="Arial" w:hAnsi="Arial" w:cs="Arial"/>
          <w:bCs/>
          <w:color w:val="000000"/>
          <w:lang w:val="es-ES"/>
        </w:rPr>
        <w:tab/>
        <w:t>El paciente no acepta el turno</w:t>
      </w:r>
    </w:p>
    <w:p w14:paraId="6B14F814" w14:textId="1E7E056A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</w:p>
    <w:p w14:paraId="03F0B7F8" w14:textId="2225F567" w:rsidR="00FC75FB" w:rsidRPr="00307CA6" w:rsidRDefault="00FC75FB" w:rsidP="00FC75FB">
      <w:pPr>
        <w:spacing w:after="120"/>
        <w:ind w:left="0" w:hanging="2"/>
        <w:rPr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lang w:val="es-ES"/>
        </w:rPr>
        <w:t>6</w:t>
      </w:r>
      <w:r w:rsidRPr="00307CA6">
        <w:rPr>
          <w:lang w:val="es-ES"/>
        </w:rPr>
        <w:t>.2- El sistema la consulta al paciente si acepta el turno o no</w:t>
      </w:r>
    </w:p>
    <w:p w14:paraId="44CE4C5B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</w:t>
      </w:r>
      <w:r>
        <w:rPr>
          <w:lang w:val="es-ES"/>
        </w:rPr>
        <w:t>2.1</w:t>
      </w:r>
      <w:r w:rsidRPr="00307CA6">
        <w:rPr>
          <w:lang w:val="es-ES"/>
        </w:rPr>
        <w:t>- El paciente no acepta el turno</w:t>
      </w:r>
    </w:p>
    <w:p w14:paraId="63A26795" w14:textId="27DE4110" w:rsidR="00FC75FB" w:rsidRPr="00FC75FB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</w:pPr>
      <w:r>
        <w:t>6.2.2-Ir al paso 2</w:t>
      </w:r>
    </w:p>
    <w:p w14:paraId="00C56592" w14:textId="77777777" w:rsidR="00FC75FB" w:rsidRP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</w:p>
    <w:p w14:paraId="250BEDBF" w14:textId="6DDD2B49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K</w:t>
      </w:r>
      <w:r>
        <w:rPr>
          <w:rFonts w:ascii="Arial" w:eastAsia="Arial" w:hAnsi="Arial" w:cs="Arial"/>
          <w:b/>
          <w:color w:val="000000"/>
          <w:sz w:val="24"/>
          <w:szCs w:val="24"/>
        </w:rPr>
        <w:t>ey Scenarios</w:t>
      </w:r>
    </w:p>
    <w:p w14:paraId="58D290B2" w14:textId="4F5B719F" w:rsidR="00681F74" w:rsidRPr="00681F74" w:rsidRDefault="00681F74" w:rsidP="00681F7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No aplica</w:t>
      </w:r>
    </w:p>
    <w:p w14:paraId="54567C13" w14:textId="38BE0BF3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1" w:name="_heading=h.4d34og8" w:colFirst="0" w:colLast="0"/>
      <w:bookmarkEnd w:id="21"/>
      <w:r>
        <w:rPr>
          <w:rFonts w:ascii="Arial" w:eastAsia="Arial" w:hAnsi="Arial" w:cs="Arial"/>
          <w:b/>
          <w:color w:val="000000"/>
          <w:sz w:val="24"/>
          <w:szCs w:val="24"/>
        </w:rPr>
        <w:t>Preconditions</w:t>
      </w:r>
    </w:p>
    <w:p w14:paraId="5B591CFF" w14:textId="0222CB64" w:rsidR="00932DE1" w:rsidRPr="001605CE" w:rsidRDefault="001605CE">
      <w:pPr>
        <w:keepNext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Cs/>
          <w:color w:val="000000"/>
          <w:lang w:val="es-ES"/>
        </w:rPr>
      </w:pPr>
      <w:r w:rsidRPr="001605CE">
        <w:rPr>
          <w:rFonts w:ascii="Arial" w:eastAsia="Arial" w:hAnsi="Arial" w:cs="Arial"/>
          <w:bCs/>
          <w:color w:val="000000"/>
          <w:lang w:val="es-ES"/>
        </w:rPr>
        <w:t xml:space="preserve">El usuario está </w:t>
      </w:r>
      <w:proofErr w:type="spellStart"/>
      <w:r w:rsidRPr="001605CE">
        <w:rPr>
          <w:rFonts w:ascii="Arial" w:eastAsia="Arial" w:hAnsi="Arial" w:cs="Arial"/>
          <w:bCs/>
          <w:color w:val="000000"/>
          <w:lang w:val="es-ES"/>
        </w:rPr>
        <w:t>logeado</w:t>
      </w:r>
      <w:proofErr w:type="spellEnd"/>
      <w:r w:rsidRPr="001605CE">
        <w:rPr>
          <w:rFonts w:ascii="Arial" w:eastAsia="Arial" w:hAnsi="Arial" w:cs="Arial"/>
          <w:bCs/>
          <w:color w:val="000000"/>
          <w:lang w:val="es-ES"/>
        </w:rPr>
        <w:t xml:space="preserve"> en el sistema.</w:t>
      </w:r>
    </w:p>
    <w:p w14:paraId="04BA44F2" w14:textId="77777777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Postconditions</w:t>
      </w:r>
    </w:p>
    <w:p w14:paraId="38CED84F" w14:textId="77777777" w:rsidR="00932DE1" w:rsidRPr="00307CA6" w:rsidRDefault="000B72CB">
      <w:pPr>
        <w:keepNext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color w:val="000000"/>
          <w:lang w:val="es-ES"/>
        </w:rPr>
      </w:pPr>
      <w:bookmarkStart w:id="22" w:name="_heading=h.3rdcrjn" w:colFirst="0" w:colLast="0"/>
      <w:bookmarkEnd w:id="22"/>
      <w:r w:rsidRPr="00307CA6">
        <w:rPr>
          <w:lang w:val="es-ES"/>
        </w:rPr>
        <w:t>El usuario tiene un turno próximo.</w:t>
      </w:r>
    </w:p>
    <w:p w14:paraId="724D210B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3" w:name="_heading=h.26in1rg" w:colFirst="0" w:colLast="0"/>
      <w:bookmarkEnd w:id="23"/>
      <w:r>
        <w:rPr>
          <w:rFonts w:ascii="Arial" w:eastAsia="Arial" w:hAnsi="Arial" w:cs="Arial"/>
          <w:b/>
          <w:color w:val="000000"/>
          <w:sz w:val="24"/>
          <w:szCs w:val="24"/>
        </w:rPr>
        <w:t>Extension Points</w:t>
      </w:r>
    </w:p>
    <w:p w14:paraId="68CBE64F" w14:textId="77777777" w:rsidR="00932DE1" w:rsidRDefault="000B72C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24" w:name="_heading=h.lnxbz9" w:colFirst="0" w:colLast="0"/>
      <w:bookmarkEnd w:id="24"/>
      <w:r>
        <w:rPr>
          <w:rFonts w:ascii="Arial" w:eastAsia="Arial" w:hAnsi="Arial" w:cs="Arial"/>
          <w:b/>
          <w:color w:val="000000"/>
        </w:rPr>
        <w:t>&lt;Name of Extension Point&gt;</w:t>
      </w:r>
    </w:p>
    <w:p w14:paraId="089AA03F" w14:textId="35EF4E3A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5" w:name="_heading=h.35nkun2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t>Special Requirements</w:t>
      </w:r>
    </w:p>
    <w:p w14:paraId="3898D66C" w14:textId="60E2D7FA" w:rsidR="00DD6A5C" w:rsidRPr="00DD6A5C" w:rsidRDefault="00DD6A5C" w:rsidP="00DD6A5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No aplica</w:t>
      </w:r>
    </w:p>
    <w:p w14:paraId="15BA7A1F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>dditional Information</w:t>
      </w:r>
    </w:p>
    <w:p w14:paraId="2DEBBFF2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r>
        <w:rPr>
          <w:i/>
          <w:color w:val="0000FF"/>
        </w:rPr>
        <w:t xml:space="preserve">Include, or provide references to, any additional information required to clarify the use case.  This could include overview diagrams, </w:t>
      </w:r>
      <w:proofErr w:type="gramStart"/>
      <w:r>
        <w:rPr>
          <w:i/>
          <w:color w:val="0000FF"/>
        </w:rPr>
        <w:t>examples</w:t>
      </w:r>
      <w:proofErr w:type="gramEnd"/>
      <w:r>
        <w:rPr>
          <w:i/>
          <w:color w:val="0000FF"/>
        </w:rPr>
        <w:t xml:space="preserve"> or </w:t>
      </w:r>
      <w:proofErr w:type="spellStart"/>
      <w:r>
        <w:rPr>
          <w:i/>
          <w:color w:val="0000FF"/>
        </w:rPr>
        <w:t>any thing</w:t>
      </w:r>
      <w:proofErr w:type="spellEnd"/>
      <w:r>
        <w:rPr>
          <w:i/>
          <w:color w:val="0000FF"/>
        </w:rPr>
        <w:t xml:space="preserve"> else you fancy.]</w:t>
      </w:r>
    </w:p>
    <w:sectPr w:rsidR="00932DE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9B9A" w14:textId="77777777" w:rsidR="000B72CB" w:rsidRDefault="000B72CB">
      <w:pPr>
        <w:spacing w:line="240" w:lineRule="auto"/>
        <w:ind w:left="0" w:hanging="2"/>
      </w:pPr>
      <w:r>
        <w:separator/>
      </w:r>
    </w:p>
  </w:endnote>
  <w:endnote w:type="continuationSeparator" w:id="0">
    <w:p w14:paraId="449C3F64" w14:textId="77777777" w:rsidR="000B72CB" w:rsidRDefault="000B72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1DE9" w14:textId="77777777" w:rsidR="00307CA6" w:rsidRDefault="00307CA6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160A" w14:textId="77777777" w:rsidR="00307CA6" w:rsidRDefault="00307CA6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FC18" w14:textId="77777777" w:rsidR="00307CA6" w:rsidRDefault="00307CA6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C5D5" w14:textId="77777777" w:rsidR="00932DE1" w:rsidRDefault="00932DE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2DE1" w14:paraId="187E2D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7733E7" w14:textId="77777777" w:rsidR="00932DE1" w:rsidRDefault="000B72CB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0EEF3F" w14:textId="6238F849" w:rsidR="00932DE1" w:rsidRDefault="000B72CB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TurnoFaci</w:t>
          </w:r>
          <w:r w:rsidR="00307CA6">
            <w:t>l</w:t>
          </w:r>
          <w:r>
            <w:t>, 2010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FD24EB" w14:textId="77777777" w:rsidR="00932DE1" w:rsidRDefault="000B72CB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7CA6">
            <w:rPr>
              <w:noProof/>
            </w:rPr>
            <w:t>2</w:t>
          </w:r>
          <w:r>
            <w:fldChar w:fldCharType="end"/>
          </w:r>
        </w:p>
      </w:tc>
    </w:tr>
  </w:tbl>
  <w:p w14:paraId="3BB0EB6B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794C" w14:textId="77777777" w:rsidR="000B72CB" w:rsidRDefault="000B72CB">
      <w:pPr>
        <w:spacing w:line="240" w:lineRule="auto"/>
        <w:ind w:left="0" w:hanging="2"/>
      </w:pPr>
      <w:r>
        <w:separator/>
      </w:r>
    </w:p>
  </w:footnote>
  <w:footnote w:type="continuationSeparator" w:id="0">
    <w:p w14:paraId="62F0016C" w14:textId="77777777" w:rsidR="000B72CB" w:rsidRDefault="000B72C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69DC" w14:textId="77777777" w:rsidR="00307CA6" w:rsidRDefault="00307CA6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0C95" w14:textId="77777777" w:rsidR="00932DE1" w:rsidRDefault="00932DE1">
    <w:pPr>
      <w:ind w:left="0" w:hanging="2"/>
      <w:rPr>
        <w:sz w:val="24"/>
        <w:szCs w:val="24"/>
      </w:rPr>
    </w:pPr>
  </w:p>
  <w:p w14:paraId="39CE7643" w14:textId="77777777" w:rsidR="00932DE1" w:rsidRDefault="00932DE1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09BC2C7" w14:textId="368483D8" w:rsidR="00932DE1" w:rsidRDefault="000B72CB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TurnoFacil</w:t>
    </w:r>
  </w:p>
  <w:p w14:paraId="328C2F59" w14:textId="77777777" w:rsidR="00932DE1" w:rsidRDefault="00932DE1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4701481E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09DC" w14:textId="77777777" w:rsidR="00307CA6" w:rsidRDefault="00307CA6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51334" w14:textId="77777777" w:rsidR="00932DE1" w:rsidRDefault="00932DE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DE1" w14:paraId="05267462" w14:textId="77777777">
      <w:tc>
        <w:tcPr>
          <w:tcW w:w="6379" w:type="dxa"/>
        </w:tcPr>
        <w:p w14:paraId="7C9E98D7" w14:textId="6F9B0C8E" w:rsidR="00932DE1" w:rsidRDefault="000B72CB">
          <w:pPr>
            <w:ind w:left="0" w:hanging="2"/>
          </w:pPr>
          <w:r>
            <w:t>TurnoFacil</w:t>
          </w:r>
        </w:p>
      </w:tc>
      <w:tc>
        <w:tcPr>
          <w:tcW w:w="3179" w:type="dxa"/>
        </w:tcPr>
        <w:p w14:paraId="6B5A601F" w14:textId="4A079B9B" w:rsidR="00932DE1" w:rsidRDefault="000B72CB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</w:t>
          </w:r>
          <w:r>
            <w:t>1.</w:t>
          </w:r>
          <w:r w:rsidR="00307CA6">
            <w:t>1</w:t>
          </w:r>
        </w:p>
      </w:tc>
    </w:tr>
    <w:tr w:rsidR="00932DE1" w14:paraId="1B96CA96" w14:textId="77777777">
      <w:tc>
        <w:tcPr>
          <w:tcW w:w="6379" w:type="dxa"/>
        </w:tcPr>
        <w:p w14:paraId="2F4B9577" w14:textId="65CD1051" w:rsidR="00932DE1" w:rsidRDefault="000B72CB">
          <w:pPr>
            <w:ind w:left="0" w:hanging="2"/>
          </w:pPr>
          <w:r>
            <w:t xml:space="preserve">Use-Case Specification: </w:t>
          </w:r>
          <w:proofErr w:type="spellStart"/>
          <w:r w:rsidR="00307CA6">
            <w:t>S</w:t>
          </w:r>
          <w:r>
            <w:t>acar</w:t>
          </w:r>
          <w:proofErr w:type="spellEnd"/>
          <w:r w:rsidR="00307CA6">
            <w:t xml:space="preserve"> </w:t>
          </w:r>
          <w:proofErr w:type="spellStart"/>
          <w:r>
            <w:t>Turno</w:t>
          </w:r>
          <w:proofErr w:type="spellEnd"/>
        </w:p>
      </w:tc>
      <w:tc>
        <w:tcPr>
          <w:tcW w:w="3179" w:type="dxa"/>
        </w:tcPr>
        <w:p w14:paraId="01B1C31C" w14:textId="4A08B4CD" w:rsidR="00932DE1" w:rsidRDefault="000B72CB">
          <w:pPr>
            <w:ind w:left="0" w:hanging="2"/>
          </w:pPr>
          <w:r>
            <w:t xml:space="preserve">  Date:  </w:t>
          </w:r>
          <w:r w:rsidR="00307CA6">
            <w:t>9</w:t>
          </w:r>
          <w:r>
            <w:t>/</w:t>
          </w:r>
          <w:r>
            <w:t>05</w:t>
          </w:r>
          <w:r>
            <w:t>/</w:t>
          </w:r>
          <w:r>
            <w:t>2022</w:t>
          </w:r>
        </w:p>
      </w:tc>
    </w:tr>
    <w:tr w:rsidR="00932DE1" w14:paraId="65783FE0" w14:textId="77777777">
      <w:tc>
        <w:tcPr>
          <w:tcW w:w="9558" w:type="dxa"/>
          <w:gridSpan w:val="2"/>
        </w:tcPr>
        <w:p w14:paraId="02E6A5EE" w14:textId="0717C05F" w:rsidR="00932DE1" w:rsidRDefault="00307CA6">
          <w:pPr>
            <w:ind w:left="0" w:hanging="2"/>
          </w:pPr>
          <w:r>
            <w:t>USECASE-DOC-1</w:t>
          </w:r>
        </w:p>
      </w:tc>
    </w:tr>
  </w:tbl>
  <w:p w14:paraId="513758DB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9E1"/>
    <w:multiLevelType w:val="hybridMultilevel"/>
    <w:tmpl w:val="532056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75C3"/>
    <w:multiLevelType w:val="multilevel"/>
    <w:tmpl w:val="376452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EA5648"/>
    <w:multiLevelType w:val="multilevel"/>
    <w:tmpl w:val="C31A5A8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316355CB"/>
    <w:multiLevelType w:val="hybridMultilevel"/>
    <w:tmpl w:val="0C24268A"/>
    <w:lvl w:ilvl="0" w:tplc="0C0A000F">
      <w:start w:val="1"/>
      <w:numFmt w:val="decimal"/>
      <w:lvlText w:val="%1."/>
      <w:lvlJc w:val="left"/>
      <w:pPr>
        <w:ind w:left="718" w:hanging="360"/>
      </w:pPr>
    </w:lvl>
    <w:lvl w:ilvl="1" w:tplc="0C0A0019" w:tentative="1">
      <w:start w:val="1"/>
      <w:numFmt w:val="lowerLetter"/>
      <w:lvlText w:val="%2."/>
      <w:lvlJc w:val="left"/>
      <w:pPr>
        <w:ind w:left="1438" w:hanging="360"/>
      </w:pPr>
    </w:lvl>
    <w:lvl w:ilvl="2" w:tplc="0C0A001B" w:tentative="1">
      <w:start w:val="1"/>
      <w:numFmt w:val="lowerRoman"/>
      <w:lvlText w:val="%3."/>
      <w:lvlJc w:val="right"/>
      <w:pPr>
        <w:ind w:left="2158" w:hanging="180"/>
      </w:pPr>
    </w:lvl>
    <w:lvl w:ilvl="3" w:tplc="0C0A000F" w:tentative="1">
      <w:start w:val="1"/>
      <w:numFmt w:val="decimal"/>
      <w:lvlText w:val="%4."/>
      <w:lvlJc w:val="left"/>
      <w:pPr>
        <w:ind w:left="2878" w:hanging="360"/>
      </w:pPr>
    </w:lvl>
    <w:lvl w:ilvl="4" w:tplc="0C0A0019" w:tentative="1">
      <w:start w:val="1"/>
      <w:numFmt w:val="lowerLetter"/>
      <w:lvlText w:val="%5."/>
      <w:lvlJc w:val="left"/>
      <w:pPr>
        <w:ind w:left="3598" w:hanging="360"/>
      </w:pPr>
    </w:lvl>
    <w:lvl w:ilvl="5" w:tplc="0C0A001B" w:tentative="1">
      <w:start w:val="1"/>
      <w:numFmt w:val="lowerRoman"/>
      <w:lvlText w:val="%6."/>
      <w:lvlJc w:val="right"/>
      <w:pPr>
        <w:ind w:left="4318" w:hanging="180"/>
      </w:pPr>
    </w:lvl>
    <w:lvl w:ilvl="6" w:tplc="0C0A000F" w:tentative="1">
      <w:start w:val="1"/>
      <w:numFmt w:val="decimal"/>
      <w:lvlText w:val="%7."/>
      <w:lvlJc w:val="left"/>
      <w:pPr>
        <w:ind w:left="5038" w:hanging="360"/>
      </w:pPr>
    </w:lvl>
    <w:lvl w:ilvl="7" w:tplc="0C0A0019" w:tentative="1">
      <w:start w:val="1"/>
      <w:numFmt w:val="lowerLetter"/>
      <w:lvlText w:val="%8."/>
      <w:lvlJc w:val="left"/>
      <w:pPr>
        <w:ind w:left="5758" w:hanging="360"/>
      </w:pPr>
    </w:lvl>
    <w:lvl w:ilvl="8" w:tplc="0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6C4267E2"/>
    <w:multiLevelType w:val="hybridMultilevel"/>
    <w:tmpl w:val="127EEB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465DD"/>
    <w:multiLevelType w:val="hybridMultilevel"/>
    <w:tmpl w:val="38CA29A6"/>
    <w:lvl w:ilvl="0" w:tplc="86E6BAE0">
      <w:start w:val="2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789071C2"/>
    <w:multiLevelType w:val="hybridMultilevel"/>
    <w:tmpl w:val="3AB465E2"/>
    <w:lvl w:ilvl="0" w:tplc="86E6BAE0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557550528">
    <w:abstractNumId w:val="2"/>
  </w:num>
  <w:num w:numId="2" w16cid:durableId="1966429097">
    <w:abstractNumId w:val="1"/>
  </w:num>
  <w:num w:numId="3" w16cid:durableId="821655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071766">
    <w:abstractNumId w:val="6"/>
  </w:num>
  <w:num w:numId="5" w16cid:durableId="1861821178">
    <w:abstractNumId w:val="5"/>
  </w:num>
  <w:num w:numId="6" w16cid:durableId="1502308548">
    <w:abstractNumId w:val="4"/>
  </w:num>
  <w:num w:numId="7" w16cid:durableId="1343245520">
    <w:abstractNumId w:val="0"/>
  </w:num>
  <w:num w:numId="8" w16cid:durableId="29159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E1"/>
    <w:rsid w:val="00006B6B"/>
    <w:rsid w:val="000B72CB"/>
    <w:rsid w:val="001605CE"/>
    <w:rsid w:val="001B02B2"/>
    <w:rsid w:val="00307CA6"/>
    <w:rsid w:val="00652329"/>
    <w:rsid w:val="00681F74"/>
    <w:rsid w:val="00932DE1"/>
    <w:rsid w:val="00B4112D"/>
    <w:rsid w:val="00CB09A7"/>
    <w:rsid w:val="00DD6A5C"/>
    <w:rsid w:val="00FB0904"/>
    <w:rsid w:val="00FC2021"/>
    <w:rsid w:val="00F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1E3D"/>
  <w15:docId w15:val="{EE6C4F93-5311-4533-A14E-CACF89CE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0" w:firstLineChars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240" w:after="60"/>
      <w:ind w:leftChars="0" w:firstLineChars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0" w:firstLineChars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0" w:firstLineChars="0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0" w:firstLineChars="0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0" w:firstLineChars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B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dfbUOIqwt0bK2yQcIiiPn/dP/A==">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&lt;Author Name&gt;</dc:creator>
  <cp:lastModifiedBy>Bricio Gonzalo Vellaz Barbieri</cp:lastModifiedBy>
  <cp:revision>3</cp:revision>
  <dcterms:created xsi:type="dcterms:W3CDTF">2001-08-30T17:23:00Z</dcterms:created>
  <dcterms:modified xsi:type="dcterms:W3CDTF">2022-05-09T21:10:00Z</dcterms:modified>
</cp:coreProperties>
</file>