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w:t>
      </w:r>
      <w:r w:rsidDel="00000000" w:rsidR="00000000" w:rsidRPr="00000000">
        <w:rPr>
          <w:rFonts w:ascii="Arial" w:cs="Arial" w:eastAsia="Arial" w:hAnsi="Arial"/>
          <w:b w:val="1"/>
          <w:sz w:val="36"/>
          <w:szCs w:val="36"/>
          <w:rtl w:val="0"/>
        </w:rPr>
        <w:t xml:space="preserve">turnoFacil</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&lt;1.0&gt;</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&lt;dd/mmm/yy&gt;</w:t>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rPr>
          <w:cantSplit w:val="0"/>
          <w:tblHeader w:val="0"/>
        </w:trPr>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&lt;2/5/2022&gt;</w:t>
            </w:r>
            <w:r w:rsidDel="00000000" w:rsidR="00000000" w:rsidRPr="00000000">
              <w:rPr>
                <w:rtl w:val="0"/>
              </w:rPr>
            </w:r>
          </w:p>
        </w:tc>
        <w:tc>
          <w:tcPr>
            <w:vAlign w:val="top"/>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&lt;1.0&gt;</w:t>
            </w:r>
            <w:r w:rsidDel="00000000" w:rsidR="00000000" w:rsidRPr="00000000">
              <w:rPr>
                <w:rtl w:val="0"/>
              </w:rPr>
            </w:r>
          </w:p>
        </w:tc>
        <w:tc>
          <w:tcPr>
            <w:vAlign w:val="top"/>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Completar campos de los 5 puntos </w:t>
            </w:r>
            <w:r w:rsidDel="00000000" w:rsidR="00000000" w:rsidRPr="00000000">
              <w:rPr>
                <w:rtl w:val="0"/>
              </w:rPr>
            </w:r>
          </w:p>
        </w:tc>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Agustin lezica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Vision Statement</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Group</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Needs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Goals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7">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Vision Statement</w:t>
      </w:r>
    </w:p>
    <w:p w:rsidR="00000000" w:rsidDel="00000000" w:rsidP="00000000" w:rsidRDefault="00000000" w:rsidRPr="00000000" w14:paraId="00000028">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is your purpose for creating the product? Which positive change should it bring about?]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rPr>
      </w:pPr>
      <w:r w:rsidDel="00000000" w:rsidR="00000000" w:rsidRPr="00000000">
        <w:rPr>
          <w:i w:val="1"/>
          <w:rtl w:val="0"/>
        </w:rPr>
        <w:t xml:space="preserve">El sistema TurnoFacil ayudará a los clientes y profesionales a administrar en forma más  simple,efectiva y eficiente  los turnos médicos.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[Example: Develop a tool to help teams create great, UX-rich products]</w:t>
      </w:r>
    </w:p>
    <w:p w:rsidR="00000000" w:rsidDel="00000000" w:rsidP="00000000" w:rsidRDefault="00000000" w:rsidRPr="00000000" w14:paraId="0000002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Target Group</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[Describes the market or market segment you want to address. You should state who the product is likely to benefit, who its users and its customers are. Choose a homogenous, clear-cut target group.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Which market or market segment does the product address? Who are the target customers and users?</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TurnoFacil es para instituciones médicas  que deseen mejorar su sistema de turnos actual, da beneficios en accesibilidad, en tiempo y robustez para los turnos a secretarias, médicos y pacientes.</w:t>
      </w:r>
    </w:p>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[Example: </w:t>
      </w:r>
      <w:r w:rsidDel="00000000" w:rsidR="00000000" w:rsidRPr="00000000">
        <w:rPr>
          <w:rtl w:val="0"/>
        </w:rPr>
      </w:r>
    </w:p>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Users: Product managers and product owners. Customers: mid-size to large enterprises]</w:t>
      </w:r>
      <w:r w:rsidDel="00000000" w:rsidR="00000000" w:rsidRPr="00000000">
        <w:rPr>
          <w:rtl w:val="0"/>
        </w:rPr>
      </w:r>
    </w:p>
    <w:p w:rsidR="00000000" w:rsidDel="00000000" w:rsidP="00000000" w:rsidRDefault="00000000" w:rsidRPr="00000000" w14:paraId="000000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Needs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[Describes the product’s value proposition: the main problem the product addresses or the primary benefit it offers. The section should make it clear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why</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people will want to use or pay for your product. Describe what success looks like for the users and customers. If you identify several needs, prioritize them.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problem does the product solve? Which benefit does it provide?</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En centros de atención  médica la administración  de los turnos es un trabajo tedioso y repetitivo que sobrecarga los sistemas de atención además el no permitir que los pacientes vean y modifiquen fácilmente  sus turnos a un sistema 24hs causa que los pacientes se ausenten o no puedan sacar turnos si no pueden presentarse a la institución  lo que no es tan cómodo cuando transcurre una enfermedad.</w:t>
      </w:r>
    </w:p>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[Example: easily integrate UX artefacts into a product backlog]</w:t>
      </w:r>
      <w:r w:rsidDel="00000000" w:rsidR="00000000" w:rsidRPr="00000000">
        <w:rPr>
          <w:rtl w:val="0"/>
        </w:rPr>
      </w:r>
    </w:p>
    <w:p w:rsidR="00000000" w:rsidDel="00000000" w:rsidP="00000000" w:rsidRDefault="00000000" w:rsidRPr="00000000" w14:paraId="0000003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[Summarizes the three to five features of your product that make it stand out and that are critical for its success. These are likely to correlate to its unique selling proposition, and they should address the needs identified.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What product it is? What makes it stand out? Is it feasible to develop the product?</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-administra al instante turnos tanto por el paciente como profesionales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-información sobre los todos turnos super accesible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-proporciona una alta flexibilidad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[Example: </w:t>
      </w:r>
      <w:r w:rsidDel="00000000" w:rsidR="00000000" w:rsidRPr="00000000">
        <w:rPr>
          <w:rtl w:val="0"/>
        </w:rPr>
      </w:r>
    </w:p>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-Tablet app; data is held in GreenHopper</w:t>
      </w:r>
      <w:r w:rsidDel="00000000" w:rsidR="00000000" w:rsidRPr="00000000">
        <w:rPr>
          <w:rtl w:val="0"/>
        </w:rPr>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-Looks like a physical canvas; intuitive to use</w:t>
      </w:r>
      <w:r w:rsidDel="00000000" w:rsidR="00000000" w:rsidRPr="00000000">
        <w:rPr>
          <w:rtl w:val="0"/>
        </w:rPr>
      </w:r>
    </w:p>
    <w:p w:rsidR="00000000" w:rsidDel="00000000" w:rsidP="00000000" w:rsidRDefault="00000000" w:rsidRPr="00000000" w14:paraId="0000004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-Provides guidance and templates]</w:t>
      </w:r>
      <w:r w:rsidDel="00000000" w:rsidR="00000000" w:rsidRPr="00000000">
        <w:rPr>
          <w:rtl w:val="0"/>
        </w:rPr>
      </w:r>
    </w:p>
    <w:p w:rsidR="00000000" w:rsidDel="00000000" w:rsidP="00000000" w:rsidRDefault="00000000" w:rsidRPr="00000000" w14:paraId="0000004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Goals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[Explains why it’s worthwhile for your company to invest in the product. It states the desired business benefits, for instance, increase revenue, enter a new market, reduce cost, develop the brand, or acquire valuable knowledge.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product going to benefit the company? What are the business goals?</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-mejorar la atención  al público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-liberar personal y por ende reducir gastos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-evitar ausencias aumentando ganancias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-mejorar el acceso del cliente  a los turnos aumentando la cantidad de clientes  potenciales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-reasignar turnos de un medico en cirugia de urgencia evita colapsar al médico en los turnos</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[Example: </w:t>
      </w:r>
      <w:r w:rsidDel="00000000" w:rsidR="00000000" w:rsidRPr="00000000">
        <w:rPr>
          <w:rtl w:val="0"/>
        </w:rPr>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-Open up a new revenue stream</w:t>
      </w:r>
      <w:r w:rsidDel="00000000" w:rsidR="00000000" w:rsidRPr="00000000">
        <w:rPr>
          <w:rtl w:val="0"/>
        </w:rPr>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-Develop our main brand]</w:t>
      </w:r>
      <w:r w:rsidDel="00000000" w:rsidR="00000000" w:rsidRPr="00000000">
        <w:rPr>
          <w:rtl w:val="0"/>
        </w:rPr>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C">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D">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t xml:space="preserve">TurnoFacil</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E">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4F">
          <w:pPr>
            <w:rPr>
              <w:vertAlign w:val="baseline"/>
            </w:rPr>
          </w:pPr>
          <w:r w:rsidDel="00000000" w:rsidR="00000000" w:rsidRPr="00000000">
            <w:rPr>
              <w:rtl w:val="0"/>
            </w:rPr>
            <w:t xml:space="preserve">TunoFacil</w:t>
          </w:r>
          <w:r w:rsidDel="00000000" w:rsidR="00000000" w:rsidRPr="00000000">
            <w:rPr>
              <w:rtl w:val="0"/>
            </w:rPr>
          </w:r>
        </w:p>
      </w:tc>
      <w:tc>
        <w:tcPr>
          <w:vAlign w:val="top"/>
        </w:tcPr>
        <w:p w:rsidR="00000000" w:rsidDel="00000000" w:rsidP="00000000" w:rsidRDefault="00000000" w:rsidRPr="00000000" w14:paraId="00000050">
          <w:pPr>
            <w:tabs>
              <w:tab w:val="left" w:pos="1135"/>
            </w:tabs>
            <w:spacing w:before="40" w:lineRule="auto"/>
            <w:ind w:right="68"/>
            <w:rPr>
              <w:vertAlign w:val="baseline"/>
            </w:rPr>
          </w:pPr>
          <w:r w:rsidDel="00000000" w:rsidR="00000000" w:rsidRPr="00000000">
            <w:rPr>
              <w:vertAlign w:val="baseline"/>
              <w:rtl w:val="0"/>
            </w:rPr>
            <w:t xml:space="preserve">  Version:           &lt;1.0&gt;</w:t>
          </w:r>
        </w:p>
      </w:tc>
    </w:tr>
    <w:tr>
      <w:trPr>
        <w:cantSplit w:val="0"/>
        <w:tblHeader w:val="0"/>
      </w:trPr>
      <w:tc>
        <w:tcPr>
          <w:vAlign w:val="top"/>
        </w:tcPr>
        <w:p w:rsidR="00000000" w:rsidDel="00000000" w:rsidP="00000000" w:rsidRDefault="00000000" w:rsidRPr="00000000" w14:paraId="00000051">
          <w:pPr>
            <w:rPr>
              <w:vertAlign w:val="baseline"/>
            </w:rPr>
          </w:pPr>
          <w:r w:rsidDel="00000000" w:rsidR="00000000" w:rsidRPr="00000000">
            <w:rPr>
              <w:vertAlign w:val="baseline"/>
              <w:rtl w:val="0"/>
            </w:rPr>
            <w:t xml:space="preserve">Vision</w:t>
          </w:r>
        </w:p>
      </w:tc>
      <w:tc>
        <w:tcPr>
          <w:vAlign w:val="top"/>
        </w:tcPr>
        <w:p w:rsidR="00000000" w:rsidDel="00000000" w:rsidP="00000000" w:rsidRDefault="00000000" w:rsidRPr="00000000" w14:paraId="00000052">
          <w:pPr>
            <w:rPr>
              <w:vertAlign w:val="baseline"/>
            </w:rPr>
          </w:pPr>
          <w:r w:rsidDel="00000000" w:rsidR="00000000" w:rsidRPr="00000000">
            <w:rPr>
              <w:vertAlign w:val="baseline"/>
              <w:rtl w:val="0"/>
            </w:rPr>
            <w:t xml:space="preserve">  Date:  &lt;</w:t>
          </w:r>
          <w:r w:rsidDel="00000000" w:rsidR="00000000" w:rsidRPr="00000000">
            <w:rPr>
              <w:rtl w:val="0"/>
            </w:rPr>
            <w:t xml:space="preserve">2/5/2022</w:t>
          </w:r>
          <w:r w:rsidDel="00000000" w:rsidR="00000000" w:rsidRPr="00000000">
            <w:rPr>
              <w:vertAlign w:val="baseline"/>
              <w:rtl w:val="0"/>
            </w:rPr>
            <w:t xml:space="preserve">&gt;</w:t>
          </w:r>
        </w:p>
      </w:tc>
    </w:tr>
    <w:tr>
      <w:trPr>
        <w:cantSplit w:val="0"/>
        <w:tblHeader w:val="0"/>
      </w:trPr>
      <w:tc>
        <w:tcPr>
          <w:gridSpan w:val="2"/>
          <w:vAlign w:val="top"/>
        </w:tcPr>
        <w:p w:rsidR="00000000" w:rsidDel="00000000" w:rsidP="00000000" w:rsidRDefault="00000000" w:rsidRPr="00000000" w14:paraId="00000053">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sz w:val="24"/>
        <w:szCs w:val="24"/>
        <w:vertAlign w:val="baseline"/>
      </w:rPr>
    </w:pPr>
    <w:r w:rsidDel="00000000" w:rsidR="00000000" w:rsidRPr="00000000">
      <w:rPr>
        <w:rtl w:val="0"/>
      </w:rPr>
    </w:r>
  </w:p>
  <w:p w:rsidR="00000000" w:rsidDel="00000000" w:rsidP="00000000" w:rsidRDefault="00000000" w:rsidRPr="00000000" w14:paraId="00000057">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58">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w:t>
    </w:r>
    <w:r w:rsidDel="00000000" w:rsidR="00000000" w:rsidRPr="00000000">
      <w:rPr>
        <w:rFonts w:ascii="Arial" w:cs="Arial" w:eastAsia="Arial" w:hAnsi="Arial"/>
        <w:b w:val="1"/>
        <w:sz w:val="36"/>
        <w:szCs w:val="36"/>
        <w:rtl w:val="0"/>
      </w:rPr>
      <w:t xml:space="preserve">TurnoFacil</w:t>
    </w:r>
    <w:r w:rsidDel="00000000" w:rsidR="00000000" w:rsidRPr="00000000">
      <w:rPr>
        <w:rFonts w:ascii="Arial" w:cs="Arial" w:eastAsia="Arial" w:hAnsi="Arial"/>
        <w:b w:val="1"/>
        <w:sz w:val="36"/>
        <w:szCs w:val="36"/>
        <w:vertAlign w:val="baseline"/>
        <w:rtl w:val="0"/>
      </w:rPr>
      <w:t xml:space="preserve">&gt;</w:t>
    </w:r>
    <w:r w:rsidDel="00000000" w:rsidR="00000000" w:rsidRPr="00000000">
      <w:rPr>
        <w:rtl w:val="0"/>
      </w:rPr>
    </w:r>
  </w:p>
  <w:p w:rsidR="00000000" w:rsidDel="00000000" w:rsidP="00000000" w:rsidRDefault="00000000" w:rsidRPr="00000000" w14:paraId="00000059">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ítulo2">
    <w:name w:val="Título 2"/>
    <w:basedOn w:val="Título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Título3">
    <w:name w:val="Título 3"/>
    <w:basedOn w:val="Título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Título4">
    <w:name w:val="Título 4"/>
    <w:basedOn w:val="Título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Título5">
    <w:name w:val="Título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Puesto">
    <w:name w:val="Puesto"/>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ítulo">
    <w:name w:val="Subtítulo"/>
    <w:basedOn w:val="Normal"/>
    <w:next w:val="Subtítulo"/>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Sangríanormal">
    <w:name w:val="Sangría normal"/>
    <w:basedOn w:val="Normal"/>
    <w:next w:val="Sangríanormal"/>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DC1">
    <w:name w:val="TD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2">
    <w:name w:val="TD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3">
    <w:name w:val="TD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Encabezado">
    <w:name w:val="Encabezado"/>
    <w:basedOn w:val="Normal"/>
    <w:next w:val="Encabezado"/>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extoindependiente">
    <w:name w:val="Texto independiente"/>
    <w:basedOn w:val="Normal"/>
    <w:next w:val="Textoindependiente"/>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4">
    <w:name w:val="TD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5">
    <w:name w:val="TD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6">
    <w:name w:val="TD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7">
    <w:name w:val="TD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8">
    <w:name w:val="TD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DC9">
    <w:name w:val="TD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Mapadeldocumento">
    <w:name w:val="Mapa del documento"/>
    <w:basedOn w:val="Normal"/>
    <w:next w:val="Mapadeldocumento"/>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sz w:val="20"/>
      <w:effect w:val="none"/>
      <w:vertAlign w:val="superscript"/>
      <w:cs w:val="0"/>
      <w:em w:val="none"/>
      <w:lang/>
    </w:rPr>
  </w:style>
  <w:style w:type="paragraph" w:styleId="Textonotapie">
    <w:name w:val="Texto nota pie"/>
    <w:basedOn w:val="Normal"/>
    <w:next w:val="Textonotapie"/>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extoindependiente2">
    <w:name w:val="Texto independiente 2"/>
    <w:basedOn w:val="Normal"/>
    <w:next w:val="Textoindependiente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Sangríadetextonormal">
    <w:name w:val="Sangría de texto normal"/>
    <w:basedOn w:val="Normal"/>
    <w:next w:val="Sangríadetextonormal"/>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Textoindependiente"/>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paragraph" w:styleId="Textodeglobo">
    <w:name w:val="Texto de globo"/>
    <w:basedOn w:val="Normal"/>
    <w:next w:val="Textodeglobo"/>
    <w:autoRedefine w:val="0"/>
    <w:hidden w:val="0"/>
    <w:qFormat w:val="1"/>
    <w:pPr>
      <w:widowControl w:val="0"/>
      <w:suppressAutoHyphens w:val="1"/>
      <w:spacing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zC0HSbHDM1xup+TcYpgVWn/TWA==">AMUW2mXQgQQctWLmvw37dJNehoA4nUuGhprd5pQTSYmfMRBEeBFMxz8k3vZq/j7WPtvG1eWYfAQm2G9R4yWRWXKowBpVoMgCyU0Y/mpi2AANH74DzWBo/yXTy8xy7iFCGLaVY2gC0JKJmVoLQTvGEwCcLt0mkDnbdzOIfYnqeJQRqZKivmB+va49FzTSwmD4AAWZHupUD7o1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2018-03-05T15:36:00Z</dcterms:created>
  <dc:creator>Santiago</dc:creator>
</cp:coreProperties>
</file>

<file path=docProps/custom.xml><?xml version="1.0" encoding="utf-8"?>
<Properties xmlns="http://schemas.openxmlformats.org/officeDocument/2006/custom-properties" xmlns:vt="http://schemas.openxmlformats.org/officeDocument/2006/docPropsVTypes"/>
</file>