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43ED3405" w:rsidR="00E31566" w:rsidRPr="009113B1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9113B1" w:rsidRPr="009113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1194E0CD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9113B1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Создание и использование хранимых процедур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8442B1" w:rsidRDefault="00244F85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1355DB70" w:rsidR="0062482D" w:rsidRPr="008442B1" w:rsidRDefault="009113B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писать и применять хранимые процедуры. В лабораторной работе используется БД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</w:p>
    <w:p w14:paraId="2AE99F6F" w14:textId="77777777" w:rsidR="00F9764A" w:rsidRPr="008442B1" w:rsidRDefault="00F9764A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ED996" w14:textId="22B46E20" w:rsidR="00244F85" w:rsidRPr="008442B1" w:rsidRDefault="00244F85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7D7430A9" w14:textId="5CC8726B" w:rsidR="007629E6" w:rsidRPr="008442B1" w:rsidRDefault="009113B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Создадим хранимую процедуру без параметров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GetDiscounts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в схеме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, которая извлекает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следующие столбцы из таблицы </w:t>
      </w:r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SpecialOffer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Deiscription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DiscountPct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StartDate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MinQty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MaxQty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. Процедура будет возвращать все строки, отсортированные по параметрам </w:t>
      </w:r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StartDate</w:t>
      </w:r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85086F" w:rsidRPr="008442B1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="0085086F" w:rsidRPr="008442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DA46FD" w14:textId="3E93EC9C" w:rsidR="0085086F" w:rsidRPr="008442B1" w:rsidRDefault="0085086F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4858A99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PROCEDURE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</w:t>
      </w:r>
      <w:proofErr w:type="spell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6222D4E4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6D4E0957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65C938A1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  <w:proofErr w:type="gramEnd"/>
    </w:p>
    <w:p w14:paraId="738E5339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proofErr w:type="gramEnd"/>
    </w:p>
    <w:p w14:paraId="361BB0A3" w14:textId="77777777" w:rsidR="00164A11" w:rsidRPr="008442B1" w:rsidRDefault="00164A11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42293E11" w14:textId="5F542BAA" w:rsidR="0085086F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END</w:t>
      </w:r>
    </w:p>
    <w:p w14:paraId="5DC66015" w14:textId="6FA00193" w:rsidR="0085086F" w:rsidRPr="008442B1" w:rsidRDefault="0085086F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C219802" w14:textId="3BAD4ECD" w:rsidR="00164A1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2E8D3CC0" w14:textId="1FD14E15" w:rsidR="0085086F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15:23:59.0443767+03:00</w:t>
      </w:r>
    </w:p>
    <w:p w14:paraId="6F136FD2" w14:textId="77777777" w:rsidR="00164A1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5B9AE9" w14:textId="6B226345" w:rsidR="00164A1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Проверим хранимую процедуру</w:t>
      </w:r>
    </w:p>
    <w:p w14:paraId="4A82C4DA" w14:textId="4178CB4C" w:rsidR="009113B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6297F88" w14:textId="12523077" w:rsidR="00164A11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EXEC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</w:t>
      </w:r>
      <w:proofErr w:type="spellEnd"/>
    </w:p>
    <w:p w14:paraId="29B94851" w14:textId="504FDD76" w:rsidR="00164A1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34F94D3" w14:textId="7661E304" w:rsidR="00164A11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44F063E" wp14:editId="35736C8B">
            <wp:extent cx="5940425" cy="2336165"/>
            <wp:effectExtent l="0" t="0" r="3175" b="6985"/>
            <wp:docPr id="558148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8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E289" w14:textId="77777777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(Затронуто строк: 16)</w:t>
      </w:r>
    </w:p>
    <w:p w14:paraId="350D7EE0" w14:textId="1764C11B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16:02:45.0383654+03:00</w:t>
      </w:r>
    </w:p>
    <w:p w14:paraId="50C40FA7" w14:textId="77777777" w:rsidR="00164A11" w:rsidRPr="008442B1" w:rsidRDefault="00164A11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4489FB" w14:textId="5BA33CCE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31BD734C" w14:textId="78603D10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Создадим хранимую процедуру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GetDiscountsForCategore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параметром в схеме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. Эта процедура будет иметь входной параметр @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имеющий тип данных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и принимающий до 50 символов. Она должна извлекать те же столбцы, что и запрос в процедуре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GetDiscounts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>, но фильтровать строки на основе параметра @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681DF1" w14:textId="26E13EBD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27A90E22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PROC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GetDiscountForCategory</w:t>
      </w:r>
      <w:proofErr w:type="spell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@Category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1B8FF9A8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7D696A8F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5029E98F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  <w:proofErr w:type="gramEnd"/>
    </w:p>
    <w:p w14:paraId="72F1E54B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proofErr w:type="gramEnd"/>
    </w:p>
    <w:p w14:paraId="44F65FFD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@Category</w:t>
      </w:r>
    </w:p>
    <w:p w14:paraId="3ACD3C8F" w14:textId="77777777" w:rsidR="004B4D9E" w:rsidRPr="008442B1" w:rsidRDefault="004B4D9E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23D60861" w14:textId="6E991702" w:rsidR="004F611B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21B20692" w14:textId="0DB839F8" w:rsidR="004F611B" w:rsidRPr="008442B1" w:rsidRDefault="004F611B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5867383" w14:textId="1329B384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667D49CC" w14:textId="720A609F" w:rsidR="004F611B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16:10:39.5257348+03:00</w:t>
      </w:r>
    </w:p>
    <w:p w14:paraId="107A94A3" w14:textId="77777777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159956" w14:textId="79E6B813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Проверим хранимую процедуру</w:t>
      </w:r>
    </w:p>
    <w:p w14:paraId="1E8E448E" w14:textId="62204950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F8A2CCC" w14:textId="6833B29C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EXEC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GetDiscountForCategory</w:t>
      </w:r>
      <w:proofErr w:type="spellEnd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'Reseller'</w:t>
      </w:r>
    </w:p>
    <w:p w14:paraId="69721D53" w14:textId="04D8B272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64DA751" w14:textId="67A73DDF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FD93C4" wp14:editId="73F2FE7B">
            <wp:extent cx="5940425" cy="1985010"/>
            <wp:effectExtent l="0" t="0" r="3175" b="0"/>
            <wp:docPr id="131564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8531" w14:textId="77777777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3FFD83" w14:textId="10EA996F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(Затронуто строк: 13)</w:t>
      </w:r>
    </w:p>
    <w:p w14:paraId="75AF03FC" w14:textId="4AED6939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16:11:44.0751974+03:00</w:t>
      </w:r>
    </w:p>
    <w:p w14:paraId="734A989D" w14:textId="77777777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257ADE" w14:textId="61D3F3F2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5EE91D39" w14:textId="447ED98E" w:rsidR="004B4D9E" w:rsidRPr="008442B1" w:rsidRDefault="004B4D9E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Создадим хранимую процедуру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GetDiscountsForCategoryAndDate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в схеме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параметрами и значениями по умолчанию. Входной параметр @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и включает дополнительный входной параметр @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DateToCheck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. Параметр @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DateToCheck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должен иметь возможность принимать стандартное значение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. Если значение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указано для параметра @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DateToCheck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зададим для этого параметра значение текущих даты и времени, используя функцию </w:t>
      </w:r>
      <w:proofErr w:type="gramStart"/>
      <w:r w:rsidRPr="008442B1">
        <w:rPr>
          <w:rFonts w:ascii="Times New Roman" w:hAnsi="Times New Roman" w:cs="Times New Roman"/>
          <w:sz w:val="28"/>
          <w:szCs w:val="28"/>
          <w:lang w:val="en-US"/>
        </w:rPr>
        <w:t>GETDATE(</w:t>
      </w:r>
      <w:proofErr w:type="gramEnd"/>
      <w:r w:rsidRPr="008442B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A78F950" w14:textId="0D07C668" w:rsidR="004B4D9E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454B2E7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PROC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GetDiscountsForCategoryAndDate</w:t>
      </w:r>
      <w:proofErr w:type="spellEnd"/>
    </w:p>
    <w:p w14:paraId="106008A9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@Category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4F38EC79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@DateToCheck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55D4B6D2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5C768076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492B1778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@DateToCheck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NULL)</w:t>
      </w:r>
    </w:p>
    <w:p w14:paraId="15301FF4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@DateToCheck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72468072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</w:p>
    <w:p w14:paraId="15BA8715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Category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StartDate</w:t>
      </w:r>
      <w:proofErr w:type="spellEnd"/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</w:p>
    <w:p w14:paraId="2FDCF93C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proofErr w:type="gramEnd"/>
    </w:p>
    <w:p w14:paraId="4B524D03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Category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@Category</w:t>
      </w:r>
    </w:p>
    <w:p w14:paraId="2F613A3E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@DateToCheck</w:t>
      </w:r>
    </w:p>
    <w:p w14:paraId="4004214F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@DateToCheck</w:t>
      </w:r>
    </w:p>
    <w:p w14:paraId="797EA3CB" w14:textId="77777777" w:rsidR="00BA7C59" w:rsidRPr="008442B1" w:rsidRDefault="00BA7C59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</w:p>
    <w:p w14:paraId="5AE0209C" w14:textId="0A5EA99F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0D5B78C7" w14:textId="5042C1BF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3F8DF92" w14:textId="697846FF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279C1D16" w14:textId="5DA5CA17" w:rsidR="004B4D9E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2025-10-18T16:20:40.0433142+03:00</w:t>
      </w:r>
    </w:p>
    <w:p w14:paraId="0C1AC2F8" w14:textId="7777777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4267CE" w14:textId="17FB3709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Проверим хранимую процедуру</w:t>
      </w:r>
    </w:p>
    <w:p w14:paraId="5BFBA401" w14:textId="65BC645F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FA2A5F4" w14:textId="5BDDB652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EXEC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GetDiscountsForCategoryAndDate</w:t>
      </w:r>
      <w:proofErr w:type="spellEnd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'Reseller'</w:t>
      </w:r>
    </w:p>
    <w:p w14:paraId="402961DE" w14:textId="15E3A29C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7B399E7" w14:textId="66E6964C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0C916" wp14:editId="7FCF24E9">
            <wp:extent cx="4734586" cy="924054"/>
            <wp:effectExtent l="0" t="0" r="8890" b="9525"/>
            <wp:docPr id="124907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5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4211" w14:textId="7777777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87FD5C" w14:textId="014B0F18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(Затронуто строк: 0)</w:t>
      </w:r>
    </w:p>
    <w:p w14:paraId="384CC1D3" w14:textId="450F916E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2025-10-18T16:21:29.9021096+03:00</w:t>
      </w:r>
    </w:p>
    <w:p w14:paraId="6ED0AF14" w14:textId="7777777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3D7DE" w14:textId="3CE161D6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4</w:t>
      </w:r>
    </w:p>
    <w:p w14:paraId="0E4CF8A6" w14:textId="12D19BDA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Создадим хранимую процедуру 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AddDiscount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в схеме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с входными и выходными параметрами, которая вставляет новые записи в таблицу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lastRenderedPageBreak/>
        <w:t>Sales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SpecialOffer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>. В следующей таблице указаны требуемые параметры для вставки: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7C59" w:rsidRPr="008442B1" w14:paraId="60A81F99" w14:textId="77777777" w:rsidTr="00BA7C59">
        <w:tc>
          <w:tcPr>
            <w:tcW w:w="4672" w:type="dxa"/>
          </w:tcPr>
          <w:p w14:paraId="608C55BB" w14:textId="08DA92F0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параметра</w:t>
            </w:r>
          </w:p>
        </w:tc>
        <w:tc>
          <w:tcPr>
            <w:tcW w:w="4673" w:type="dxa"/>
          </w:tcPr>
          <w:p w14:paraId="02C1D229" w14:textId="29D046E7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</w:tr>
      <w:tr w:rsidR="00BA7C59" w:rsidRPr="008442B1" w14:paraId="66080040" w14:textId="77777777" w:rsidTr="00BA7C59">
        <w:tc>
          <w:tcPr>
            <w:tcW w:w="4672" w:type="dxa"/>
          </w:tcPr>
          <w:p w14:paraId="2CD10CF9" w14:textId="53FCD79C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@Description</w:t>
            </w:r>
          </w:p>
        </w:tc>
        <w:tc>
          <w:tcPr>
            <w:tcW w:w="4673" w:type="dxa"/>
          </w:tcPr>
          <w:p w14:paraId="6AEB7583" w14:textId="328DF0E8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</w:tr>
      <w:tr w:rsidR="00BA7C59" w:rsidRPr="008442B1" w14:paraId="4CF5E7DF" w14:textId="77777777" w:rsidTr="00BA7C59">
        <w:tc>
          <w:tcPr>
            <w:tcW w:w="4672" w:type="dxa"/>
          </w:tcPr>
          <w:p w14:paraId="5BFE7330" w14:textId="524BBBBE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@DiscountPct</w:t>
            </w:r>
          </w:p>
        </w:tc>
        <w:tc>
          <w:tcPr>
            <w:tcW w:w="4673" w:type="dxa"/>
          </w:tcPr>
          <w:p w14:paraId="4B95CD68" w14:textId="5E35773D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smallmoney</w:t>
            </w:r>
            <w:proofErr w:type="spellEnd"/>
          </w:p>
        </w:tc>
      </w:tr>
      <w:tr w:rsidR="00BA7C59" w:rsidRPr="008442B1" w14:paraId="02C8DCAF" w14:textId="77777777" w:rsidTr="00BA7C59">
        <w:tc>
          <w:tcPr>
            <w:tcW w:w="4672" w:type="dxa"/>
          </w:tcPr>
          <w:p w14:paraId="10CD2EBB" w14:textId="7480DB00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@Type</w:t>
            </w:r>
          </w:p>
        </w:tc>
        <w:tc>
          <w:tcPr>
            <w:tcW w:w="4673" w:type="dxa"/>
          </w:tcPr>
          <w:p w14:paraId="2A8671CF" w14:textId="3EF21011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</w:tr>
      <w:tr w:rsidR="00BA7C59" w:rsidRPr="008442B1" w14:paraId="3CA3854F" w14:textId="77777777" w:rsidTr="00BA7C59">
        <w:tc>
          <w:tcPr>
            <w:tcW w:w="4672" w:type="dxa"/>
          </w:tcPr>
          <w:p w14:paraId="6EC6C7D0" w14:textId="7823C1A2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@Category</w:t>
            </w:r>
          </w:p>
        </w:tc>
        <w:tc>
          <w:tcPr>
            <w:tcW w:w="4673" w:type="dxa"/>
          </w:tcPr>
          <w:p w14:paraId="5AEC7724" w14:textId="3EB6A726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</w:tr>
      <w:tr w:rsidR="00BA7C59" w:rsidRPr="008442B1" w14:paraId="329ED403" w14:textId="77777777" w:rsidTr="00BA7C59">
        <w:tc>
          <w:tcPr>
            <w:tcW w:w="4672" w:type="dxa"/>
          </w:tcPr>
          <w:p w14:paraId="683DEA62" w14:textId="4D505022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@StartDate</w:t>
            </w:r>
          </w:p>
        </w:tc>
        <w:tc>
          <w:tcPr>
            <w:tcW w:w="4673" w:type="dxa"/>
          </w:tcPr>
          <w:p w14:paraId="2A55A4C5" w14:textId="6EBD8587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:rsidR="00BA7C59" w:rsidRPr="008442B1" w14:paraId="17D000CF" w14:textId="77777777" w:rsidTr="00BA7C59">
        <w:tc>
          <w:tcPr>
            <w:tcW w:w="4672" w:type="dxa"/>
          </w:tcPr>
          <w:p w14:paraId="29486ED6" w14:textId="7F9B8A99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@EndDate</w:t>
            </w:r>
          </w:p>
        </w:tc>
        <w:tc>
          <w:tcPr>
            <w:tcW w:w="4673" w:type="dxa"/>
          </w:tcPr>
          <w:p w14:paraId="5AD0D032" w14:textId="7A9838AE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:rsidR="00BA7C59" w:rsidRPr="008442B1" w14:paraId="42FC3EBC" w14:textId="77777777" w:rsidTr="00BA7C59">
        <w:tc>
          <w:tcPr>
            <w:tcW w:w="4672" w:type="dxa"/>
          </w:tcPr>
          <w:p w14:paraId="21BBB53B" w14:textId="2C45C404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@MinQty</w:t>
            </w:r>
          </w:p>
        </w:tc>
        <w:tc>
          <w:tcPr>
            <w:tcW w:w="4673" w:type="dxa"/>
          </w:tcPr>
          <w:p w14:paraId="39245C78" w14:textId="270466CE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BA7C59" w:rsidRPr="008442B1" w14:paraId="63FAF377" w14:textId="77777777" w:rsidTr="00BA7C59">
        <w:tc>
          <w:tcPr>
            <w:tcW w:w="4672" w:type="dxa"/>
          </w:tcPr>
          <w:p w14:paraId="61FF95A6" w14:textId="3911CB0D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@MaxQty</w:t>
            </w:r>
          </w:p>
        </w:tc>
        <w:tc>
          <w:tcPr>
            <w:tcW w:w="4673" w:type="dxa"/>
          </w:tcPr>
          <w:p w14:paraId="251CFBF7" w14:textId="30D41568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BA7C59" w:rsidRPr="008442B1" w14:paraId="4F5F9686" w14:textId="77777777" w:rsidTr="00BA7C59">
        <w:tc>
          <w:tcPr>
            <w:tcW w:w="4672" w:type="dxa"/>
          </w:tcPr>
          <w:p w14:paraId="2D5B1A09" w14:textId="412048A3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@NewProductID</w:t>
            </w:r>
          </w:p>
        </w:tc>
        <w:tc>
          <w:tcPr>
            <w:tcW w:w="4673" w:type="dxa"/>
          </w:tcPr>
          <w:p w14:paraId="1B02A423" w14:textId="47E46821" w:rsidR="00BA7C59" w:rsidRPr="008442B1" w:rsidRDefault="00BA7C59" w:rsidP="008442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42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(output)</w:t>
            </w:r>
          </w:p>
        </w:tc>
      </w:tr>
    </w:tbl>
    <w:p w14:paraId="62DC428A" w14:textId="7777777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235C7" w14:textId="1F9292CC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защищена соответствующей обработкой ошибок и любые ошибки должны быть записаны в таблицу </w:t>
      </w:r>
      <w:proofErr w:type="spellStart"/>
      <w:proofErr w:type="gramStart"/>
      <w:r w:rsidRPr="008442B1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proofErr w:type="gramEnd"/>
      <w:r w:rsidRPr="008442B1">
        <w:rPr>
          <w:rFonts w:ascii="Times New Roman" w:hAnsi="Times New Roman" w:cs="Times New Roman"/>
          <w:sz w:val="28"/>
          <w:szCs w:val="28"/>
          <w:lang w:val="ru-RU"/>
        </w:rPr>
        <w:t>. Если новая вставка завершится успешно, параметр @</w:t>
      </w:r>
      <w:proofErr w:type="spellStart"/>
      <w:r w:rsidRPr="008442B1">
        <w:rPr>
          <w:rFonts w:ascii="Times New Roman" w:hAnsi="Times New Roman" w:cs="Times New Roman"/>
          <w:sz w:val="28"/>
          <w:szCs w:val="28"/>
          <w:lang w:val="en-US"/>
        </w:rPr>
        <w:t>NewProductID</w:t>
      </w:r>
      <w:proofErr w:type="spellEnd"/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обновлен на значение функции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IDENTITY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. Возвращаемое значение должно также указывать успех или неудачу вставки. Для обработки ошибок используем конструкцию 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Try…Catch.</w:t>
      </w:r>
    </w:p>
    <w:p w14:paraId="5708BBDB" w14:textId="140E469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525BDC95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PROC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AddDiscount</w:t>
      </w:r>
      <w:proofErr w:type="spellEnd"/>
    </w:p>
    <w:p w14:paraId="292A29A1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@Description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255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518BD5BC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@DiscountPct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SMALLMONEY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C937BBD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@Type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40FEF7D3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@Category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NVARCHAR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10761E5D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@StartDate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E779EEB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@EndDate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6E185BA2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@MinQty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78053E2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@MaxQty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511ECCA8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@NewProductID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OUTPUT</w:t>
      </w:r>
    </w:p>
    <w:p w14:paraId="259E34C8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AS</w:t>
      </w:r>
    </w:p>
    <w:p w14:paraId="415B97C6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71DA6CD4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TRY</w:t>
      </w:r>
    </w:p>
    <w:p w14:paraId="638E026A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</w:t>
      </w:r>
    </w:p>
    <w:p w14:paraId="59FF9105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3C6B57F7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Description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DiscountPct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Type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D1A6ED3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Category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MinQty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MaxQty</w:t>
      </w:r>
      <w:proofErr w:type="spellEnd"/>
    </w:p>
    <w:p w14:paraId="7A1A9B85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69CD3BB8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VALUES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0178EC2C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@Description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@DiscountPct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@Type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@Category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708FDCC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@StartDate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@EndDate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@MinQty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@MaxQty</w:t>
      </w:r>
    </w:p>
    <w:p w14:paraId="4EFD3C39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63FC3620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@NewProductID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SCOPE_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IDENTITY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DB562DC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29E67B8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COMMIT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</w:t>
      </w:r>
    </w:p>
    <w:p w14:paraId="61FDB07E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0</w:t>
      </w:r>
    </w:p>
    <w:p w14:paraId="5C68C9E2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END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TRY</w:t>
      </w:r>
    </w:p>
    <w:p w14:paraId="3B15C376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CATCH</w:t>
      </w:r>
    </w:p>
    <w:p w14:paraId="4CF84FF9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0</w:t>
      </w:r>
    </w:p>
    <w:p w14:paraId="6D20CF95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ROLLBACK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</w:t>
      </w:r>
    </w:p>
    <w:p w14:paraId="1EC875F3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0B61B7A2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dbo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ErrorLog</w:t>
      </w:r>
      <w:proofErr w:type="spellEnd"/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3ECE78D9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ErrorMessage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ErrorLine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ErrorNumber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1FF031D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ErrorSeverity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ErrorTime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UserName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ErrorProcedure</w:t>
      </w:r>
      <w:proofErr w:type="spellEnd"/>
    </w:p>
    <w:p w14:paraId="7F2720AF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1B1DDFC6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VALUES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</w:p>
    <w:p w14:paraId="641E6EB1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MESSAGE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LINE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NUMBER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7E896C3D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SEVERITY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SYSDATETIME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790A6E98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SYSTEM_USER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PROCEDURE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041C8F6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16C75611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RETURN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ERROR_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NUMBER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783D95B3" w14:textId="77777777" w:rsidR="000904B0" w:rsidRPr="008442B1" w:rsidRDefault="000904B0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END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CATCH</w:t>
      </w:r>
    </w:p>
    <w:p w14:paraId="3BE79EE9" w14:textId="6DA4F7D3" w:rsidR="00BA7C59" w:rsidRPr="008442B1" w:rsidRDefault="000904B0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END</w:t>
      </w:r>
    </w:p>
    <w:p w14:paraId="79DF271F" w14:textId="6449DEED" w:rsidR="000904B0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673C916" w14:textId="00FA25A9" w:rsidR="000904B0" w:rsidRPr="008442B1" w:rsidRDefault="000904B0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(Затронуто строк: 0)</w:t>
      </w:r>
    </w:p>
    <w:p w14:paraId="69AAE8EC" w14:textId="72F60C7C" w:rsidR="00BA7C59" w:rsidRPr="008442B1" w:rsidRDefault="000904B0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2025-10-18T16:21:29.9021096+03:00</w:t>
      </w:r>
    </w:p>
    <w:p w14:paraId="77D9EEE6" w14:textId="77777777" w:rsidR="00BA7C59" w:rsidRPr="008442B1" w:rsidRDefault="00BA7C59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4FF66" w14:textId="28D9301C" w:rsidR="009E565A" w:rsidRPr="00627166" w:rsidRDefault="009E565A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Проверим хранимую процедуру</w:t>
      </w:r>
      <w:r w:rsidR="004A15A6" w:rsidRPr="008442B1">
        <w:rPr>
          <w:rFonts w:ascii="Times New Roman" w:hAnsi="Times New Roman" w:cs="Times New Roman"/>
          <w:sz w:val="28"/>
          <w:szCs w:val="28"/>
          <w:lang w:val="ru-RU"/>
        </w:rPr>
        <w:t xml:space="preserve">, где в результатах запроса возвращается новое значение параметра </w:t>
      </w:r>
      <w:proofErr w:type="spellStart"/>
      <w:r w:rsidR="004A15A6" w:rsidRPr="008442B1">
        <w:rPr>
          <w:rFonts w:ascii="Times New Roman" w:hAnsi="Times New Roman" w:cs="Times New Roman"/>
          <w:sz w:val="28"/>
          <w:szCs w:val="28"/>
          <w:lang w:val="en-US"/>
        </w:rPr>
        <w:t>SpecialOfferID</w:t>
      </w:r>
      <w:proofErr w:type="spellEnd"/>
    </w:p>
    <w:p w14:paraId="3208FBC1" w14:textId="066DDC31" w:rsidR="004A15A6" w:rsidRPr="00627166" w:rsidRDefault="004A15A6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25F94DA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DECLARE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@StartDate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@EndDate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</w:p>
    <w:p w14:paraId="27DE0FB7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@StartDate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0D0DB2E2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@EndDate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month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61943296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DECLARE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@NewId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</w:p>
    <w:p w14:paraId="0D657DF6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EXEC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AddDiscount</w:t>
      </w:r>
      <w:proofErr w:type="spellEnd"/>
    </w:p>
    <w:p w14:paraId="099DF533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'Half price off everything'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BD46D2A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0.5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6F6C8A3E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'Seasonal Discount'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2007040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'Customer'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5DF0750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@StartDate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68286D83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@EndDate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1FE388B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40CC134C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00D2C8A" w14:textId="77777777" w:rsidR="004A15A6" w:rsidRPr="008442B1" w:rsidRDefault="004A15A6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@NewID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OUTPUT</w:t>
      </w:r>
    </w:p>
    <w:p w14:paraId="379DC5BB" w14:textId="4472937B" w:rsidR="004A15A6" w:rsidRPr="008442B1" w:rsidRDefault="004A15A6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@NewID</w:t>
      </w:r>
    </w:p>
    <w:p w14:paraId="2AD888D1" w14:textId="320912BB" w:rsidR="004A15A6" w:rsidRPr="00627166" w:rsidRDefault="004A15A6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1635BDA" w14:textId="77777777" w:rsidR="004A15A6" w:rsidRPr="00627166" w:rsidRDefault="004A15A6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166">
        <w:rPr>
          <w:rFonts w:ascii="Times New Roman" w:hAnsi="Times New Roman" w:cs="Times New Roman"/>
          <w:sz w:val="28"/>
          <w:szCs w:val="28"/>
          <w:lang w:val="ru-RU"/>
        </w:rPr>
        <w:t>(Отсутствует имя столбца)</w:t>
      </w:r>
    </w:p>
    <w:p w14:paraId="76E4AB7E" w14:textId="2BC7771D" w:rsidR="004A15A6" w:rsidRPr="00627166" w:rsidRDefault="004A15A6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166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14:paraId="144BBEBB" w14:textId="77777777" w:rsidR="002052FC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(Затронута 1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1FD9FF4E" w14:textId="77777777" w:rsidR="002052FC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lastRenderedPageBreak/>
        <w:t>(Затронута 1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250DD0B4" w14:textId="4642E9F1" w:rsidR="002052FC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2025-10-19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11:04:29.6593537+03:00</w:t>
      </w:r>
    </w:p>
    <w:p w14:paraId="7FE937CC" w14:textId="77777777" w:rsidR="004A15A6" w:rsidRPr="008442B1" w:rsidRDefault="004A15A6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3388D" w14:textId="7FE06A44" w:rsidR="004A15A6" w:rsidRPr="008442B1" w:rsidRDefault="004A15A6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Повторно проверим хранимую процедуру</w:t>
      </w:r>
    </w:p>
    <w:p w14:paraId="108750B7" w14:textId="52AC20CF" w:rsidR="004A15A6" w:rsidRPr="008442B1" w:rsidRDefault="004A15A6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59278358" w14:textId="77777777" w:rsidR="002052FC" w:rsidRPr="00627166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DECLARE</w:t>
      </w:r>
      <w:r w:rsidRPr="0062716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@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StartDate</w:t>
      </w:r>
      <w:r w:rsidRPr="0062716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62716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62716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@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EndDate</w:t>
      </w:r>
      <w:r w:rsidRPr="0062716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</w:p>
    <w:p w14:paraId="5BE6A839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@StartDate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3AD08A12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@EndDate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DateAdd</w:t>
      </w:r>
      <w:proofErr w:type="spellEnd"/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8442B1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month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6D4D9593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DECLARE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@NewId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@ReturnValue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</w:p>
    <w:p w14:paraId="54701BB7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EXEC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@ReturnValue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AddDiscount</w:t>
      </w:r>
      <w:proofErr w:type="spellEnd"/>
    </w:p>
    <w:p w14:paraId="6BE42A4C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'Half of price off everything'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2B379840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-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0.5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ED8A5CC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'Seasonal Discount'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285D2EB8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'Customer'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9D617BF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@StartDate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4559B821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@EndDate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DF9973E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B2BE36B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20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2DC034B2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@NewID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OUTPUT</w:t>
      </w:r>
    </w:p>
    <w:p w14:paraId="41B26CAD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IF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@ReturnValue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0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750004C8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@NewID</w:t>
      </w:r>
    </w:p>
    <w:p w14:paraId="1CC467FE" w14:textId="77777777" w:rsidR="002052FC" w:rsidRPr="008442B1" w:rsidRDefault="002052FC" w:rsidP="008442B1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ELSE</w:t>
      </w:r>
    </w:p>
    <w:p w14:paraId="59A3F6E4" w14:textId="35D62E27" w:rsidR="004A15A6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TOP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 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dbo</w:t>
      </w:r>
      <w:r w:rsidRPr="008442B1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ErrorLog</w:t>
      </w:r>
      <w:proofErr w:type="spellEnd"/>
      <w:proofErr w:type="gram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ErrorTime</w:t>
      </w:r>
      <w:proofErr w:type="spellEnd"/>
      <w:r w:rsidRPr="008442B1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8442B1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</w:t>
      </w:r>
    </w:p>
    <w:p w14:paraId="6EF642BD" w14:textId="4DAEDA27" w:rsidR="004A15A6" w:rsidRPr="008442B1" w:rsidRDefault="004A15A6" w:rsidP="008442B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C073021" w14:textId="2A696BA9" w:rsidR="009E565A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2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540CD6" wp14:editId="29216FCE">
            <wp:extent cx="5940425" cy="692785"/>
            <wp:effectExtent l="0" t="0" r="3175" b="0"/>
            <wp:docPr id="156169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6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C4A0" w14:textId="77777777" w:rsidR="002052FC" w:rsidRPr="008442B1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A0E72" w14:textId="711C950A" w:rsidR="002052FC" w:rsidRPr="00627166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(Затронуто строк: 0)</w:t>
      </w:r>
    </w:p>
    <w:p w14:paraId="0A6ED33E" w14:textId="5809822C" w:rsidR="002052FC" w:rsidRPr="00627166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(Затронута 1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2754ADFB" w14:textId="7FD3C5E5" w:rsidR="002052FC" w:rsidRPr="00627166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lastRenderedPageBreak/>
        <w:t>(Затронута 1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442B1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31AA7FD4" w14:textId="76A34860" w:rsidR="002052FC" w:rsidRPr="00627166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166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2025-10-19</w:t>
      </w:r>
      <w:r w:rsidRPr="008442B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27166">
        <w:rPr>
          <w:rFonts w:ascii="Times New Roman" w:hAnsi="Times New Roman" w:cs="Times New Roman"/>
          <w:sz w:val="28"/>
          <w:szCs w:val="28"/>
          <w:lang w:val="ru-RU"/>
        </w:rPr>
        <w:t>11:03:03.5336528+03:00</w:t>
      </w:r>
    </w:p>
    <w:p w14:paraId="51155221" w14:textId="77777777" w:rsidR="002052FC" w:rsidRPr="00627166" w:rsidRDefault="002052FC" w:rsidP="00844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8DEA3" w14:textId="39E0A5CC" w:rsidR="003B237A" w:rsidRPr="008442B1" w:rsidRDefault="003B237A" w:rsidP="00844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3B0704C" w14:textId="32FF8DDC" w:rsidR="002052FC" w:rsidRPr="008442B1" w:rsidRDefault="002052FC" w:rsidP="008442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по теме «Создание и использование хранимых процедур» были успешно освоены принципы работы с хранимыми процедурами в системе управления базами данных. Получены практические навыки создания различных типов процедур: без параметров, с входными параметрами, с параметрами по умолчанию, а также с входными и выходными параметрами.</w:t>
      </w:r>
    </w:p>
    <w:p w14:paraId="12A5784D" w14:textId="6737EB1F" w:rsidR="002052FC" w:rsidRPr="008442B1" w:rsidRDefault="002052FC" w:rsidP="008442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 процессе работы было отработано правильное использование синтаксиса `CREATE PROCEDURE`, работа с параметрами разных типов данных и реализация логики обработки значений по умолчанию. Особое внимание уделено организации обработки ошибок с помощью конструкции `TRY...CATCH` как ключевому аспекту надежности. Также освоен механизм транзакций для обеспечения целостности данных при выполнении операций вставки и обновления.</w:t>
      </w:r>
    </w:p>
    <w:p w14:paraId="60697ADD" w14:textId="6743E6F1" w:rsidR="002052FC" w:rsidRPr="008442B1" w:rsidRDefault="002052FC" w:rsidP="008442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Важным приобретённым навыком стала работа с выходными параметрами и возвращаемыми значениями — в частности, корректное применение функции `SCOPE_</w:t>
      </w:r>
      <w:proofErr w:type="gramStart"/>
      <w:r w:rsidRPr="008442B1">
        <w:rPr>
          <w:rFonts w:ascii="Times New Roman" w:hAnsi="Times New Roman" w:cs="Times New Roman"/>
          <w:sz w:val="28"/>
          <w:szCs w:val="28"/>
          <w:lang w:val="ru-RU"/>
        </w:rPr>
        <w:t>IDENTITY(</w:t>
      </w:r>
      <w:proofErr w:type="gramEnd"/>
      <w:r w:rsidRPr="008442B1">
        <w:rPr>
          <w:rFonts w:ascii="Times New Roman" w:hAnsi="Times New Roman" w:cs="Times New Roman"/>
          <w:sz w:val="28"/>
          <w:szCs w:val="28"/>
          <w:lang w:val="ru-RU"/>
        </w:rPr>
        <w:t>)` для получения идентификаторов вновь созданных записей. В ходе работы настроена система логирования ошибок в специализированную таблицу, что позволяет отслеживать и анализировать возникающие проблемы в процедурах.</w:t>
      </w:r>
    </w:p>
    <w:p w14:paraId="5DBD6EB8" w14:textId="499B55D0" w:rsidR="003B237A" w:rsidRPr="008442B1" w:rsidRDefault="002052FC" w:rsidP="008442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2B1">
        <w:rPr>
          <w:rFonts w:ascii="Times New Roman" w:hAnsi="Times New Roman" w:cs="Times New Roman"/>
          <w:sz w:val="28"/>
          <w:szCs w:val="28"/>
          <w:lang w:val="ru-RU"/>
        </w:rPr>
        <w:t>Отдельно отмечено, что в некоторых случаях процедуры не возвращали данные из-за ограничений тестовых наборов. Это подчеркнуло важность тщательного тестирования хранимых процедур на различных сценариях использования. В целом лабораторная работа закрепила теоретические знания о хранимых процедурах и продемонстрировала их практическую ценность для организации эффективной и безопасной работы с базами данных.</w:t>
      </w:r>
    </w:p>
    <w:sectPr w:rsidR="003B237A" w:rsidRPr="008442B1" w:rsidSect="0062716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01A99" w14:textId="77777777" w:rsidR="00557898" w:rsidRDefault="00557898" w:rsidP="00EF7472">
      <w:pPr>
        <w:spacing w:line="240" w:lineRule="auto"/>
      </w:pPr>
      <w:r>
        <w:separator/>
      </w:r>
    </w:p>
  </w:endnote>
  <w:endnote w:type="continuationSeparator" w:id="0">
    <w:p w14:paraId="21E62D2C" w14:textId="77777777" w:rsidR="00557898" w:rsidRDefault="00557898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075389"/>
      <w:docPartObj>
        <w:docPartGallery w:val="Page Numbers (Bottom of Page)"/>
        <w:docPartUnique/>
      </w:docPartObj>
    </w:sdtPr>
    <w:sdtContent>
      <w:p w14:paraId="21A4EC38" w14:textId="2C97F3A0" w:rsidR="00627166" w:rsidRDefault="0062716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39E5826" w14:textId="77777777" w:rsidR="00627166" w:rsidRDefault="0062716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6E96D" w14:textId="77777777" w:rsidR="00557898" w:rsidRDefault="00557898" w:rsidP="00EF7472">
      <w:pPr>
        <w:spacing w:line="240" w:lineRule="auto"/>
      </w:pPr>
      <w:r>
        <w:separator/>
      </w:r>
    </w:p>
  </w:footnote>
  <w:footnote w:type="continuationSeparator" w:id="0">
    <w:p w14:paraId="70124E94" w14:textId="77777777" w:rsidR="00557898" w:rsidRDefault="00557898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3"/>
  </w:num>
  <w:num w:numId="2" w16cid:durableId="1943949904">
    <w:abstractNumId w:val="0"/>
  </w:num>
  <w:num w:numId="3" w16cid:durableId="419834948">
    <w:abstractNumId w:val="2"/>
  </w:num>
  <w:num w:numId="4" w16cid:durableId="143871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81415"/>
    <w:rsid w:val="000904B0"/>
    <w:rsid w:val="000E457C"/>
    <w:rsid w:val="000F3A70"/>
    <w:rsid w:val="0014329C"/>
    <w:rsid w:val="001563F4"/>
    <w:rsid w:val="00164A11"/>
    <w:rsid w:val="00195232"/>
    <w:rsid w:val="001B6E45"/>
    <w:rsid w:val="001C470C"/>
    <w:rsid w:val="001F0611"/>
    <w:rsid w:val="002052FC"/>
    <w:rsid w:val="0023172F"/>
    <w:rsid w:val="00244F85"/>
    <w:rsid w:val="0027718C"/>
    <w:rsid w:val="00277E20"/>
    <w:rsid w:val="0030567F"/>
    <w:rsid w:val="003474E3"/>
    <w:rsid w:val="0035729F"/>
    <w:rsid w:val="00376767"/>
    <w:rsid w:val="003A5290"/>
    <w:rsid w:val="003B237A"/>
    <w:rsid w:val="0042229C"/>
    <w:rsid w:val="00443872"/>
    <w:rsid w:val="004A15A6"/>
    <w:rsid w:val="004B0E7C"/>
    <w:rsid w:val="004B4D9E"/>
    <w:rsid w:val="004E4951"/>
    <w:rsid w:val="004F611B"/>
    <w:rsid w:val="00522622"/>
    <w:rsid w:val="00531D97"/>
    <w:rsid w:val="00557898"/>
    <w:rsid w:val="005B2074"/>
    <w:rsid w:val="0062482D"/>
    <w:rsid w:val="00627166"/>
    <w:rsid w:val="0064535A"/>
    <w:rsid w:val="00671CA5"/>
    <w:rsid w:val="006A65C1"/>
    <w:rsid w:val="006E0075"/>
    <w:rsid w:val="006F17B6"/>
    <w:rsid w:val="00761FC0"/>
    <w:rsid w:val="007629E6"/>
    <w:rsid w:val="00775906"/>
    <w:rsid w:val="00786667"/>
    <w:rsid w:val="00820C12"/>
    <w:rsid w:val="008309EF"/>
    <w:rsid w:val="008442B1"/>
    <w:rsid w:val="0085086F"/>
    <w:rsid w:val="00855CCD"/>
    <w:rsid w:val="00877515"/>
    <w:rsid w:val="0089462A"/>
    <w:rsid w:val="00895B18"/>
    <w:rsid w:val="008A1D99"/>
    <w:rsid w:val="009113B1"/>
    <w:rsid w:val="00946D50"/>
    <w:rsid w:val="00952FE5"/>
    <w:rsid w:val="0099506B"/>
    <w:rsid w:val="00995741"/>
    <w:rsid w:val="009E565A"/>
    <w:rsid w:val="00A1672E"/>
    <w:rsid w:val="00A16A4F"/>
    <w:rsid w:val="00A3467A"/>
    <w:rsid w:val="00A83D36"/>
    <w:rsid w:val="00A90BAB"/>
    <w:rsid w:val="00AB33BD"/>
    <w:rsid w:val="00AF6575"/>
    <w:rsid w:val="00B0210E"/>
    <w:rsid w:val="00B04F2D"/>
    <w:rsid w:val="00B84A3A"/>
    <w:rsid w:val="00B90A3C"/>
    <w:rsid w:val="00BA7C59"/>
    <w:rsid w:val="00BE0E56"/>
    <w:rsid w:val="00BF4103"/>
    <w:rsid w:val="00C03111"/>
    <w:rsid w:val="00C30803"/>
    <w:rsid w:val="00CA4AFC"/>
    <w:rsid w:val="00CB1208"/>
    <w:rsid w:val="00CE6183"/>
    <w:rsid w:val="00CF4B56"/>
    <w:rsid w:val="00D932DA"/>
    <w:rsid w:val="00DD1695"/>
    <w:rsid w:val="00E136D6"/>
    <w:rsid w:val="00E31566"/>
    <w:rsid w:val="00E3750F"/>
    <w:rsid w:val="00ED11AC"/>
    <w:rsid w:val="00EF6D3B"/>
    <w:rsid w:val="00EF7472"/>
    <w:rsid w:val="00F03D3C"/>
    <w:rsid w:val="00F10011"/>
    <w:rsid w:val="00F127B1"/>
    <w:rsid w:val="00F17111"/>
    <w:rsid w:val="00F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5</cp:revision>
  <cp:lastPrinted>2025-10-08T19:36:00Z</cp:lastPrinted>
  <dcterms:created xsi:type="dcterms:W3CDTF">2025-10-18T12:03:00Z</dcterms:created>
  <dcterms:modified xsi:type="dcterms:W3CDTF">2025-10-23T14:49:00Z</dcterms:modified>
</cp:coreProperties>
</file>