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D75C5" w14:textId="77777777" w:rsidR="00B75991" w:rsidRDefault="00B75991" w:rsidP="00E93360">
      <w:pPr>
        <w:spacing w:after="400"/>
        <w:jc w:val="center"/>
        <w:rPr>
          <w:rFonts w:ascii="楷体_GB2312" w:eastAsia="楷体_GB2312" w:hAnsi="新宋体" w:hint="eastAsia"/>
          <w:b/>
          <w:bCs/>
          <w:snapToGrid w:val="0"/>
          <w:kern w:val="0"/>
          <w:position w:val="6"/>
          <w:sz w:val="52"/>
          <w:szCs w:val="52"/>
        </w:rPr>
      </w:pPr>
      <w:r>
        <w:rPr>
          <w:rFonts w:hint="eastAsia"/>
          <w:noProof/>
          <w:snapToGrid w:val="0"/>
          <w:kern w:val="0"/>
          <w:position w:val="6"/>
        </w:rPr>
        <w:drawing>
          <wp:inline distT="0" distB="0" distL="0" distR="0" wp14:anchorId="5926B12F" wp14:editId="3C6848C4">
            <wp:extent cx="1600200" cy="4368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436880"/>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52"/>
          <w:szCs w:val="52"/>
        </w:rPr>
        <w:t>实验报告</w:t>
      </w:r>
    </w:p>
    <w:p w14:paraId="6DEBBDF0" w14:textId="60E37ABE" w:rsidR="00710E5F" w:rsidRDefault="007C18B6" w:rsidP="00707294">
      <w:pPr>
        <w:spacing w:line="360" w:lineRule="auto"/>
      </w:pPr>
      <w:r>
        <w:rPr>
          <w:rFonts w:hint="eastAsia"/>
        </w:rPr>
        <w:t>姓名：</w:t>
      </w:r>
      <w:r>
        <w:rPr>
          <w:rFonts w:hint="eastAsia"/>
          <w:u w:val="single"/>
        </w:rPr>
        <w:t xml:space="preserve"> </w:t>
      </w:r>
      <w:r>
        <w:rPr>
          <w:u w:val="single"/>
        </w:rPr>
        <w:t xml:space="preserve">   </w:t>
      </w:r>
      <w:r w:rsidR="008F0CB7">
        <w:rPr>
          <w:rFonts w:hint="eastAsia"/>
          <w:u w:val="single"/>
        </w:rPr>
        <w:t>张赫</w:t>
      </w:r>
      <w:r>
        <w:rPr>
          <w:u w:val="single"/>
        </w:rPr>
        <w:t xml:space="preserve">    </w:t>
      </w:r>
      <w:r>
        <w:t xml:space="preserve">   </w:t>
      </w:r>
      <w:r>
        <w:rPr>
          <w:rFonts w:hint="eastAsia"/>
        </w:rPr>
        <w:t>专业：</w:t>
      </w:r>
      <w:r>
        <w:rPr>
          <w:rFonts w:hint="eastAsia"/>
          <w:u w:val="single"/>
        </w:rPr>
        <w:t xml:space="preserve"> </w:t>
      </w:r>
      <w:r>
        <w:rPr>
          <w:u w:val="single"/>
        </w:rPr>
        <w:t xml:space="preserve"> </w:t>
      </w:r>
      <w:r w:rsidR="008F0CB7">
        <w:rPr>
          <w:rFonts w:hint="eastAsia"/>
          <w:u w:val="single"/>
        </w:rPr>
        <w:t>法语</w:t>
      </w:r>
      <w:r w:rsidR="008F0CB7">
        <w:rPr>
          <w:rFonts w:hint="eastAsia"/>
          <w:u w:val="single"/>
        </w:rPr>
        <w:t>-</w:t>
      </w:r>
      <w:r w:rsidR="008F0CB7">
        <w:rPr>
          <w:rFonts w:hint="eastAsia"/>
          <w:u w:val="single"/>
        </w:rPr>
        <w:t>电子科学与技术</w:t>
      </w:r>
      <w:r>
        <w:rPr>
          <w:u w:val="single"/>
        </w:rPr>
        <w:t xml:space="preserve">       </w:t>
      </w:r>
      <w:r w:rsidR="00D64943">
        <w:t xml:space="preserve">    </w:t>
      </w:r>
      <w:r>
        <w:rPr>
          <w:rFonts w:hint="eastAsia"/>
        </w:rPr>
        <w:t>学号：</w:t>
      </w:r>
      <w:r>
        <w:rPr>
          <w:rFonts w:hint="eastAsia"/>
          <w:u w:val="single"/>
        </w:rPr>
        <w:t xml:space="preserve"> </w:t>
      </w:r>
      <w:r>
        <w:rPr>
          <w:u w:val="single"/>
        </w:rPr>
        <w:t xml:space="preserve">  </w:t>
      </w:r>
      <w:r w:rsidR="008F0CB7">
        <w:rPr>
          <w:rFonts w:hint="eastAsia"/>
          <w:u w:val="single"/>
        </w:rPr>
        <w:t>3240101459</w:t>
      </w:r>
      <w:r>
        <w:rPr>
          <w:u w:val="single"/>
        </w:rPr>
        <w:t xml:space="preserve"> </w:t>
      </w:r>
    </w:p>
    <w:p w14:paraId="07E282F2" w14:textId="1AD23017" w:rsidR="00FB0480" w:rsidRPr="00710E5F" w:rsidRDefault="007C18B6" w:rsidP="00707294">
      <w:pPr>
        <w:spacing w:line="360" w:lineRule="auto"/>
      </w:pPr>
      <w:r>
        <w:rPr>
          <w:rFonts w:hint="eastAsia"/>
        </w:rPr>
        <w:t>课程名称：</w:t>
      </w:r>
      <w:r>
        <w:rPr>
          <w:rFonts w:hint="eastAsia"/>
          <w:u w:val="single"/>
        </w:rPr>
        <w:t xml:space="preserve"> </w:t>
      </w:r>
      <w:r w:rsidR="00D64943">
        <w:rPr>
          <w:u w:val="single"/>
        </w:rPr>
        <w:t xml:space="preserve">    </w:t>
      </w:r>
      <w:r>
        <w:rPr>
          <w:rFonts w:hint="eastAsia"/>
          <w:u w:val="single"/>
        </w:rPr>
        <w:t>信息与电子工程导论</w:t>
      </w:r>
      <w:r>
        <w:rPr>
          <w:u w:val="single"/>
        </w:rPr>
        <w:t xml:space="preserve"> </w:t>
      </w:r>
      <w:r w:rsidR="00D64943">
        <w:rPr>
          <w:u w:val="single"/>
        </w:rPr>
        <w:t xml:space="preserve">     </w:t>
      </w:r>
      <w:r>
        <w:rPr>
          <w:u w:val="single"/>
        </w:rPr>
        <w:t xml:space="preserve">  </w:t>
      </w:r>
      <w:r w:rsidR="00D64943">
        <w:rPr>
          <w:rFonts w:hint="eastAsia"/>
        </w:rPr>
        <w:t xml:space="preserve"> </w:t>
      </w:r>
      <w:r w:rsidR="00D64943">
        <w:t xml:space="preserve">     </w:t>
      </w:r>
      <w:r>
        <w:rPr>
          <w:rFonts w:hint="eastAsia"/>
        </w:rPr>
        <w:t>任课老师：</w:t>
      </w:r>
      <w:r>
        <w:rPr>
          <w:rFonts w:hint="eastAsia"/>
          <w:u w:val="single"/>
        </w:rPr>
        <w:t xml:space="preserve"> </w:t>
      </w:r>
      <w:r>
        <w:rPr>
          <w:u w:val="single"/>
        </w:rPr>
        <w:t xml:space="preserve">   </w:t>
      </w:r>
      <w:r w:rsidR="008F0CB7">
        <w:rPr>
          <w:rFonts w:hint="eastAsia"/>
          <w:u w:val="single"/>
        </w:rPr>
        <w:t>周成伟</w:t>
      </w:r>
      <w:r>
        <w:rPr>
          <w:u w:val="single"/>
        </w:rPr>
        <w:t xml:space="preserve"> </w:t>
      </w:r>
      <w:r w:rsidR="00707294">
        <w:rPr>
          <w:u w:val="single"/>
        </w:rPr>
        <w:t xml:space="preserve">           </w:t>
      </w:r>
    </w:p>
    <w:p w14:paraId="17C640FA" w14:textId="38724BD1" w:rsidR="007C18B6" w:rsidRPr="00D64943" w:rsidRDefault="007C18B6" w:rsidP="00707294">
      <w:pPr>
        <w:spacing w:line="360" w:lineRule="auto"/>
        <w:rPr>
          <w:u w:val="single"/>
        </w:rPr>
      </w:pPr>
      <w:r>
        <w:rPr>
          <w:rFonts w:hint="eastAsia"/>
        </w:rPr>
        <w:t>实验名称：</w:t>
      </w:r>
      <w:r>
        <w:rPr>
          <w:rFonts w:hint="eastAsia"/>
          <w:u w:val="single"/>
        </w:rPr>
        <w:t xml:space="preserve"> </w:t>
      </w:r>
      <w:r w:rsidR="00D64943">
        <w:rPr>
          <w:u w:val="single"/>
        </w:rPr>
        <w:t xml:space="preserve">  </w:t>
      </w:r>
      <w:r w:rsidR="004B697C" w:rsidRPr="004B697C">
        <w:rPr>
          <w:u w:val="single"/>
        </w:rPr>
        <w:t>基于</w:t>
      </w:r>
      <w:r w:rsidR="004B697C" w:rsidRPr="004B697C">
        <w:rPr>
          <w:u w:val="single"/>
        </w:rPr>
        <w:t>Simulink</w:t>
      </w:r>
      <w:r w:rsidR="004B697C" w:rsidRPr="004B697C">
        <w:rPr>
          <w:u w:val="single"/>
        </w:rPr>
        <w:t>的信号调制仿真</w:t>
      </w:r>
      <w:r w:rsidR="004B697C" w:rsidRPr="004B697C">
        <w:rPr>
          <w:u w:val="single"/>
        </w:rPr>
        <w:t xml:space="preserve"> </w:t>
      </w:r>
      <w:r w:rsidR="00D64943">
        <w:rPr>
          <w:u w:val="single"/>
        </w:rPr>
        <w:t xml:space="preserve">      </w:t>
      </w:r>
      <w:r w:rsidR="00D64943">
        <w:t xml:space="preserve"> </w:t>
      </w:r>
      <w:r w:rsidR="004B697C">
        <w:rPr>
          <w:rFonts w:hint="eastAsia"/>
        </w:rPr>
        <w:t xml:space="preserve">  </w:t>
      </w:r>
      <w:r w:rsidR="00D64943">
        <w:t xml:space="preserve">     </w:t>
      </w:r>
      <w:r w:rsidR="00D64943">
        <w:rPr>
          <w:rFonts w:hint="eastAsia"/>
        </w:rPr>
        <w:t>实验日期：</w:t>
      </w:r>
      <w:r w:rsidR="00D64943">
        <w:rPr>
          <w:rFonts w:hint="eastAsia"/>
          <w:u w:val="single"/>
        </w:rPr>
        <w:t xml:space="preserve"> </w:t>
      </w:r>
      <w:r w:rsidR="00D64943">
        <w:rPr>
          <w:u w:val="single"/>
        </w:rPr>
        <w:t xml:space="preserve"> </w:t>
      </w:r>
      <w:r w:rsidR="008F0CB7">
        <w:rPr>
          <w:rFonts w:hint="eastAsia"/>
          <w:u w:val="single"/>
        </w:rPr>
        <w:t>2024.11.</w:t>
      </w:r>
      <w:r w:rsidR="00964CBD">
        <w:rPr>
          <w:rFonts w:hint="eastAsia"/>
          <w:u w:val="single"/>
        </w:rPr>
        <w:t>2</w:t>
      </w:r>
      <w:r w:rsidR="00B54339">
        <w:rPr>
          <w:rFonts w:hint="eastAsia"/>
          <w:u w:val="single"/>
        </w:rPr>
        <w:t>4</w:t>
      </w:r>
      <w:r w:rsidR="00D64943">
        <w:rPr>
          <w:u w:val="single"/>
        </w:rPr>
        <w:t xml:space="preserve">     </w:t>
      </w:r>
    </w:p>
    <w:p w14:paraId="4AEA8125" w14:textId="216952FE" w:rsidR="006104D0" w:rsidRPr="004F25B2" w:rsidRDefault="00556834" w:rsidP="007E1CC5">
      <w:pPr>
        <w:spacing w:before="240"/>
        <w:rPr>
          <w:rFonts w:eastAsia="黑体"/>
          <w:b/>
          <w:sz w:val="24"/>
        </w:rPr>
      </w:pPr>
      <w:r w:rsidRPr="004F25B2">
        <w:rPr>
          <w:rFonts w:eastAsia="黑体"/>
          <w:b/>
          <w:sz w:val="24"/>
        </w:rPr>
        <w:t xml:space="preserve">1 </w:t>
      </w:r>
      <w:r w:rsidRPr="004F25B2">
        <w:rPr>
          <w:rFonts w:eastAsia="黑体"/>
          <w:b/>
          <w:sz w:val="24"/>
        </w:rPr>
        <w:t>实验目的和要求</w:t>
      </w:r>
    </w:p>
    <w:p w14:paraId="1123D103" w14:textId="26162793" w:rsidR="00466C8D" w:rsidRPr="006104D0" w:rsidRDefault="006104D0" w:rsidP="007E1CC5">
      <w:pPr>
        <w:spacing w:before="240"/>
        <w:ind w:firstLineChars="200" w:firstLine="422"/>
        <w:rPr>
          <w:rFonts w:eastAsia="黑体"/>
          <w:b/>
        </w:rPr>
      </w:pPr>
      <w:r w:rsidRPr="006104D0">
        <w:rPr>
          <w:rFonts w:eastAsia="黑体"/>
          <w:b/>
        </w:rPr>
        <w:t>1.</w:t>
      </w:r>
      <w:r>
        <w:rPr>
          <w:rFonts w:eastAsia="黑体"/>
          <w:b/>
        </w:rPr>
        <w:t xml:space="preserve">1 </w:t>
      </w:r>
      <w:r w:rsidR="005669F4" w:rsidRPr="006104D0">
        <w:rPr>
          <w:rFonts w:eastAsia="黑体"/>
          <w:b/>
        </w:rPr>
        <w:t>实验目的</w:t>
      </w:r>
    </w:p>
    <w:p w14:paraId="237DB6AC" w14:textId="5D996399" w:rsidR="00466C8D" w:rsidRPr="0052029C" w:rsidRDefault="006104D0" w:rsidP="002A0E6C">
      <w:pPr>
        <w:spacing w:before="240"/>
        <w:ind w:firstLineChars="200" w:firstLine="420"/>
        <w:rPr>
          <w:rFonts w:ascii="宋体" w:hAnsi="宋体" w:hint="eastAsia"/>
        </w:rPr>
      </w:pPr>
      <w:r>
        <w:rPr>
          <w:rFonts w:ascii="宋体" w:hAnsi="宋体" w:hint="eastAsia"/>
        </w:rPr>
        <w:t>利用</w:t>
      </w:r>
      <w:r w:rsidR="004B697C" w:rsidRPr="004B697C">
        <w:t>Simulink</w:t>
      </w:r>
      <w:r w:rsidR="004B697C" w:rsidRPr="004B697C">
        <w:rPr>
          <w:rFonts w:ascii="宋体" w:hAnsi="宋体"/>
        </w:rPr>
        <w:t>对信号的调制进行实验仿真</w:t>
      </w:r>
      <w:r w:rsidR="004B697C">
        <w:rPr>
          <w:rFonts w:ascii="宋体" w:hAnsi="宋体" w:hint="eastAsia"/>
        </w:rPr>
        <w:t>。</w:t>
      </w:r>
      <w:r w:rsidR="0052029C">
        <w:rPr>
          <w:rFonts w:ascii="宋体" w:hAnsi="宋体" w:hint="eastAsia"/>
        </w:rPr>
        <w:t>并分析：</w:t>
      </w:r>
      <w:r w:rsidR="0052029C" w:rsidRPr="00D7519D">
        <w:rPr>
          <w:rFonts w:ascii="宋体" w:hAnsi="宋体"/>
        </w:rPr>
        <w:t>信号频率、采样率对仿真结果的影响</w:t>
      </w:r>
      <w:r w:rsidR="0052029C">
        <w:rPr>
          <w:rFonts w:ascii="宋体" w:hAnsi="宋体" w:hint="eastAsia"/>
        </w:rPr>
        <w:t>；</w:t>
      </w:r>
      <w:r w:rsidR="0052029C" w:rsidRPr="00D7519D">
        <w:rPr>
          <w:rFonts w:ascii="宋体" w:hAnsi="宋体"/>
        </w:rPr>
        <w:t>比较基带调制和频带调制</w:t>
      </w:r>
      <w:r w:rsidR="0052029C">
        <w:rPr>
          <w:rFonts w:ascii="宋体" w:hAnsi="宋体" w:hint="eastAsia"/>
        </w:rPr>
        <w:t>；</w:t>
      </w:r>
      <w:r w:rsidR="0052029C" w:rsidRPr="00D7519D">
        <w:rPr>
          <w:rFonts w:ascii="宋体" w:hAnsi="宋体"/>
        </w:rPr>
        <w:t>比较数字调制和模拟调制</w:t>
      </w:r>
      <w:r w:rsidR="0052029C">
        <w:rPr>
          <w:rFonts w:ascii="宋体" w:hAnsi="宋体" w:hint="eastAsia"/>
        </w:rPr>
        <w:t>；</w:t>
      </w:r>
      <w:r w:rsidR="0052029C" w:rsidRPr="00D7519D">
        <w:rPr>
          <w:rFonts w:ascii="宋体" w:hAnsi="宋体"/>
        </w:rPr>
        <w:t xml:space="preserve">比较 AM 和 FM 的调制系数。 </w:t>
      </w:r>
    </w:p>
    <w:p w14:paraId="0A574D90" w14:textId="77777777" w:rsidR="006104D0" w:rsidRDefault="005669F4" w:rsidP="007E1CC5">
      <w:pPr>
        <w:spacing w:before="240"/>
        <w:ind w:firstLineChars="200" w:firstLine="422"/>
        <w:rPr>
          <w:rFonts w:eastAsia="黑体"/>
          <w:b/>
        </w:rPr>
      </w:pPr>
      <w:r w:rsidRPr="004F25B2">
        <w:rPr>
          <w:rFonts w:eastAsia="黑体"/>
          <w:b/>
        </w:rPr>
        <w:t xml:space="preserve">1.2 </w:t>
      </w:r>
      <w:r w:rsidR="004F25B2" w:rsidRPr="004F25B2">
        <w:rPr>
          <w:rFonts w:eastAsia="黑体"/>
          <w:b/>
        </w:rPr>
        <w:t>实验</w:t>
      </w:r>
      <w:r w:rsidR="004F25B2" w:rsidRPr="004F25B2">
        <w:rPr>
          <w:rFonts w:eastAsia="黑体" w:hint="eastAsia"/>
          <w:b/>
        </w:rPr>
        <w:t>要求</w:t>
      </w:r>
    </w:p>
    <w:p w14:paraId="7989ADCD" w14:textId="77777777" w:rsidR="00D7519D" w:rsidRDefault="00D7519D" w:rsidP="00D7519D">
      <w:pPr>
        <w:spacing w:before="240"/>
        <w:ind w:firstLineChars="200" w:firstLine="420"/>
        <w:rPr>
          <w:rFonts w:ascii="宋体" w:hAnsi="宋体" w:hint="eastAsia"/>
        </w:rPr>
      </w:pPr>
      <w:r w:rsidRPr="00D7519D">
        <w:rPr>
          <w:rFonts w:ascii="宋体" w:hAnsi="宋体"/>
        </w:rPr>
        <w:t xml:space="preserve">参考文档《基于 Simulink 的信号调制仿真》，对信号的调制进行实验仿真，并对以下问题进行分析： </w:t>
      </w:r>
    </w:p>
    <w:p w14:paraId="195EABE0" w14:textId="77777777" w:rsidR="00D7519D" w:rsidRDefault="00D7519D" w:rsidP="00D7519D">
      <w:pPr>
        <w:ind w:firstLineChars="200" w:firstLine="420"/>
        <w:rPr>
          <w:rFonts w:ascii="宋体" w:hAnsi="宋体" w:hint="eastAsia"/>
        </w:rPr>
      </w:pPr>
      <w:r w:rsidRPr="00D7519D">
        <w:rPr>
          <w:rFonts w:ascii="宋体" w:hAnsi="宋体"/>
        </w:rPr>
        <w:t xml:space="preserve">1）信号频率、采样率对仿真结果的影响。 </w:t>
      </w:r>
    </w:p>
    <w:p w14:paraId="3E3A0D46" w14:textId="77777777" w:rsidR="00D7519D" w:rsidRDefault="00D7519D" w:rsidP="00D7519D">
      <w:pPr>
        <w:ind w:firstLineChars="200" w:firstLine="420"/>
        <w:rPr>
          <w:rFonts w:ascii="宋体" w:hAnsi="宋体" w:hint="eastAsia"/>
        </w:rPr>
      </w:pPr>
      <w:r w:rsidRPr="00D7519D">
        <w:rPr>
          <w:rFonts w:ascii="宋体" w:hAnsi="宋体"/>
        </w:rPr>
        <w:t xml:space="preserve">2）比较基带调制和频带调制。 </w:t>
      </w:r>
    </w:p>
    <w:p w14:paraId="50D77933" w14:textId="77777777" w:rsidR="00D7519D" w:rsidRDefault="00D7519D" w:rsidP="00D7519D">
      <w:pPr>
        <w:ind w:firstLineChars="200" w:firstLine="420"/>
        <w:rPr>
          <w:rFonts w:ascii="宋体" w:hAnsi="宋体" w:hint="eastAsia"/>
        </w:rPr>
      </w:pPr>
      <w:r w:rsidRPr="00D7519D">
        <w:rPr>
          <w:rFonts w:ascii="宋体" w:hAnsi="宋体"/>
        </w:rPr>
        <w:t xml:space="preserve">3）比较数字调制和模拟调制。 </w:t>
      </w:r>
    </w:p>
    <w:p w14:paraId="152652C6" w14:textId="541BFD76" w:rsidR="00D7519D" w:rsidRDefault="00D7519D" w:rsidP="00D7519D">
      <w:pPr>
        <w:ind w:firstLineChars="200" w:firstLine="420"/>
        <w:rPr>
          <w:rFonts w:ascii="宋体" w:hAnsi="宋体" w:hint="eastAsia"/>
        </w:rPr>
      </w:pPr>
      <w:r w:rsidRPr="00D7519D">
        <w:rPr>
          <w:rFonts w:ascii="宋体" w:hAnsi="宋体"/>
        </w:rPr>
        <w:t xml:space="preserve">4）比较 AM 和 FM 的调制系数。 </w:t>
      </w:r>
    </w:p>
    <w:p w14:paraId="59ABD01B" w14:textId="702C4988" w:rsidR="0077363D" w:rsidRPr="0077363D" w:rsidRDefault="004F25B2" w:rsidP="0077363D">
      <w:pPr>
        <w:spacing w:before="240"/>
        <w:rPr>
          <w:rFonts w:eastAsia="黑体"/>
          <w:b/>
          <w:sz w:val="24"/>
        </w:rPr>
      </w:pPr>
      <w:r>
        <w:rPr>
          <w:rFonts w:eastAsia="黑体"/>
          <w:b/>
          <w:sz w:val="24"/>
        </w:rPr>
        <w:t>2</w:t>
      </w:r>
      <w:r w:rsidRPr="004F25B2">
        <w:rPr>
          <w:rFonts w:eastAsia="黑体"/>
          <w:b/>
          <w:sz w:val="24"/>
        </w:rPr>
        <w:t xml:space="preserve"> </w:t>
      </w:r>
      <w:r>
        <w:rPr>
          <w:rFonts w:eastAsia="黑体"/>
          <w:b/>
          <w:sz w:val="24"/>
        </w:rPr>
        <w:t>实验</w:t>
      </w:r>
      <w:r>
        <w:rPr>
          <w:rFonts w:eastAsia="黑体" w:hint="eastAsia"/>
          <w:b/>
          <w:sz w:val="24"/>
        </w:rPr>
        <w:t>原理</w:t>
      </w:r>
    </w:p>
    <w:p w14:paraId="12EEC906" w14:textId="77B993F9" w:rsidR="00770C44" w:rsidRDefault="00770C44" w:rsidP="00D7519D">
      <w:pPr>
        <w:spacing w:before="240"/>
        <w:ind w:firstLineChars="200" w:firstLine="420"/>
      </w:pPr>
      <w:r>
        <w:rPr>
          <w:rFonts w:hint="eastAsia"/>
        </w:rPr>
        <w:t>模拟调制：</w:t>
      </w:r>
    </w:p>
    <w:p w14:paraId="7BBFBE5E" w14:textId="4D034EB1" w:rsidR="00466C8D" w:rsidRDefault="00770C44" w:rsidP="00D16D0E">
      <w:pPr>
        <w:ind w:firstLineChars="200" w:firstLine="420"/>
      </w:pPr>
      <w:r>
        <w:rPr>
          <w:rFonts w:hint="eastAsia"/>
        </w:rPr>
        <w:t>调幅中载波的波幅会随着输入调制信号瞬时值的变化而呈线性变化（或呈一定的函数关系）。其过程为调制信号叠加一个直流信号后，再与载波相乘。</w:t>
      </w:r>
    </w:p>
    <w:p w14:paraId="7D42B6E5" w14:textId="6F4C25C9" w:rsidR="00770C44" w:rsidRDefault="00770C44" w:rsidP="00D16D0E">
      <w:pPr>
        <w:ind w:firstLineChars="200" w:firstLine="420"/>
      </w:pPr>
      <w:r>
        <w:rPr>
          <w:rFonts w:hint="eastAsia"/>
        </w:rPr>
        <w:t>调频中载波的频率会随着输入调制信号频率的不同而呈线性变化。</w:t>
      </w:r>
    </w:p>
    <w:p w14:paraId="0B7CC7A2" w14:textId="7CEE84D0" w:rsidR="00770C44" w:rsidRDefault="00770C44" w:rsidP="00D16D0E">
      <w:pPr>
        <w:ind w:firstLineChars="200" w:firstLine="420"/>
      </w:pPr>
      <w:r>
        <w:rPr>
          <w:rFonts w:hint="eastAsia"/>
        </w:rPr>
        <w:t>数字调制：</w:t>
      </w:r>
    </w:p>
    <w:p w14:paraId="60566EA9" w14:textId="6259ACB6" w:rsidR="00770C44" w:rsidRPr="00D16D0E" w:rsidRDefault="00770C44" w:rsidP="00D16D0E">
      <w:pPr>
        <w:ind w:firstLineChars="200" w:firstLine="420"/>
      </w:pPr>
      <w:r>
        <w:rPr>
          <w:rFonts w:hint="eastAsia"/>
        </w:rPr>
        <w:t>幅移键控是用数字调制信号控制载波的幅度。</w:t>
      </w:r>
      <w:r w:rsidR="00D16D0E">
        <w:rPr>
          <w:rFonts w:hint="eastAsia"/>
        </w:rPr>
        <w:t>低振幅为“</w:t>
      </w:r>
      <w:r w:rsidR="00D16D0E">
        <w:rPr>
          <w:rFonts w:hint="eastAsia"/>
        </w:rPr>
        <w:t>0</w:t>
      </w:r>
      <w:r w:rsidR="00D16D0E">
        <w:rPr>
          <w:rFonts w:hint="eastAsia"/>
        </w:rPr>
        <w:t>”，高振幅为“</w:t>
      </w:r>
      <w:r w:rsidR="00D16D0E">
        <w:rPr>
          <w:rFonts w:hint="eastAsia"/>
        </w:rPr>
        <w:t>1</w:t>
      </w:r>
      <w:r w:rsidR="00D16D0E">
        <w:rPr>
          <w:rFonts w:hint="eastAsia"/>
        </w:rPr>
        <w:t>”。</w:t>
      </w:r>
    </w:p>
    <w:p w14:paraId="5C9F3BC2" w14:textId="08E99B89" w:rsidR="00770C44" w:rsidRPr="00770C44" w:rsidRDefault="00770C44" w:rsidP="00D16D0E">
      <w:pPr>
        <w:ind w:firstLineChars="200" w:firstLine="420"/>
      </w:pPr>
      <w:bookmarkStart w:id="0" w:name="OLE_LINK1"/>
      <w:r>
        <w:rPr>
          <w:rFonts w:hint="eastAsia"/>
        </w:rPr>
        <w:t>频移键控</w:t>
      </w:r>
      <w:bookmarkEnd w:id="0"/>
      <w:r>
        <w:rPr>
          <w:rFonts w:hint="eastAsia"/>
        </w:rPr>
        <w:t>是用数字调制信号控制载波的</w:t>
      </w:r>
      <w:r w:rsidR="00D16D0E">
        <w:rPr>
          <w:rFonts w:hint="eastAsia"/>
        </w:rPr>
        <w:t>频率</w:t>
      </w:r>
      <w:r>
        <w:rPr>
          <w:rFonts w:hint="eastAsia"/>
        </w:rPr>
        <w:t>。</w:t>
      </w:r>
      <w:r w:rsidR="00D16D0E">
        <w:rPr>
          <w:rFonts w:hint="eastAsia"/>
        </w:rPr>
        <w:t>发送“</w:t>
      </w:r>
      <w:r w:rsidR="00D16D0E">
        <w:rPr>
          <w:rFonts w:hint="eastAsia"/>
        </w:rPr>
        <w:t>1</w:t>
      </w:r>
      <w:r w:rsidR="00D16D0E">
        <w:rPr>
          <w:rFonts w:hint="eastAsia"/>
        </w:rPr>
        <w:t>”时载波频率为</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D16D0E">
        <w:rPr>
          <w:rFonts w:hint="eastAsia"/>
        </w:rPr>
        <w:t>，发送“</w:t>
      </w:r>
      <w:r w:rsidR="00D16D0E">
        <w:rPr>
          <w:rFonts w:hint="eastAsia"/>
        </w:rPr>
        <w:t>0</w:t>
      </w:r>
      <w:r w:rsidR="00D16D0E">
        <w:rPr>
          <w:rFonts w:hint="eastAsia"/>
        </w:rPr>
        <w:t>”时载波频率为</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D16D0E">
        <w:rPr>
          <w:rFonts w:hint="eastAsia"/>
        </w:rPr>
        <w:t>。</w:t>
      </w:r>
    </w:p>
    <w:p w14:paraId="654234CB" w14:textId="41BE2647" w:rsidR="00015B9F" w:rsidRPr="004F25B2" w:rsidRDefault="00015B9F" w:rsidP="007E1CC5">
      <w:pPr>
        <w:spacing w:before="240"/>
        <w:rPr>
          <w:rFonts w:eastAsia="黑体"/>
          <w:b/>
          <w:sz w:val="24"/>
        </w:rPr>
      </w:pPr>
      <w:r>
        <w:rPr>
          <w:rFonts w:eastAsia="黑体"/>
          <w:b/>
          <w:sz w:val="24"/>
        </w:rPr>
        <w:t>3</w:t>
      </w:r>
      <w:r w:rsidRPr="004F25B2">
        <w:rPr>
          <w:rFonts w:eastAsia="黑体"/>
          <w:b/>
          <w:sz w:val="24"/>
        </w:rPr>
        <w:t xml:space="preserve"> </w:t>
      </w:r>
      <w:r>
        <w:rPr>
          <w:rFonts w:eastAsia="黑体"/>
          <w:b/>
          <w:sz w:val="24"/>
        </w:rPr>
        <w:t>实验</w:t>
      </w:r>
      <w:r>
        <w:rPr>
          <w:rFonts w:eastAsia="黑体" w:hint="eastAsia"/>
          <w:b/>
          <w:sz w:val="24"/>
        </w:rPr>
        <w:t>内容</w:t>
      </w:r>
    </w:p>
    <w:p w14:paraId="37F043A9" w14:textId="6E202770" w:rsidR="00D7519D" w:rsidRDefault="00770C44" w:rsidP="00D7519D">
      <w:pPr>
        <w:spacing w:before="240"/>
        <w:ind w:firstLineChars="200" w:firstLine="420"/>
        <w:rPr>
          <w:rFonts w:ascii="宋体" w:hAnsi="宋体" w:hint="eastAsia"/>
        </w:rPr>
      </w:pPr>
      <w:r>
        <w:rPr>
          <w:rFonts w:ascii="宋体" w:hAnsi="宋体" w:hint="eastAsia"/>
        </w:rPr>
        <w:t>1、</w:t>
      </w:r>
      <w:r w:rsidRPr="00770C44">
        <w:rPr>
          <w:rFonts w:ascii="宋体" w:hAnsi="宋体"/>
        </w:rPr>
        <w:t>非归零码仿真</w:t>
      </w:r>
      <w:r w:rsidR="000847BE">
        <w:rPr>
          <w:rFonts w:ascii="宋体" w:hAnsi="宋体" w:hint="eastAsia"/>
        </w:rPr>
        <w:t>：</w:t>
      </w:r>
      <w:r w:rsidR="00D16D0E">
        <w:rPr>
          <w:rFonts w:ascii="宋体" w:hAnsi="宋体" w:hint="eastAsia"/>
        </w:rPr>
        <w:t>借助</w:t>
      </w:r>
      <w:r w:rsidR="00D16D0E">
        <w:rPr>
          <w:rFonts w:ascii="宋体" w:hAnsi="宋体"/>
        </w:rPr>
        <w:t>Simulink</w:t>
      </w:r>
      <w:r w:rsidRPr="00770C44">
        <w:rPr>
          <w:rFonts w:ascii="宋体" w:hAnsi="宋体"/>
        </w:rPr>
        <w:t>建立一个仿真模型，产生一个非归零码，分别用示波器和频谱分析仪观察它的时域和频域。</w:t>
      </w:r>
    </w:p>
    <w:p w14:paraId="2E5A8AED" w14:textId="72777475" w:rsidR="00D6685B" w:rsidRPr="00E63B36" w:rsidRDefault="00770C44" w:rsidP="00633860">
      <w:pPr>
        <w:spacing w:before="240"/>
        <w:ind w:firstLineChars="200" w:firstLine="420"/>
        <w:rPr>
          <w:rFonts w:ascii="宋体" w:hAnsi="宋体" w:hint="eastAsia"/>
        </w:rPr>
      </w:pPr>
      <w:r>
        <w:rPr>
          <w:rFonts w:ascii="宋体" w:hAnsi="宋体" w:hint="eastAsia"/>
        </w:rPr>
        <w:t>2、</w:t>
      </w:r>
      <w:r w:rsidR="000847BE">
        <w:rPr>
          <w:rFonts w:ascii="宋体" w:hAnsi="宋体" w:hint="eastAsia"/>
        </w:rPr>
        <w:t>分别进行模拟调制（</w:t>
      </w:r>
      <w:r w:rsidR="00E63B36">
        <w:rPr>
          <w:rFonts w:ascii="宋体" w:hAnsi="宋体" w:hint="eastAsia"/>
        </w:rPr>
        <w:t>AM</w:t>
      </w:r>
      <w:r w:rsidR="000847BE">
        <w:rPr>
          <w:rFonts w:ascii="宋体" w:hAnsi="宋体" w:hint="eastAsia"/>
        </w:rPr>
        <w:t>、</w:t>
      </w:r>
      <w:r w:rsidR="00E63B36">
        <w:rPr>
          <w:rFonts w:ascii="宋体" w:hAnsi="宋体" w:hint="eastAsia"/>
        </w:rPr>
        <w:t>FM</w:t>
      </w:r>
      <w:r w:rsidR="000847BE">
        <w:rPr>
          <w:rFonts w:ascii="宋体" w:hAnsi="宋体" w:hint="eastAsia"/>
        </w:rPr>
        <w:t>）和数字调制（</w:t>
      </w:r>
      <w:r w:rsidR="00E63B36">
        <w:rPr>
          <w:rFonts w:hint="eastAsia"/>
        </w:rPr>
        <w:t>FSK</w:t>
      </w:r>
      <w:r w:rsidR="000847BE">
        <w:rPr>
          <w:rFonts w:hint="eastAsia"/>
        </w:rPr>
        <w:t>、</w:t>
      </w:r>
      <w:r w:rsidR="00E63B36">
        <w:rPr>
          <w:rFonts w:hint="eastAsia"/>
        </w:rPr>
        <w:t>ASK</w:t>
      </w:r>
      <w:r w:rsidR="00E63B36">
        <w:rPr>
          <w:rFonts w:hint="eastAsia"/>
        </w:rPr>
        <w:t>、</w:t>
      </w:r>
      <w:r w:rsidR="00E63B36">
        <w:rPr>
          <w:rFonts w:hint="eastAsia"/>
        </w:rPr>
        <w:t>PSK</w:t>
      </w:r>
      <w:r w:rsidR="000847BE">
        <w:rPr>
          <w:rFonts w:ascii="宋体" w:hAnsi="宋体" w:hint="eastAsia"/>
        </w:rPr>
        <w:t>）的仿真。</w:t>
      </w:r>
      <w:r w:rsidR="009D7328">
        <w:rPr>
          <w:rFonts w:ascii="宋体" w:hAnsi="宋体" w:hint="eastAsia"/>
        </w:rPr>
        <w:t>按参考文档找到各种调制所需模块并进行参数配置、模块连接，从而得到经各种调制后的调制时域波形和调制频谱。</w:t>
      </w:r>
    </w:p>
    <w:p w14:paraId="691A4105" w14:textId="77777777" w:rsidR="00746F9C" w:rsidRDefault="00015B9F" w:rsidP="007E1CC5">
      <w:pPr>
        <w:spacing w:before="240"/>
        <w:rPr>
          <w:rFonts w:eastAsia="黑体"/>
          <w:b/>
          <w:sz w:val="24"/>
        </w:rPr>
      </w:pPr>
      <w:r>
        <w:rPr>
          <w:rFonts w:eastAsia="黑体"/>
          <w:b/>
          <w:sz w:val="24"/>
        </w:rPr>
        <w:lastRenderedPageBreak/>
        <w:t>4</w:t>
      </w:r>
      <w:r w:rsidRPr="004F25B2">
        <w:rPr>
          <w:rFonts w:eastAsia="黑体"/>
          <w:b/>
          <w:sz w:val="24"/>
        </w:rPr>
        <w:t xml:space="preserve"> </w:t>
      </w:r>
      <w:r>
        <w:rPr>
          <w:rFonts w:eastAsia="黑体"/>
          <w:b/>
          <w:sz w:val="24"/>
        </w:rPr>
        <w:t>实验</w:t>
      </w:r>
      <w:r>
        <w:rPr>
          <w:rFonts w:eastAsia="黑体" w:hint="eastAsia"/>
          <w:b/>
          <w:sz w:val="24"/>
        </w:rPr>
        <w:t>结果和分析</w:t>
      </w:r>
    </w:p>
    <w:p w14:paraId="5CF0795F" w14:textId="625B5BAF" w:rsidR="00C614B9" w:rsidRPr="00633860" w:rsidRDefault="00A843C3" w:rsidP="00633860">
      <w:pPr>
        <w:ind w:firstLineChars="200" w:firstLine="420"/>
        <w:rPr>
          <w:rFonts w:ascii="宋体" w:hAnsi="宋体" w:hint="eastAsia"/>
        </w:rPr>
      </w:pPr>
      <w:bookmarkStart w:id="1" w:name="OLE_LINK7"/>
      <w:r>
        <w:rPr>
          <w:rFonts w:ascii="宋体" w:hAnsi="宋体" w:hint="eastAsia"/>
        </w:rPr>
        <w:t>图4.1给出了采样率分别为100Hz和</w:t>
      </w:r>
      <w:r w:rsidR="00436771">
        <w:rPr>
          <w:rFonts w:ascii="宋体" w:hAnsi="宋体" w:hint="eastAsia"/>
        </w:rPr>
        <w:t>10</w:t>
      </w:r>
      <w:r>
        <w:rPr>
          <w:rFonts w:ascii="宋体" w:hAnsi="宋体" w:hint="eastAsia"/>
        </w:rPr>
        <w:t>00Hz时</w:t>
      </w:r>
      <w:r w:rsidR="00BD4F2C">
        <w:rPr>
          <w:rFonts w:ascii="宋体" w:hAnsi="宋体" w:hint="eastAsia"/>
        </w:rPr>
        <w:t>非归零码</w:t>
      </w:r>
      <w:r>
        <w:rPr>
          <w:rFonts w:ascii="宋体" w:hAnsi="宋体" w:hint="eastAsia"/>
        </w:rPr>
        <w:t>的频域和时域图。</w:t>
      </w:r>
      <w:bookmarkEnd w:id="1"/>
      <w:r w:rsidR="00633860">
        <w:rPr>
          <w:rFonts w:ascii="宋体" w:hAnsi="宋体" w:hint="eastAsia"/>
        </w:rPr>
        <w:t>图4.2给出了经</w:t>
      </w:r>
      <w:r w:rsidR="00633860">
        <w:rPr>
          <w:rFonts w:hint="eastAsia"/>
        </w:rPr>
        <w:t>ASK</w:t>
      </w:r>
      <w:r w:rsidR="00633860">
        <w:rPr>
          <w:rFonts w:hint="eastAsia"/>
        </w:rPr>
        <w:t>、</w:t>
      </w:r>
      <w:r w:rsidR="00633860">
        <w:rPr>
          <w:rFonts w:hint="eastAsia"/>
        </w:rPr>
        <w:t>FSK</w:t>
      </w:r>
      <w:r w:rsidR="00633860">
        <w:rPr>
          <w:rFonts w:hint="eastAsia"/>
        </w:rPr>
        <w:t>、</w:t>
      </w:r>
      <w:r w:rsidR="00633860">
        <w:rPr>
          <w:rFonts w:hint="eastAsia"/>
        </w:rPr>
        <w:t>PSK</w:t>
      </w:r>
      <w:r w:rsidR="00633860">
        <w:rPr>
          <w:rFonts w:hint="eastAsia"/>
        </w:rPr>
        <w:t>数字</w:t>
      </w:r>
      <w:r w:rsidR="00633860">
        <w:rPr>
          <w:rFonts w:ascii="宋体" w:hAnsi="宋体" w:hint="eastAsia"/>
        </w:rPr>
        <w:t>调制后的频域和时域图。图4.3给出了经</w:t>
      </w:r>
      <w:r w:rsidR="00633860">
        <w:rPr>
          <w:rFonts w:hint="eastAsia"/>
        </w:rPr>
        <w:t>AM</w:t>
      </w:r>
      <w:r w:rsidR="00633860">
        <w:rPr>
          <w:rFonts w:hint="eastAsia"/>
        </w:rPr>
        <w:t>、</w:t>
      </w:r>
      <w:r w:rsidR="00633860">
        <w:rPr>
          <w:rFonts w:hint="eastAsia"/>
        </w:rPr>
        <w:t>FM</w:t>
      </w:r>
      <w:r w:rsidR="00633860">
        <w:rPr>
          <w:rFonts w:hint="eastAsia"/>
        </w:rPr>
        <w:t>模拟</w:t>
      </w:r>
      <w:r w:rsidR="00633860">
        <w:rPr>
          <w:rFonts w:ascii="宋体" w:hAnsi="宋体" w:hint="eastAsia"/>
        </w:rPr>
        <w:t>调制后的频域和时域图。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082"/>
      </w:tblGrid>
      <w:tr w:rsidR="00436771" w14:paraId="09715CED" w14:textId="77777777" w:rsidTr="00557BF8">
        <w:tc>
          <w:tcPr>
            <w:tcW w:w="4180" w:type="dxa"/>
          </w:tcPr>
          <w:p w14:paraId="10A0ACE8" w14:textId="4B2D3E7E" w:rsidR="00C614B9" w:rsidRDefault="00C614B9" w:rsidP="00592C97">
            <w:pPr>
              <w:rPr>
                <w:rFonts w:eastAsia="黑体"/>
                <w:b/>
                <w:sz w:val="24"/>
              </w:rPr>
            </w:pPr>
            <w:r>
              <w:rPr>
                <w:rFonts w:ascii="黑体" w:eastAsia="黑体" w:hAnsi="黑体"/>
                <w:b/>
                <w:bCs/>
                <w:noProof/>
                <w:sz w:val="18"/>
                <w:szCs w:val="21"/>
              </w:rPr>
              <w:drawing>
                <wp:inline distT="0" distB="0" distL="0" distR="0" wp14:anchorId="21C34297" wp14:editId="03B8724D">
                  <wp:extent cx="2542695" cy="1430481"/>
                  <wp:effectExtent l="0" t="0" r="0" b="0"/>
                  <wp:docPr id="5834689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1313" cy="1440955"/>
                          </a:xfrm>
                          <a:prstGeom prst="rect">
                            <a:avLst/>
                          </a:prstGeom>
                          <a:noFill/>
                          <a:ln>
                            <a:noFill/>
                          </a:ln>
                        </pic:spPr>
                      </pic:pic>
                    </a:graphicData>
                  </a:graphic>
                </wp:inline>
              </w:drawing>
            </w:r>
          </w:p>
        </w:tc>
        <w:tc>
          <w:tcPr>
            <w:tcW w:w="4116" w:type="dxa"/>
          </w:tcPr>
          <w:p w14:paraId="7F15FBFF" w14:textId="270A1F8B" w:rsidR="00C614B9" w:rsidRDefault="00C614B9" w:rsidP="00592C97">
            <w:pPr>
              <w:rPr>
                <w:rFonts w:eastAsia="黑体"/>
                <w:b/>
                <w:sz w:val="24"/>
              </w:rPr>
            </w:pPr>
            <w:r>
              <w:rPr>
                <w:rFonts w:ascii="黑体" w:eastAsia="黑体" w:hAnsi="黑体" w:hint="eastAsia"/>
                <w:b/>
                <w:bCs/>
                <w:noProof/>
                <w:sz w:val="24"/>
              </w:rPr>
              <w:drawing>
                <wp:inline distT="0" distB="0" distL="0" distR="0" wp14:anchorId="4A68E13A" wp14:editId="1344D0AB">
                  <wp:extent cx="2483427" cy="1411811"/>
                  <wp:effectExtent l="0" t="0" r="0" b="0"/>
                  <wp:docPr id="75935838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2360" cy="1416889"/>
                          </a:xfrm>
                          <a:prstGeom prst="rect">
                            <a:avLst/>
                          </a:prstGeom>
                          <a:noFill/>
                          <a:ln>
                            <a:noFill/>
                          </a:ln>
                        </pic:spPr>
                      </pic:pic>
                    </a:graphicData>
                  </a:graphic>
                </wp:inline>
              </w:drawing>
            </w:r>
          </w:p>
        </w:tc>
      </w:tr>
      <w:tr w:rsidR="00C614B9" w14:paraId="367ABDFA" w14:textId="77777777" w:rsidTr="00557BF8">
        <w:tc>
          <w:tcPr>
            <w:tcW w:w="8296" w:type="dxa"/>
            <w:gridSpan w:val="2"/>
          </w:tcPr>
          <w:p w14:paraId="552CE5DA" w14:textId="26F30403" w:rsidR="00C614B9" w:rsidRDefault="00C614B9" w:rsidP="00592C97">
            <w:pPr>
              <w:jc w:val="center"/>
              <w:rPr>
                <w:rFonts w:ascii="黑体" w:eastAsia="黑体" w:hAnsi="黑体" w:hint="eastAsia"/>
                <w:b/>
                <w:bCs/>
                <w:noProof/>
                <w:sz w:val="24"/>
              </w:rPr>
            </w:pPr>
            <w:r w:rsidRPr="00557BF8">
              <w:rPr>
                <w:rFonts w:ascii="宋体" w:hAnsi="宋体" w:hint="eastAsia"/>
                <w:noProof/>
                <w:sz w:val="18"/>
                <w:szCs w:val="21"/>
              </w:rPr>
              <w:t>(a)采样频率</w:t>
            </w:r>
            <m:oMath>
              <m:r>
                <w:rPr>
                  <w:rFonts w:ascii="Cambria Math" w:hAnsi="Cambria Math" w:hint="eastAsia"/>
                  <w:noProof/>
                  <w:sz w:val="18"/>
                  <w:szCs w:val="21"/>
                </w:rPr>
                <m:t>f=100</m:t>
              </m:r>
              <m:r>
                <m:rPr>
                  <m:sty m:val="p"/>
                </m:rPr>
                <w:rPr>
                  <w:rFonts w:ascii="Cambria Math" w:hAnsi="Cambria Math" w:hint="eastAsia"/>
                  <w:noProof/>
                  <w:sz w:val="18"/>
                  <w:szCs w:val="21"/>
                </w:rPr>
                <m:t>Hz</m:t>
              </m:r>
            </m:oMath>
          </w:p>
        </w:tc>
      </w:tr>
      <w:tr w:rsidR="00436771" w14:paraId="18AFE8AC" w14:textId="77777777" w:rsidTr="00557BF8">
        <w:tc>
          <w:tcPr>
            <w:tcW w:w="4180" w:type="dxa"/>
          </w:tcPr>
          <w:p w14:paraId="5D06AA2A" w14:textId="2D434C2A" w:rsidR="00C614B9" w:rsidRDefault="00436771" w:rsidP="00592C97">
            <w:pPr>
              <w:rPr>
                <w:rFonts w:eastAsia="黑体"/>
                <w:b/>
                <w:sz w:val="24"/>
              </w:rPr>
            </w:pPr>
            <w:r>
              <w:rPr>
                <w:noProof/>
              </w:rPr>
              <w:drawing>
                <wp:inline distT="0" distB="0" distL="0" distR="0" wp14:anchorId="09CDC0CD" wp14:editId="3101A6ED">
                  <wp:extent cx="2573936" cy="1447800"/>
                  <wp:effectExtent l="0" t="0" r="0" b="0"/>
                  <wp:docPr id="1984997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7211" name=""/>
                          <pic:cNvPicPr/>
                        </pic:nvPicPr>
                        <pic:blipFill>
                          <a:blip r:embed="rId11"/>
                          <a:stretch>
                            <a:fillRect/>
                          </a:stretch>
                        </pic:blipFill>
                        <pic:spPr>
                          <a:xfrm>
                            <a:off x="0" y="0"/>
                            <a:ext cx="2582030" cy="1452353"/>
                          </a:xfrm>
                          <a:prstGeom prst="rect">
                            <a:avLst/>
                          </a:prstGeom>
                        </pic:spPr>
                      </pic:pic>
                    </a:graphicData>
                  </a:graphic>
                </wp:inline>
              </w:drawing>
            </w:r>
          </w:p>
        </w:tc>
        <w:tc>
          <w:tcPr>
            <w:tcW w:w="4116" w:type="dxa"/>
          </w:tcPr>
          <w:p w14:paraId="63BB04B1" w14:textId="66A693AD" w:rsidR="00C614B9" w:rsidRDefault="00436771" w:rsidP="00592C97">
            <w:pPr>
              <w:rPr>
                <w:rFonts w:eastAsia="黑体"/>
                <w:b/>
                <w:sz w:val="24"/>
              </w:rPr>
            </w:pPr>
            <w:r>
              <w:rPr>
                <w:noProof/>
              </w:rPr>
              <w:drawing>
                <wp:inline distT="0" distB="0" distL="0" distR="0" wp14:anchorId="1F7C2F7D" wp14:editId="574D1AE8">
                  <wp:extent cx="2479155" cy="1414784"/>
                  <wp:effectExtent l="0" t="0" r="0" b="0"/>
                  <wp:docPr id="960432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32916" name=""/>
                          <pic:cNvPicPr/>
                        </pic:nvPicPr>
                        <pic:blipFill>
                          <a:blip r:embed="rId12"/>
                          <a:stretch>
                            <a:fillRect/>
                          </a:stretch>
                        </pic:blipFill>
                        <pic:spPr>
                          <a:xfrm>
                            <a:off x="0" y="0"/>
                            <a:ext cx="2497671" cy="1425350"/>
                          </a:xfrm>
                          <a:prstGeom prst="rect">
                            <a:avLst/>
                          </a:prstGeom>
                        </pic:spPr>
                      </pic:pic>
                    </a:graphicData>
                  </a:graphic>
                </wp:inline>
              </w:drawing>
            </w:r>
          </w:p>
        </w:tc>
      </w:tr>
      <w:tr w:rsidR="00C614B9" w14:paraId="40B257DD" w14:textId="77777777" w:rsidTr="00557BF8">
        <w:tc>
          <w:tcPr>
            <w:tcW w:w="8296" w:type="dxa"/>
            <w:gridSpan w:val="2"/>
          </w:tcPr>
          <w:p w14:paraId="09BA072F" w14:textId="36CEAD05" w:rsidR="00C614B9" w:rsidRDefault="00C614B9" w:rsidP="00592C97">
            <w:pPr>
              <w:jc w:val="center"/>
              <w:rPr>
                <w:rFonts w:eastAsia="黑体"/>
                <w:b/>
                <w:sz w:val="24"/>
              </w:rPr>
            </w:pPr>
            <w:r w:rsidRPr="00557BF8">
              <w:rPr>
                <w:rFonts w:ascii="宋体" w:hAnsi="宋体" w:hint="eastAsia"/>
                <w:noProof/>
                <w:sz w:val="18"/>
                <w:szCs w:val="21"/>
              </w:rPr>
              <w:t>(b)采样频率</w:t>
            </w:r>
            <m:oMath>
              <m:r>
                <w:rPr>
                  <w:rFonts w:ascii="Cambria Math" w:hAnsi="Cambria Math" w:hint="eastAsia"/>
                  <w:noProof/>
                  <w:sz w:val="18"/>
                  <w:szCs w:val="21"/>
                </w:rPr>
                <m:t>f=</m:t>
              </m:r>
              <m:r>
                <w:rPr>
                  <w:rFonts w:ascii="Cambria Math" w:hAnsi="Cambria Math"/>
                  <w:noProof/>
                  <w:sz w:val="18"/>
                  <w:szCs w:val="21"/>
                </w:rPr>
                <m:t>1000</m:t>
              </m:r>
              <m:r>
                <m:rPr>
                  <m:sty m:val="p"/>
                </m:rPr>
                <w:rPr>
                  <w:rFonts w:ascii="Cambria Math" w:hAnsi="Cambria Math" w:hint="eastAsia"/>
                  <w:noProof/>
                  <w:sz w:val="18"/>
                  <w:szCs w:val="21"/>
                </w:rPr>
                <m:t>Hz</m:t>
              </m:r>
            </m:oMath>
          </w:p>
        </w:tc>
      </w:tr>
      <w:tr w:rsidR="00C614B9" w14:paraId="1DAC321C" w14:textId="77777777" w:rsidTr="00557BF8">
        <w:tc>
          <w:tcPr>
            <w:tcW w:w="8296" w:type="dxa"/>
            <w:gridSpan w:val="2"/>
          </w:tcPr>
          <w:p w14:paraId="2174ECC6" w14:textId="4F046036" w:rsidR="00C614B9" w:rsidRPr="00C614B9" w:rsidRDefault="00557BF8" w:rsidP="00592C97">
            <w:pPr>
              <w:jc w:val="center"/>
              <w:rPr>
                <w:rFonts w:ascii="宋体" w:hAnsi="宋体" w:hint="eastAsia"/>
                <w:noProof/>
              </w:rPr>
            </w:pPr>
            <w:r w:rsidRPr="00557BF8">
              <w:rPr>
                <w:rFonts w:ascii="黑体" w:eastAsia="黑体" w:hAnsi="黑体" w:hint="eastAsia"/>
                <w:b/>
                <w:bCs/>
                <w:sz w:val="18"/>
                <w:szCs w:val="21"/>
              </w:rPr>
              <w:t xml:space="preserve">图4.1 </w:t>
            </w:r>
            <w:r w:rsidR="00BD4F2C">
              <w:rPr>
                <w:rFonts w:ascii="黑体" w:eastAsia="黑体" w:hAnsi="黑体" w:hint="eastAsia"/>
                <w:b/>
                <w:bCs/>
                <w:sz w:val="18"/>
                <w:szCs w:val="21"/>
              </w:rPr>
              <w:t>不同采样频率的非归零码</w:t>
            </w:r>
            <w:r w:rsidR="00C614B9" w:rsidRPr="00557BF8">
              <w:rPr>
                <w:rFonts w:ascii="黑体" w:eastAsia="黑体" w:hAnsi="黑体" w:hint="eastAsia"/>
                <w:b/>
                <w:bCs/>
                <w:sz w:val="18"/>
                <w:szCs w:val="21"/>
              </w:rPr>
              <w:t>频域和时域图</w:t>
            </w:r>
          </w:p>
        </w:tc>
      </w:tr>
    </w:tbl>
    <w:p w14:paraId="4AECFADA" w14:textId="2ED8E16A" w:rsidR="00633860" w:rsidRDefault="001A198A" w:rsidP="00633860">
      <w:pPr>
        <w:ind w:firstLineChars="200" w:firstLine="420"/>
        <w:rPr>
          <w:rFonts w:ascii="宋体" w:hAnsi="宋体" w:hint="eastAsia"/>
        </w:rPr>
      </w:pPr>
      <w:r>
        <w:rPr>
          <w:rFonts w:ascii="宋体" w:hAnsi="宋体" w:hint="eastAsia"/>
        </w:rPr>
        <w:t>对三组图分析如下：</w:t>
      </w:r>
    </w:p>
    <w:p w14:paraId="06C83998" w14:textId="2CF846CC" w:rsidR="00633860" w:rsidRPr="00633860" w:rsidRDefault="00633860" w:rsidP="00633860">
      <w:pPr>
        <w:ind w:firstLineChars="200" w:firstLine="420"/>
        <w:rPr>
          <w:rFonts w:ascii="宋体" w:hAnsi="宋体" w:hint="eastAsia"/>
        </w:rPr>
      </w:pPr>
      <w:r>
        <w:rPr>
          <w:rFonts w:ascii="宋体" w:hAnsi="宋体" w:hint="eastAsia"/>
        </w:rPr>
        <w:t>（1）</w:t>
      </w:r>
      <w:r w:rsidRPr="00557BF8">
        <w:rPr>
          <w:rFonts w:ascii="宋体" w:hAnsi="宋体" w:hint="eastAsia"/>
        </w:rPr>
        <w:t>提高采样率后，时域图像没有明显变化，但频域图像更加精确</w:t>
      </w:r>
      <w:r>
        <w:rPr>
          <w:rFonts w:ascii="宋体" w:hAnsi="宋体" w:hint="eastAsia"/>
        </w:rPr>
        <w:t>。</w:t>
      </w:r>
    </w:p>
    <w:p w14:paraId="66C5F372" w14:textId="2F78EB29" w:rsidR="001A198A" w:rsidRDefault="001A198A" w:rsidP="001A198A">
      <w:pPr>
        <w:ind w:firstLineChars="200" w:firstLine="420"/>
        <w:rPr>
          <w:rFonts w:ascii="宋体" w:hAnsi="宋体" w:hint="eastAsia"/>
        </w:rPr>
      </w:pPr>
      <w:r>
        <w:rPr>
          <w:rFonts w:ascii="宋体" w:hAnsi="宋体" w:hint="eastAsia"/>
        </w:rPr>
        <w:t>（</w:t>
      </w:r>
      <w:r w:rsidR="00633860">
        <w:rPr>
          <w:rFonts w:ascii="宋体" w:hAnsi="宋体" w:hint="eastAsia"/>
        </w:rPr>
        <w:t>2</w:t>
      </w:r>
      <w:r>
        <w:rPr>
          <w:rFonts w:ascii="宋体" w:hAnsi="宋体" w:hint="eastAsia"/>
        </w:rPr>
        <w:t>）基带信号频率较低，信号频谱从零频附近开始。但由于基带信号具有丰富的低频成分，传输衰减大，抗干扰能力弱，不适合长距离传输</w:t>
      </w:r>
      <w:r w:rsidR="00355911">
        <w:rPr>
          <w:rFonts w:ascii="宋体" w:hAnsi="宋体" w:hint="eastAsia"/>
        </w:rPr>
        <w:t>；</w:t>
      </w:r>
      <w:r>
        <w:rPr>
          <w:rFonts w:ascii="宋体" w:hAnsi="宋体" w:hint="eastAsia"/>
        </w:rPr>
        <w:t>频带信号则是将基带信号搬移导适合信道传输的通带内所得到的信号。远距离通信通常采用频带传输。</w:t>
      </w:r>
    </w:p>
    <w:p w14:paraId="01AAC3EC" w14:textId="1E8F9C62" w:rsidR="001A198A" w:rsidRDefault="001A198A" w:rsidP="001A198A">
      <w:pPr>
        <w:ind w:firstLineChars="200" w:firstLine="420"/>
        <w:rPr>
          <w:rFonts w:ascii="宋体" w:hAnsi="宋体" w:hint="eastAsia"/>
        </w:rPr>
      </w:pPr>
      <w:r>
        <w:rPr>
          <w:rFonts w:ascii="宋体" w:hAnsi="宋体" w:hint="eastAsia"/>
        </w:rPr>
        <w:t>（</w:t>
      </w:r>
      <w:r w:rsidR="00633860">
        <w:rPr>
          <w:rFonts w:ascii="宋体" w:hAnsi="宋体" w:hint="eastAsia"/>
        </w:rPr>
        <w:t>3</w:t>
      </w:r>
      <w:r>
        <w:rPr>
          <w:rFonts w:ascii="宋体" w:hAnsi="宋体" w:hint="eastAsia"/>
        </w:rPr>
        <w:t>）</w:t>
      </w:r>
      <w:r w:rsidR="00355911">
        <w:rPr>
          <w:rFonts w:ascii="宋体" w:hAnsi="宋体" w:hint="eastAsia"/>
        </w:rPr>
        <w:t>模拟调制简单且易于实现，但抗干扰能力差</w:t>
      </w:r>
      <w:r w:rsidR="004F5BBC">
        <w:rPr>
          <w:rFonts w:ascii="宋体" w:hAnsi="宋体" w:hint="eastAsia"/>
        </w:rPr>
        <w:t>，</w:t>
      </w:r>
      <w:r w:rsidR="004F5BBC" w:rsidRPr="004F5BBC">
        <w:rPr>
          <w:rFonts w:ascii="宋体" w:hAnsi="宋体"/>
        </w:rPr>
        <w:t>传输过程中容易受到噪声和失真的影响</w:t>
      </w:r>
      <w:r w:rsidR="00355911">
        <w:rPr>
          <w:rFonts w:ascii="宋体" w:hAnsi="宋体" w:hint="eastAsia"/>
        </w:rPr>
        <w:t>；数字调制抗干扰能力强，保密性好</w:t>
      </w:r>
      <w:r w:rsidR="00C00960">
        <w:rPr>
          <w:rFonts w:ascii="宋体" w:hAnsi="宋体" w:hint="eastAsia"/>
        </w:rPr>
        <w:t>，但</w:t>
      </w:r>
      <w:r w:rsidR="00C00960" w:rsidRPr="00C00960">
        <w:rPr>
          <w:rFonts w:ascii="宋体" w:hAnsi="宋体"/>
        </w:rPr>
        <w:t>需要较宽的频带，进行数/摸转换时会带来量化误差。</w:t>
      </w:r>
    </w:p>
    <w:p w14:paraId="77BF0EF7" w14:textId="6C90DBD7" w:rsidR="00592C97" w:rsidRDefault="00485704" w:rsidP="0015252C">
      <w:pPr>
        <w:ind w:firstLineChars="200" w:firstLine="420"/>
        <w:rPr>
          <w:rFonts w:ascii="宋体" w:hAnsi="宋体" w:hint="eastAsia"/>
        </w:rPr>
      </w:pPr>
      <w:r>
        <w:rPr>
          <w:rFonts w:ascii="宋体" w:hAnsi="宋体" w:hint="eastAsia"/>
        </w:rPr>
        <w:t>（</w:t>
      </w:r>
      <w:r w:rsidR="00633860">
        <w:rPr>
          <w:rFonts w:ascii="宋体" w:hAnsi="宋体" w:hint="eastAsia"/>
        </w:rPr>
        <w:t>4</w:t>
      </w:r>
      <w:r>
        <w:rPr>
          <w:rFonts w:ascii="宋体" w:hAnsi="宋体" w:hint="eastAsia"/>
        </w:rPr>
        <w:t>）</w:t>
      </w:r>
      <w:r w:rsidR="0015252C">
        <w:rPr>
          <w:rFonts w:ascii="宋体" w:hAnsi="宋体" w:hint="eastAsia"/>
        </w:rPr>
        <w:t>调频比调幅频带宽。频带宽度与调制系数有关，调制系数大，频带宽。调频常取调频系数大于1，调幅系数小于1，所以调频波的频带宽度比调幅波的频带宽度大得多。也就是说调频系数大于调幅系数。</w:t>
      </w:r>
    </w:p>
    <w:p w14:paraId="1673B699" w14:textId="77777777" w:rsidR="00C635D5" w:rsidRPr="004F25B2" w:rsidRDefault="00C635D5" w:rsidP="00C635D5">
      <w:pPr>
        <w:spacing w:before="240"/>
        <w:rPr>
          <w:rFonts w:eastAsia="黑体"/>
          <w:b/>
          <w:sz w:val="24"/>
        </w:rPr>
      </w:pPr>
      <w:r>
        <w:rPr>
          <w:rFonts w:eastAsia="黑体"/>
          <w:b/>
          <w:sz w:val="24"/>
        </w:rPr>
        <w:t>5</w:t>
      </w:r>
      <w:r w:rsidRPr="004F25B2">
        <w:rPr>
          <w:rFonts w:eastAsia="黑体"/>
          <w:b/>
          <w:sz w:val="24"/>
        </w:rPr>
        <w:t xml:space="preserve"> </w:t>
      </w:r>
      <w:r>
        <w:rPr>
          <w:rFonts w:eastAsia="黑体"/>
          <w:b/>
          <w:sz w:val="24"/>
        </w:rPr>
        <w:t>实验</w:t>
      </w:r>
      <w:r>
        <w:rPr>
          <w:rFonts w:eastAsia="黑体" w:hint="eastAsia"/>
          <w:b/>
          <w:sz w:val="24"/>
        </w:rPr>
        <w:t>结论</w:t>
      </w:r>
    </w:p>
    <w:p w14:paraId="7030D6A8" w14:textId="77777777" w:rsidR="00C635D5" w:rsidRPr="00557BF8" w:rsidRDefault="00C635D5" w:rsidP="00C635D5">
      <w:pPr>
        <w:spacing w:before="240"/>
        <w:ind w:firstLineChars="200" w:firstLine="420"/>
        <w:rPr>
          <w:rFonts w:ascii="宋体" w:hAnsi="宋体" w:hint="eastAsia"/>
        </w:rPr>
      </w:pPr>
      <w:r>
        <w:rPr>
          <w:rFonts w:ascii="宋体" w:hAnsi="宋体" w:hint="eastAsia"/>
        </w:rPr>
        <w:t>（1</w:t>
      </w:r>
      <w:r>
        <w:rPr>
          <w:rFonts w:ascii="宋体" w:hAnsi="宋体"/>
        </w:rPr>
        <w:t>）</w:t>
      </w:r>
      <w:r w:rsidRPr="00557BF8">
        <w:rPr>
          <w:rFonts w:ascii="宋体" w:hAnsi="宋体" w:hint="eastAsia"/>
        </w:rPr>
        <w:t>提高采样率后，时域图像没有明显变化，但频域图像更加精确</w:t>
      </w:r>
      <w:r>
        <w:rPr>
          <w:rFonts w:ascii="宋体" w:hAnsi="宋体" w:hint="eastAsia"/>
        </w:rPr>
        <w:t>。</w:t>
      </w:r>
    </w:p>
    <w:p w14:paraId="1CA7EB63" w14:textId="77777777" w:rsidR="00C635D5" w:rsidRDefault="00C635D5" w:rsidP="00C635D5">
      <w:pPr>
        <w:ind w:firstLineChars="200" w:firstLine="420"/>
        <w:rPr>
          <w:rFonts w:ascii="宋体" w:hAnsi="宋体" w:hint="eastAsia"/>
        </w:rPr>
      </w:pPr>
      <w:r>
        <w:rPr>
          <w:rFonts w:ascii="宋体" w:hAnsi="宋体" w:hint="eastAsia"/>
        </w:rPr>
        <w:t>（2）基带信号频率较低，信号频谱从零频附近开始。但由于基带信号具有丰富的低频成分，传输衰减大，抗干扰能力弱，不适合长距离传输；频带信号则是将基带信号搬移导适合信道传输的通带内所得到的信号。远距离通信通常采用频带传输。</w:t>
      </w:r>
    </w:p>
    <w:p w14:paraId="70FDEE48" w14:textId="77777777" w:rsidR="00C635D5" w:rsidRDefault="00C635D5" w:rsidP="00C635D5">
      <w:pPr>
        <w:ind w:firstLineChars="200" w:firstLine="420"/>
        <w:rPr>
          <w:rFonts w:ascii="宋体" w:hAnsi="宋体" w:hint="eastAsia"/>
        </w:rPr>
      </w:pPr>
      <w:r>
        <w:rPr>
          <w:rFonts w:ascii="宋体" w:hAnsi="宋体" w:hint="eastAsia"/>
        </w:rPr>
        <w:t>（3）模拟调制简单且易于实现，但抗干扰能力差，</w:t>
      </w:r>
      <w:r w:rsidRPr="004F5BBC">
        <w:rPr>
          <w:rFonts w:ascii="宋体" w:hAnsi="宋体"/>
        </w:rPr>
        <w:t>传输过程中容易受到噪声和失真的影响</w:t>
      </w:r>
      <w:r>
        <w:rPr>
          <w:rFonts w:ascii="宋体" w:hAnsi="宋体" w:hint="eastAsia"/>
        </w:rPr>
        <w:t>；数字调制抗干扰能力强，保密性好，但</w:t>
      </w:r>
      <w:r w:rsidRPr="00C00960">
        <w:rPr>
          <w:rFonts w:ascii="宋体" w:hAnsi="宋体"/>
        </w:rPr>
        <w:t>需要较宽的频带，进行数/摸转换时会带来量化误差。</w:t>
      </w:r>
    </w:p>
    <w:p w14:paraId="21260289" w14:textId="2DFFEFA4" w:rsidR="00822D05" w:rsidRPr="00452FA3" w:rsidRDefault="00C635D5" w:rsidP="00452FA3">
      <w:pPr>
        <w:ind w:firstLineChars="200" w:firstLine="420"/>
        <w:rPr>
          <w:rFonts w:ascii="宋体" w:hAnsi="宋体" w:hint="eastAsia"/>
        </w:rPr>
      </w:pPr>
      <w:r>
        <w:rPr>
          <w:rFonts w:ascii="宋体" w:hAnsi="宋体" w:hint="eastAsia"/>
        </w:rPr>
        <w:t>（4）调频比调幅频带宽。即调频系数大于调幅系数。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D16848" w14:paraId="2612C723" w14:textId="77777777" w:rsidTr="00695A4D">
        <w:tc>
          <w:tcPr>
            <w:tcW w:w="8306" w:type="dxa"/>
          </w:tcPr>
          <w:p w14:paraId="4C279883" w14:textId="6E17E4EA" w:rsidR="00D16848" w:rsidRDefault="00902B61" w:rsidP="00592C97">
            <w:pPr>
              <w:rPr>
                <w:rFonts w:ascii="宋体" w:hAnsi="宋体" w:hint="eastAsia"/>
              </w:rPr>
            </w:pPr>
            <w:r w:rsidRPr="00902B61">
              <w:rPr>
                <w:rFonts w:ascii="宋体" w:hAnsi="宋体"/>
                <w:noProof/>
              </w:rPr>
              <w:lastRenderedPageBreak/>
              <w:drawing>
                <wp:inline distT="0" distB="0" distL="0" distR="0" wp14:anchorId="6E37A2EA" wp14:editId="25B5E8BC">
                  <wp:extent cx="5274310" cy="2810510"/>
                  <wp:effectExtent l="0" t="0" r="2540" b="8890"/>
                  <wp:docPr id="213093660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810510"/>
                          </a:xfrm>
                          <a:prstGeom prst="rect">
                            <a:avLst/>
                          </a:prstGeom>
                          <a:noFill/>
                          <a:ln>
                            <a:noFill/>
                          </a:ln>
                        </pic:spPr>
                      </pic:pic>
                    </a:graphicData>
                  </a:graphic>
                </wp:inline>
              </w:drawing>
            </w:r>
          </w:p>
        </w:tc>
      </w:tr>
      <w:tr w:rsidR="00D16848" w14:paraId="1B30579E" w14:textId="77777777" w:rsidTr="008A6F8F">
        <w:tc>
          <w:tcPr>
            <w:tcW w:w="8306" w:type="dxa"/>
          </w:tcPr>
          <w:p w14:paraId="1191A33F" w14:textId="370D245A" w:rsidR="00D16848" w:rsidRPr="00BD4F2C" w:rsidRDefault="00D16848" w:rsidP="00592C97">
            <w:pPr>
              <w:rPr>
                <w:rFonts w:ascii="宋体" w:hAnsi="宋体" w:hint="eastAsia"/>
                <w:noProof/>
              </w:rPr>
            </w:pPr>
            <w:r w:rsidRPr="00D16848">
              <w:rPr>
                <w:rFonts w:ascii="宋体" w:hAnsi="宋体"/>
                <w:noProof/>
              </w:rPr>
              <w:drawing>
                <wp:inline distT="0" distB="0" distL="0" distR="0" wp14:anchorId="0E38600C" wp14:editId="2728C06C">
                  <wp:extent cx="5274310" cy="1679575"/>
                  <wp:effectExtent l="0" t="0" r="2540" b="0"/>
                  <wp:docPr id="14055405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679575"/>
                          </a:xfrm>
                          <a:prstGeom prst="rect">
                            <a:avLst/>
                          </a:prstGeom>
                          <a:noFill/>
                          <a:ln>
                            <a:noFill/>
                          </a:ln>
                        </pic:spPr>
                      </pic:pic>
                    </a:graphicData>
                  </a:graphic>
                </wp:inline>
              </w:drawing>
            </w:r>
          </w:p>
        </w:tc>
      </w:tr>
      <w:tr w:rsidR="00BD4F2C" w14:paraId="1FC91214" w14:textId="77777777" w:rsidTr="00D16848">
        <w:tc>
          <w:tcPr>
            <w:tcW w:w="8306" w:type="dxa"/>
          </w:tcPr>
          <w:p w14:paraId="58646D7C" w14:textId="60111004" w:rsidR="00BD4F2C" w:rsidRDefault="00BD4F2C" w:rsidP="00592C97">
            <w:pPr>
              <w:jc w:val="center"/>
              <w:rPr>
                <w:rFonts w:ascii="宋体" w:hAnsi="宋体" w:hint="eastAsia"/>
              </w:rPr>
            </w:pPr>
            <w:r w:rsidRPr="00557BF8">
              <w:rPr>
                <w:rFonts w:ascii="宋体" w:hAnsi="宋体" w:hint="eastAsia"/>
                <w:noProof/>
                <w:sz w:val="18"/>
                <w:szCs w:val="21"/>
              </w:rPr>
              <w:t>(a)</w:t>
            </w:r>
            <w:r>
              <w:rPr>
                <w:rFonts w:ascii="宋体" w:hAnsi="宋体" w:hint="eastAsia"/>
                <w:noProof/>
                <w:sz w:val="18"/>
                <w:szCs w:val="21"/>
              </w:rPr>
              <w:t>ASK调制</w:t>
            </w:r>
          </w:p>
        </w:tc>
      </w:tr>
      <w:tr w:rsidR="00D16848" w14:paraId="1A560571" w14:textId="77777777" w:rsidTr="00D16848">
        <w:tc>
          <w:tcPr>
            <w:tcW w:w="8306" w:type="dxa"/>
          </w:tcPr>
          <w:p w14:paraId="2752460C" w14:textId="450E83F3" w:rsidR="00D16848" w:rsidRPr="00557BF8" w:rsidRDefault="00D16848" w:rsidP="00592C97">
            <w:pPr>
              <w:jc w:val="center"/>
              <w:rPr>
                <w:rFonts w:ascii="宋体" w:hAnsi="宋体" w:hint="eastAsia"/>
                <w:noProof/>
                <w:sz w:val="18"/>
                <w:szCs w:val="21"/>
              </w:rPr>
            </w:pPr>
            <w:r w:rsidRPr="00D16848">
              <w:rPr>
                <w:rFonts w:ascii="宋体" w:hAnsi="宋体"/>
                <w:noProof/>
                <w:sz w:val="18"/>
                <w:szCs w:val="21"/>
              </w:rPr>
              <w:drawing>
                <wp:inline distT="0" distB="0" distL="0" distR="0" wp14:anchorId="07B94623" wp14:editId="11027AAC">
                  <wp:extent cx="5274310" cy="3092450"/>
                  <wp:effectExtent l="0" t="0" r="2540" b="0"/>
                  <wp:docPr id="4048734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092450"/>
                          </a:xfrm>
                          <a:prstGeom prst="rect">
                            <a:avLst/>
                          </a:prstGeom>
                          <a:noFill/>
                          <a:ln>
                            <a:noFill/>
                          </a:ln>
                        </pic:spPr>
                      </pic:pic>
                    </a:graphicData>
                  </a:graphic>
                </wp:inline>
              </w:drawing>
            </w:r>
          </w:p>
        </w:tc>
      </w:tr>
      <w:tr w:rsidR="00D16848" w14:paraId="67E756AF" w14:textId="77777777" w:rsidTr="009207B1">
        <w:tc>
          <w:tcPr>
            <w:tcW w:w="8306" w:type="dxa"/>
          </w:tcPr>
          <w:p w14:paraId="1C43963D" w14:textId="4564F547" w:rsidR="00D16848" w:rsidRDefault="00D16848" w:rsidP="00592C97">
            <w:pPr>
              <w:rPr>
                <w:rFonts w:ascii="宋体" w:hAnsi="宋体" w:hint="eastAsia"/>
              </w:rPr>
            </w:pPr>
            <w:r w:rsidRPr="00D16848">
              <w:rPr>
                <w:rFonts w:ascii="宋体" w:hAnsi="宋体"/>
                <w:noProof/>
              </w:rPr>
              <w:lastRenderedPageBreak/>
              <w:drawing>
                <wp:inline distT="0" distB="0" distL="0" distR="0" wp14:anchorId="069D6632" wp14:editId="57DE94E2">
                  <wp:extent cx="5274310" cy="1692275"/>
                  <wp:effectExtent l="0" t="0" r="2540" b="3175"/>
                  <wp:docPr id="5333801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692275"/>
                          </a:xfrm>
                          <a:prstGeom prst="rect">
                            <a:avLst/>
                          </a:prstGeom>
                          <a:noFill/>
                          <a:ln>
                            <a:noFill/>
                          </a:ln>
                        </pic:spPr>
                      </pic:pic>
                    </a:graphicData>
                  </a:graphic>
                </wp:inline>
              </w:drawing>
            </w:r>
          </w:p>
        </w:tc>
      </w:tr>
      <w:tr w:rsidR="00BD4F2C" w14:paraId="001EA2A0" w14:textId="77777777" w:rsidTr="00D16848">
        <w:tc>
          <w:tcPr>
            <w:tcW w:w="8306" w:type="dxa"/>
          </w:tcPr>
          <w:p w14:paraId="5026EB53" w14:textId="451460E7" w:rsidR="00BD4F2C" w:rsidRDefault="00BD4F2C" w:rsidP="00592C97">
            <w:pPr>
              <w:jc w:val="center"/>
              <w:rPr>
                <w:rFonts w:ascii="宋体" w:hAnsi="宋体" w:hint="eastAsia"/>
              </w:rPr>
            </w:pPr>
            <w:r w:rsidRPr="00557BF8">
              <w:rPr>
                <w:rFonts w:ascii="宋体" w:hAnsi="宋体" w:hint="eastAsia"/>
                <w:noProof/>
                <w:sz w:val="18"/>
                <w:szCs w:val="21"/>
              </w:rPr>
              <w:t>(</w:t>
            </w:r>
            <w:r>
              <w:rPr>
                <w:rFonts w:ascii="宋体" w:hAnsi="宋体" w:hint="eastAsia"/>
                <w:noProof/>
                <w:sz w:val="18"/>
                <w:szCs w:val="21"/>
              </w:rPr>
              <w:t>b</w:t>
            </w:r>
            <w:r w:rsidRPr="00557BF8">
              <w:rPr>
                <w:rFonts w:ascii="宋体" w:hAnsi="宋体" w:hint="eastAsia"/>
                <w:noProof/>
                <w:sz w:val="18"/>
                <w:szCs w:val="21"/>
              </w:rPr>
              <w:t>)</w:t>
            </w:r>
            <w:r>
              <w:rPr>
                <w:rFonts w:ascii="宋体" w:hAnsi="宋体" w:hint="eastAsia"/>
                <w:noProof/>
                <w:sz w:val="18"/>
                <w:szCs w:val="21"/>
              </w:rPr>
              <w:t>FSK调制</w:t>
            </w:r>
          </w:p>
        </w:tc>
      </w:tr>
      <w:tr w:rsidR="00D16848" w14:paraId="6D43E065" w14:textId="77777777" w:rsidTr="00D16848">
        <w:tc>
          <w:tcPr>
            <w:tcW w:w="8306" w:type="dxa"/>
          </w:tcPr>
          <w:p w14:paraId="083B7D55" w14:textId="72AE12E0" w:rsidR="00D16848" w:rsidRPr="00557BF8" w:rsidRDefault="00D16848" w:rsidP="00592C97">
            <w:pPr>
              <w:jc w:val="center"/>
              <w:rPr>
                <w:rFonts w:ascii="宋体" w:hAnsi="宋体" w:hint="eastAsia"/>
                <w:noProof/>
                <w:sz w:val="18"/>
                <w:szCs w:val="21"/>
              </w:rPr>
            </w:pPr>
            <w:r w:rsidRPr="00D16848">
              <w:rPr>
                <w:rFonts w:ascii="宋体" w:hAnsi="宋体"/>
                <w:noProof/>
                <w:sz w:val="18"/>
                <w:szCs w:val="21"/>
              </w:rPr>
              <w:drawing>
                <wp:inline distT="0" distB="0" distL="0" distR="0" wp14:anchorId="1C462AB5" wp14:editId="5BEE1669">
                  <wp:extent cx="5274310" cy="2809875"/>
                  <wp:effectExtent l="0" t="0" r="2540" b="9525"/>
                  <wp:docPr id="18171606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09875"/>
                          </a:xfrm>
                          <a:prstGeom prst="rect">
                            <a:avLst/>
                          </a:prstGeom>
                          <a:noFill/>
                          <a:ln>
                            <a:noFill/>
                          </a:ln>
                        </pic:spPr>
                      </pic:pic>
                    </a:graphicData>
                  </a:graphic>
                </wp:inline>
              </w:drawing>
            </w:r>
          </w:p>
        </w:tc>
      </w:tr>
      <w:tr w:rsidR="00D16848" w14:paraId="63D065B6" w14:textId="77777777" w:rsidTr="000F5B6E">
        <w:tc>
          <w:tcPr>
            <w:tcW w:w="8306" w:type="dxa"/>
          </w:tcPr>
          <w:p w14:paraId="7ECB9998" w14:textId="4B53A4E6" w:rsidR="00D16848" w:rsidRDefault="00D16848" w:rsidP="00592C97">
            <w:pPr>
              <w:rPr>
                <w:rFonts w:ascii="宋体" w:hAnsi="宋体" w:hint="eastAsia"/>
              </w:rPr>
            </w:pPr>
            <w:r w:rsidRPr="00D16848">
              <w:rPr>
                <w:rFonts w:ascii="宋体" w:hAnsi="宋体"/>
                <w:noProof/>
              </w:rPr>
              <w:drawing>
                <wp:inline distT="0" distB="0" distL="0" distR="0" wp14:anchorId="678FD8D9" wp14:editId="73AA00D0">
                  <wp:extent cx="5274310" cy="1478915"/>
                  <wp:effectExtent l="0" t="0" r="2540" b="6985"/>
                  <wp:docPr id="129305569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478915"/>
                          </a:xfrm>
                          <a:prstGeom prst="rect">
                            <a:avLst/>
                          </a:prstGeom>
                          <a:noFill/>
                          <a:ln>
                            <a:noFill/>
                          </a:ln>
                        </pic:spPr>
                      </pic:pic>
                    </a:graphicData>
                  </a:graphic>
                </wp:inline>
              </w:drawing>
            </w:r>
          </w:p>
        </w:tc>
      </w:tr>
      <w:tr w:rsidR="00BD4F2C" w14:paraId="55B4ACBE" w14:textId="77777777" w:rsidTr="00D16848">
        <w:tc>
          <w:tcPr>
            <w:tcW w:w="8306" w:type="dxa"/>
          </w:tcPr>
          <w:p w14:paraId="035B03FD" w14:textId="71D5821B" w:rsidR="00BD4F2C" w:rsidRDefault="00BD4F2C" w:rsidP="00592C97">
            <w:pPr>
              <w:jc w:val="center"/>
              <w:rPr>
                <w:rFonts w:ascii="宋体" w:hAnsi="宋体" w:hint="eastAsia"/>
              </w:rPr>
            </w:pPr>
            <w:r w:rsidRPr="00557BF8">
              <w:rPr>
                <w:rFonts w:ascii="宋体" w:hAnsi="宋体" w:hint="eastAsia"/>
                <w:noProof/>
                <w:sz w:val="18"/>
                <w:szCs w:val="21"/>
              </w:rPr>
              <w:t>(</w:t>
            </w:r>
            <w:r w:rsidR="00932C73">
              <w:rPr>
                <w:rFonts w:ascii="宋体" w:hAnsi="宋体" w:hint="eastAsia"/>
                <w:noProof/>
                <w:sz w:val="18"/>
                <w:szCs w:val="21"/>
              </w:rPr>
              <w:t>c</w:t>
            </w:r>
            <w:r w:rsidRPr="00557BF8">
              <w:rPr>
                <w:rFonts w:ascii="宋体" w:hAnsi="宋体" w:hint="eastAsia"/>
                <w:noProof/>
                <w:sz w:val="18"/>
                <w:szCs w:val="21"/>
              </w:rPr>
              <w:t>)</w:t>
            </w:r>
            <w:r>
              <w:rPr>
                <w:rFonts w:ascii="宋体" w:hAnsi="宋体" w:hint="eastAsia"/>
                <w:noProof/>
                <w:sz w:val="18"/>
                <w:szCs w:val="21"/>
              </w:rPr>
              <w:t>PSK调制</w:t>
            </w:r>
          </w:p>
        </w:tc>
      </w:tr>
      <w:tr w:rsidR="00BD4F2C" w14:paraId="30D324DA" w14:textId="77777777" w:rsidTr="00D16848">
        <w:tc>
          <w:tcPr>
            <w:tcW w:w="8306" w:type="dxa"/>
          </w:tcPr>
          <w:p w14:paraId="1EB214C2" w14:textId="27361886" w:rsidR="00BD4F2C" w:rsidRDefault="00BD4F2C" w:rsidP="00592C97">
            <w:pPr>
              <w:jc w:val="center"/>
              <w:rPr>
                <w:rFonts w:ascii="宋体" w:hAnsi="宋体" w:hint="eastAsia"/>
              </w:rPr>
            </w:pPr>
            <w:r w:rsidRPr="00557BF8">
              <w:rPr>
                <w:rFonts w:ascii="黑体" w:eastAsia="黑体" w:hAnsi="黑体" w:hint="eastAsia"/>
                <w:b/>
                <w:bCs/>
                <w:sz w:val="18"/>
                <w:szCs w:val="21"/>
              </w:rPr>
              <w:t>图4.</w:t>
            </w:r>
            <w:r w:rsidR="00592C97">
              <w:rPr>
                <w:rFonts w:ascii="黑体" w:eastAsia="黑体" w:hAnsi="黑体" w:hint="eastAsia"/>
                <w:b/>
                <w:bCs/>
                <w:sz w:val="18"/>
                <w:szCs w:val="21"/>
              </w:rPr>
              <w:t>2</w:t>
            </w:r>
            <w:r w:rsidRPr="00557BF8">
              <w:rPr>
                <w:rFonts w:ascii="黑体" w:eastAsia="黑体" w:hAnsi="黑体" w:hint="eastAsia"/>
                <w:b/>
                <w:bCs/>
                <w:sz w:val="18"/>
                <w:szCs w:val="21"/>
              </w:rPr>
              <w:t xml:space="preserve"> </w:t>
            </w:r>
            <w:r w:rsidR="00592C97">
              <w:rPr>
                <w:rFonts w:ascii="黑体" w:eastAsia="黑体" w:hAnsi="黑体" w:hint="eastAsia"/>
                <w:b/>
                <w:bCs/>
                <w:sz w:val="18"/>
                <w:szCs w:val="21"/>
              </w:rPr>
              <w:t>不同数字调制方法的</w:t>
            </w:r>
            <w:r w:rsidRPr="00557BF8">
              <w:rPr>
                <w:rFonts w:ascii="黑体" w:eastAsia="黑体" w:hAnsi="黑体" w:hint="eastAsia"/>
                <w:b/>
                <w:bCs/>
                <w:sz w:val="18"/>
                <w:szCs w:val="21"/>
              </w:rPr>
              <w:t>频域和时域图</w:t>
            </w:r>
          </w:p>
        </w:tc>
      </w:tr>
    </w:tbl>
    <w:p w14:paraId="01641E58" w14:textId="74E352E1" w:rsidR="00C614B9" w:rsidRDefault="00C614B9" w:rsidP="00592C97">
      <w:pPr>
        <w:rPr>
          <w:rFonts w:ascii="宋体" w:hAnsi="宋体" w:hint="eastAsia"/>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D16848" w14:paraId="34C91200" w14:textId="77777777" w:rsidTr="00441C22">
        <w:tc>
          <w:tcPr>
            <w:tcW w:w="8296" w:type="dxa"/>
          </w:tcPr>
          <w:p w14:paraId="7FC49D07" w14:textId="058036D3" w:rsidR="00D16848" w:rsidRDefault="00D16848" w:rsidP="00CA4C80">
            <w:pPr>
              <w:jc w:val="center"/>
              <w:rPr>
                <w:rFonts w:ascii="宋体" w:hAnsi="宋体" w:hint="eastAsia"/>
              </w:rPr>
            </w:pPr>
            <w:r w:rsidRPr="00D16848">
              <w:rPr>
                <w:rFonts w:ascii="宋体" w:hAnsi="宋体"/>
                <w:noProof/>
              </w:rPr>
              <w:lastRenderedPageBreak/>
              <w:drawing>
                <wp:inline distT="0" distB="0" distL="0" distR="0" wp14:anchorId="01C0F78B" wp14:editId="1BF07AF6">
                  <wp:extent cx="5274310" cy="2770505"/>
                  <wp:effectExtent l="0" t="0" r="2540" b="0"/>
                  <wp:docPr id="12535469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770505"/>
                          </a:xfrm>
                          <a:prstGeom prst="rect">
                            <a:avLst/>
                          </a:prstGeom>
                          <a:noFill/>
                          <a:ln>
                            <a:noFill/>
                          </a:ln>
                        </pic:spPr>
                      </pic:pic>
                    </a:graphicData>
                  </a:graphic>
                </wp:inline>
              </w:drawing>
            </w:r>
          </w:p>
        </w:tc>
      </w:tr>
      <w:tr w:rsidR="00D16848" w14:paraId="5AD040F1" w14:textId="77777777" w:rsidTr="001A1106">
        <w:tc>
          <w:tcPr>
            <w:tcW w:w="8296" w:type="dxa"/>
          </w:tcPr>
          <w:p w14:paraId="0F0F58D9" w14:textId="094D1AF4" w:rsidR="00D16848" w:rsidRDefault="00FC5106" w:rsidP="00CA4C80">
            <w:pPr>
              <w:jc w:val="center"/>
              <w:rPr>
                <w:rFonts w:ascii="宋体" w:hAnsi="宋体" w:hint="eastAsia"/>
              </w:rPr>
            </w:pPr>
            <w:r>
              <w:rPr>
                <w:noProof/>
              </w:rPr>
              <w:drawing>
                <wp:inline distT="0" distB="0" distL="0" distR="0" wp14:anchorId="6E0FC6E6" wp14:editId="6E4E5199">
                  <wp:extent cx="5274310" cy="2999105"/>
                  <wp:effectExtent l="0" t="0" r="2540" b="0"/>
                  <wp:docPr id="1244993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93945" name=""/>
                          <pic:cNvPicPr/>
                        </pic:nvPicPr>
                        <pic:blipFill>
                          <a:blip r:embed="rId20"/>
                          <a:stretch>
                            <a:fillRect/>
                          </a:stretch>
                        </pic:blipFill>
                        <pic:spPr>
                          <a:xfrm>
                            <a:off x="0" y="0"/>
                            <a:ext cx="5274310" cy="2999105"/>
                          </a:xfrm>
                          <a:prstGeom prst="rect">
                            <a:avLst/>
                          </a:prstGeom>
                        </pic:spPr>
                      </pic:pic>
                    </a:graphicData>
                  </a:graphic>
                </wp:inline>
              </w:drawing>
            </w:r>
          </w:p>
        </w:tc>
      </w:tr>
      <w:tr w:rsidR="00227109" w14:paraId="20E3A016" w14:textId="77777777" w:rsidTr="00932C73">
        <w:tc>
          <w:tcPr>
            <w:tcW w:w="8296" w:type="dxa"/>
          </w:tcPr>
          <w:p w14:paraId="2787D42E" w14:textId="4C027EB4" w:rsidR="00227109" w:rsidRDefault="00CA4C80" w:rsidP="00CA4C80">
            <w:pPr>
              <w:jc w:val="center"/>
              <w:rPr>
                <w:rFonts w:ascii="宋体" w:hAnsi="宋体" w:hint="eastAsia"/>
              </w:rPr>
            </w:pPr>
            <w:r>
              <w:rPr>
                <w:rFonts w:ascii="宋体" w:hAnsi="宋体" w:hint="eastAsia"/>
              </w:rPr>
              <w:t>(a)FM调制</w:t>
            </w:r>
          </w:p>
        </w:tc>
      </w:tr>
      <w:tr w:rsidR="00D16848" w:rsidRPr="00D16848" w14:paraId="23467229" w14:textId="77777777" w:rsidTr="00932C73">
        <w:tc>
          <w:tcPr>
            <w:tcW w:w="8296" w:type="dxa"/>
          </w:tcPr>
          <w:p w14:paraId="0DF5A1A2" w14:textId="2D0568CE" w:rsidR="00D16848" w:rsidRPr="00D16848" w:rsidRDefault="00D16848" w:rsidP="00CA4C80">
            <w:pPr>
              <w:jc w:val="center"/>
            </w:pPr>
            <w:r w:rsidRPr="00D16848">
              <w:rPr>
                <w:noProof/>
              </w:rPr>
              <w:lastRenderedPageBreak/>
              <w:drawing>
                <wp:inline distT="0" distB="0" distL="0" distR="0" wp14:anchorId="2F5B4C06" wp14:editId="43A49342">
                  <wp:extent cx="5274310" cy="2983230"/>
                  <wp:effectExtent l="0" t="0" r="2540" b="7620"/>
                  <wp:docPr id="803749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83230"/>
                          </a:xfrm>
                          <a:prstGeom prst="rect">
                            <a:avLst/>
                          </a:prstGeom>
                          <a:noFill/>
                          <a:ln>
                            <a:noFill/>
                          </a:ln>
                        </pic:spPr>
                      </pic:pic>
                    </a:graphicData>
                  </a:graphic>
                </wp:inline>
              </w:drawing>
            </w:r>
          </w:p>
        </w:tc>
      </w:tr>
      <w:tr w:rsidR="00D16848" w14:paraId="73B51314" w14:textId="77777777" w:rsidTr="00B9578F">
        <w:tc>
          <w:tcPr>
            <w:tcW w:w="8296" w:type="dxa"/>
          </w:tcPr>
          <w:p w14:paraId="10F720E1" w14:textId="32C40213" w:rsidR="00D16848" w:rsidRDefault="00250A04" w:rsidP="00CA4C80">
            <w:pPr>
              <w:jc w:val="center"/>
              <w:rPr>
                <w:rFonts w:ascii="宋体" w:hAnsi="宋体" w:hint="eastAsia"/>
              </w:rPr>
            </w:pPr>
            <w:r>
              <w:rPr>
                <w:noProof/>
              </w:rPr>
              <w:drawing>
                <wp:inline distT="0" distB="0" distL="0" distR="0" wp14:anchorId="24905F2E" wp14:editId="51A03E1A">
                  <wp:extent cx="5274310" cy="2980690"/>
                  <wp:effectExtent l="0" t="0" r="2540" b="0"/>
                  <wp:docPr id="751112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12522" name=""/>
                          <pic:cNvPicPr/>
                        </pic:nvPicPr>
                        <pic:blipFill>
                          <a:blip r:embed="rId22"/>
                          <a:stretch>
                            <a:fillRect/>
                          </a:stretch>
                        </pic:blipFill>
                        <pic:spPr>
                          <a:xfrm>
                            <a:off x="0" y="0"/>
                            <a:ext cx="5274310" cy="2980690"/>
                          </a:xfrm>
                          <a:prstGeom prst="rect">
                            <a:avLst/>
                          </a:prstGeom>
                        </pic:spPr>
                      </pic:pic>
                    </a:graphicData>
                  </a:graphic>
                </wp:inline>
              </w:drawing>
            </w:r>
          </w:p>
        </w:tc>
      </w:tr>
      <w:tr w:rsidR="00227109" w14:paraId="361E30D6" w14:textId="77777777" w:rsidTr="00932C73">
        <w:tc>
          <w:tcPr>
            <w:tcW w:w="8296" w:type="dxa"/>
          </w:tcPr>
          <w:p w14:paraId="042C64A8" w14:textId="0CA3F60B" w:rsidR="00227109" w:rsidRDefault="00CA4C80" w:rsidP="00CA4C80">
            <w:pPr>
              <w:jc w:val="center"/>
              <w:rPr>
                <w:rFonts w:ascii="宋体" w:hAnsi="宋体" w:hint="eastAsia"/>
              </w:rPr>
            </w:pPr>
            <w:r>
              <w:rPr>
                <w:rFonts w:ascii="宋体" w:hAnsi="宋体" w:hint="eastAsia"/>
              </w:rPr>
              <w:t>(b)AM调制</w:t>
            </w:r>
          </w:p>
        </w:tc>
      </w:tr>
      <w:tr w:rsidR="00227109" w14:paraId="3B547834" w14:textId="77777777" w:rsidTr="00932C73">
        <w:tc>
          <w:tcPr>
            <w:tcW w:w="8296" w:type="dxa"/>
          </w:tcPr>
          <w:p w14:paraId="3BD37C4D" w14:textId="790939E1" w:rsidR="00227109" w:rsidRDefault="00227109" w:rsidP="00227109">
            <w:pPr>
              <w:jc w:val="center"/>
              <w:rPr>
                <w:rFonts w:ascii="宋体" w:hAnsi="宋体" w:hint="eastAsia"/>
              </w:rPr>
            </w:pPr>
            <w:r w:rsidRPr="00557BF8">
              <w:rPr>
                <w:rFonts w:ascii="黑体" w:eastAsia="黑体" w:hAnsi="黑体" w:hint="eastAsia"/>
                <w:b/>
                <w:bCs/>
                <w:sz w:val="18"/>
                <w:szCs w:val="21"/>
              </w:rPr>
              <w:t>图4.</w:t>
            </w:r>
            <w:r>
              <w:rPr>
                <w:rFonts w:ascii="黑体" w:eastAsia="黑体" w:hAnsi="黑体" w:hint="eastAsia"/>
                <w:b/>
                <w:bCs/>
                <w:sz w:val="18"/>
                <w:szCs w:val="21"/>
              </w:rPr>
              <w:t>3</w:t>
            </w:r>
            <w:r w:rsidRPr="00557BF8">
              <w:rPr>
                <w:rFonts w:ascii="黑体" w:eastAsia="黑体" w:hAnsi="黑体" w:hint="eastAsia"/>
                <w:b/>
                <w:bCs/>
                <w:sz w:val="18"/>
                <w:szCs w:val="21"/>
              </w:rPr>
              <w:t xml:space="preserve"> </w:t>
            </w:r>
            <w:r>
              <w:rPr>
                <w:rFonts w:ascii="黑体" w:eastAsia="黑体" w:hAnsi="黑体" w:hint="eastAsia"/>
                <w:b/>
                <w:bCs/>
                <w:sz w:val="18"/>
                <w:szCs w:val="21"/>
              </w:rPr>
              <w:t>不同模拟调制方法的</w:t>
            </w:r>
            <w:r w:rsidRPr="00557BF8">
              <w:rPr>
                <w:rFonts w:ascii="黑体" w:eastAsia="黑体" w:hAnsi="黑体" w:hint="eastAsia"/>
                <w:b/>
                <w:bCs/>
                <w:sz w:val="18"/>
                <w:szCs w:val="21"/>
              </w:rPr>
              <w:t>频域和时域图</w:t>
            </w:r>
          </w:p>
        </w:tc>
      </w:tr>
    </w:tbl>
    <w:p w14:paraId="52493CF0" w14:textId="4DD11B7E" w:rsidR="00F068C9" w:rsidRPr="00487FA3" w:rsidRDefault="00F068C9" w:rsidP="00C635D5">
      <w:pPr>
        <w:spacing w:before="240"/>
        <w:rPr>
          <w:rFonts w:ascii="宋体" w:hAnsi="宋体" w:hint="eastAsia"/>
        </w:rPr>
      </w:pPr>
    </w:p>
    <w:sectPr w:rsidR="00F068C9" w:rsidRPr="00487F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0E42F1" w14:textId="77777777" w:rsidR="00247D8F" w:rsidRDefault="00247D8F" w:rsidP="00751A5B">
      <w:r>
        <w:separator/>
      </w:r>
    </w:p>
  </w:endnote>
  <w:endnote w:type="continuationSeparator" w:id="0">
    <w:p w14:paraId="7647464E" w14:textId="77777777" w:rsidR="00247D8F" w:rsidRDefault="00247D8F" w:rsidP="00751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default"/>
    <w:sig w:usb0="00000000" w:usb1="080E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716C3" w14:textId="77777777" w:rsidR="00247D8F" w:rsidRDefault="00247D8F" w:rsidP="00751A5B">
      <w:r>
        <w:separator/>
      </w:r>
    </w:p>
  </w:footnote>
  <w:footnote w:type="continuationSeparator" w:id="0">
    <w:p w14:paraId="5390AF99" w14:textId="77777777" w:rsidR="00247D8F" w:rsidRDefault="00247D8F" w:rsidP="00751A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B3976"/>
    <w:multiLevelType w:val="hybridMultilevel"/>
    <w:tmpl w:val="8C88CA66"/>
    <w:lvl w:ilvl="0" w:tplc="792888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4097E7E"/>
    <w:multiLevelType w:val="multilevel"/>
    <w:tmpl w:val="7A3AA2DE"/>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635401173">
    <w:abstractNumId w:val="1"/>
  </w:num>
  <w:num w:numId="2" w16cid:durableId="127018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991"/>
    <w:rsid w:val="00015B9F"/>
    <w:rsid w:val="000614B4"/>
    <w:rsid w:val="000847BE"/>
    <w:rsid w:val="00096B06"/>
    <w:rsid w:val="000A632D"/>
    <w:rsid w:val="000A7185"/>
    <w:rsid w:val="000D2C44"/>
    <w:rsid w:val="00117F9D"/>
    <w:rsid w:val="0012126D"/>
    <w:rsid w:val="0015252C"/>
    <w:rsid w:val="001A198A"/>
    <w:rsid w:val="001A3D39"/>
    <w:rsid w:val="001C2D64"/>
    <w:rsid w:val="001C7837"/>
    <w:rsid w:val="001F2F27"/>
    <w:rsid w:val="00226F1C"/>
    <w:rsid w:val="00227109"/>
    <w:rsid w:val="00247D8F"/>
    <w:rsid w:val="00250A04"/>
    <w:rsid w:val="00285A32"/>
    <w:rsid w:val="00285E16"/>
    <w:rsid w:val="002A0E6C"/>
    <w:rsid w:val="002D42C9"/>
    <w:rsid w:val="002D69FE"/>
    <w:rsid w:val="002E6A1D"/>
    <w:rsid w:val="003436E4"/>
    <w:rsid w:val="00355911"/>
    <w:rsid w:val="00373C2D"/>
    <w:rsid w:val="003A51BF"/>
    <w:rsid w:val="003C4FD0"/>
    <w:rsid w:val="003D0585"/>
    <w:rsid w:val="00423C1B"/>
    <w:rsid w:val="00436771"/>
    <w:rsid w:val="00446B90"/>
    <w:rsid w:val="00452FA3"/>
    <w:rsid w:val="00453555"/>
    <w:rsid w:val="0045519C"/>
    <w:rsid w:val="00466C8D"/>
    <w:rsid w:val="00470416"/>
    <w:rsid w:val="00485704"/>
    <w:rsid w:val="00487FA3"/>
    <w:rsid w:val="004A376C"/>
    <w:rsid w:val="004B697C"/>
    <w:rsid w:val="004F25B2"/>
    <w:rsid w:val="004F5BBC"/>
    <w:rsid w:val="0052029C"/>
    <w:rsid w:val="00542B60"/>
    <w:rsid w:val="00556834"/>
    <w:rsid w:val="00557BF8"/>
    <w:rsid w:val="005669F4"/>
    <w:rsid w:val="00590E83"/>
    <w:rsid w:val="00592C97"/>
    <w:rsid w:val="00596EDD"/>
    <w:rsid w:val="005E53AD"/>
    <w:rsid w:val="005F58D7"/>
    <w:rsid w:val="006104D0"/>
    <w:rsid w:val="00633860"/>
    <w:rsid w:val="00644CB6"/>
    <w:rsid w:val="006614CF"/>
    <w:rsid w:val="00677A56"/>
    <w:rsid w:val="006A6EFB"/>
    <w:rsid w:val="006F0C1B"/>
    <w:rsid w:val="00705137"/>
    <w:rsid w:val="00707294"/>
    <w:rsid w:val="00710E5F"/>
    <w:rsid w:val="00746F9C"/>
    <w:rsid w:val="00751A5B"/>
    <w:rsid w:val="00770C44"/>
    <w:rsid w:val="0077363D"/>
    <w:rsid w:val="007A7749"/>
    <w:rsid w:val="007C18B6"/>
    <w:rsid w:val="007E1CC5"/>
    <w:rsid w:val="007E50EF"/>
    <w:rsid w:val="0080290D"/>
    <w:rsid w:val="00804ECC"/>
    <w:rsid w:val="00815261"/>
    <w:rsid w:val="00822D05"/>
    <w:rsid w:val="008303DF"/>
    <w:rsid w:val="0083299B"/>
    <w:rsid w:val="00843F0D"/>
    <w:rsid w:val="008548C4"/>
    <w:rsid w:val="00854C95"/>
    <w:rsid w:val="008574FC"/>
    <w:rsid w:val="008618C3"/>
    <w:rsid w:val="00871EEE"/>
    <w:rsid w:val="008869CF"/>
    <w:rsid w:val="0089457C"/>
    <w:rsid w:val="008F0CB7"/>
    <w:rsid w:val="008F3234"/>
    <w:rsid w:val="00902B61"/>
    <w:rsid w:val="00910658"/>
    <w:rsid w:val="00932C73"/>
    <w:rsid w:val="00951ED2"/>
    <w:rsid w:val="00964CBD"/>
    <w:rsid w:val="00995917"/>
    <w:rsid w:val="009C7156"/>
    <w:rsid w:val="009D7328"/>
    <w:rsid w:val="009E5663"/>
    <w:rsid w:val="00A523D7"/>
    <w:rsid w:val="00A56CDA"/>
    <w:rsid w:val="00A73CAA"/>
    <w:rsid w:val="00A843C3"/>
    <w:rsid w:val="00A9096D"/>
    <w:rsid w:val="00AB5AC1"/>
    <w:rsid w:val="00AE68FD"/>
    <w:rsid w:val="00AF0CD0"/>
    <w:rsid w:val="00B0577D"/>
    <w:rsid w:val="00B201B6"/>
    <w:rsid w:val="00B20C92"/>
    <w:rsid w:val="00B54339"/>
    <w:rsid w:val="00B61C68"/>
    <w:rsid w:val="00B64C56"/>
    <w:rsid w:val="00B75991"/>
    <w:rsid w:val="00B933E4"/>
    <w:rsid w:val="00B9595A"/>
    <w:rsid w:val="00B97222"/>
    <w:rsid w:val="00BA2188"/>
    <w:rsid w:val="00BA27D4"/>
    <w:rsid w:val="00BC5CF4"/>
    <w:rsid w:val="00BD4F2C"/>
    <w:rsid w:val="00BE4636"/>
    <w:rsid w:val="00BE56E9"/>
    <w:rsid w:val="00C00960"/>
    <w:rsid w:val="00C207C9"/>
    <w:rsid w:val="00C45ED2"/>
    <w:rsid w:val="00C614B9"/>
    <w:rsid w:val="00C635D5"/>
    <w:rsid w:val="00C651A0"/>
    <w:rsid w:val="00C87DAC"/>
    <w:rsid w:val="00CA4C80"/>
    <w:rsid w:val="00CC5B72"/>
    <w:rsid w:val="00CD1599"/>
    <w:rsid w:val="00CE56D2"/>
    <w:rsid w:val="00CF5494"/>
    <w:rsid w:val="00D07146"/>
    <w:rsid w:val="00D16687"/>
    <w:rsid w:val="00D16848"/>
    <w:rsid w:val="00D16D0E"/>
    <w:rsid w:val="00D24D0E"/>
    <w:rsid w:val="00D47928"/>
    <w:rsid w:val="00D64943"/>
    <w:rsid w:val="00D6685B"/>
    <w:rsid w:val="00D67F19"/>
    <w:rsid w:val="00D736F6"/>
    <w:rsid w:val="00D73F03"/>
    <w:rsid w:val="00D7519D"/>
    <w:rsid w:val="00D865E3"/>
    <w:rsid w:val="00DB4521"/>
    <w:rsid w:val="00DB49F3"/>
    <w:rsid w:val="00DE4FBC"/>
    <w:rsid w:val="00E0164D"/>
    <w:rsid w:val="00E15AAA"/>
    <w:rsid w:val="00E163B4"/>
    <w:rsid w:val="00E36B5A"/>
    <w:rsid w:val="00E5259E"/>
    <w:rsid w:val="00E63B36"/>
    <w:rsid w:val="00E93360"/>
    <w:rsid w:val="00EA7BD1"/>
    <w:rsid w:val="00EF7F78"/>
    <w:rsid w:val="00F0174B"/>
    <w:rsid w:val="00F068C9"/>
    <w:rsid w:val="00F85C46"/>
    <w:rsid w:val="00FA724C"/>
    <w:rsid w:val="00FB0480"/>
    <w:rsid w:val="00FC5106"/>
    <w:rsid w:val="00FC72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FE9303"/>
  <w15:chartTrackingRefBased/>
  <w15:docId w15:val="{A3098637-D3C3-476A-BDCF-FBDE9B054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5991"/>
    <w:rPr>
      <w:rFonts w:ascii="Times New Roman" w:eastAsia="宋体" w:hAnsi="Times New Roman" w:cs="Times New Roman"/>
      <w:szCs w:val="24"/>
    </w:rPr>
  </w:style>
  <w:style w:type="paragraph" w:styleId="1">
    <w:name w:val="heading 1"/>
    <w:basedOn w:val="a"/>
    <w:next w:val="a"/>
    <w:link w:val="10"/>
    <w:uiPriority w:val="9"/>
    <w:qFormat/>
    <w:rsid w:val="007E1CC5"/>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E1CC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04D0"/>
    <w:pPr>
      <w:ind w:firstLineChars="200" w:firstLine="420"/>
    </w:pPr>
  </w:style>
  <w:style w:type="table" w:styleId="a4">
    <w:name w:val="Table Grid"/>
    <w:basedOn w:val="a1"/>
    <w:uiPriority w:val="39"/>
    <w:rsid w:val="00746F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51A5B"/>
    <w:pPr>
      <w:tabs>
        <w:tab w:val="center" w:pos="4153"/>
        <w:tab w:val="right" w:pos="8306"/>
      </w:tabs>
      <w:snapToGrid w:val="0"/>
      <w:jc w:val="center"/>
    </w:pPr>
    <w:rPr>
      <w:sz w:val="18"/>
      <w:szCs w:val="18"/>
    </w:rPr>
  </w:style>
  <w:style w:type="character" w:customStyle="1" w:styleId="a6">
    <w:name w:val="页眉 字符"/>
    <w:basedOn w:val="a0"/>
    <w:link w:val="a5"/>
    <w:uiPriority w:val="99"/>
    <w:rsid w:val="00751A5B"/>
    <w:rPr>
      <w:rFonts w:ascii="Times New Roman" w:eastAsia="宋体" w:hAnsi="Times New Roman" w:cs="Times New Roman"/>
      <w:sz w:val="18"/>
      <w:szCs w:val="18"/>
    </w:rPr>
  </w:style>
  <w:style w:type="paragraph" w:styleId="a7">
    <w:name w:val="footer"/>
    <w:basedOn w:val="a"/>
    <w:link w:val="a8"/>
    <w:uiPriority w:val="99"/>
    <w:unhideWhenUsed/>
    <w:rsid w:val="00751A5B"/>
    <w:pPr>
      <w:tabs>
        <w:tab w:val="center" w:pos="4153"/>
        <w:tab w:val="right" w:pos="8306"/>
      </w:tabs>
      <w:snapToGrid w:val="0"/>
    </w:pPr>
    <w:rPr>
      <w:sz w:val="18"/>
      <w:szCs w:val="18"/>
    </w:rPr>
  </w:style>
  <w:style w:type="character" w:customStyle="1" w:styleId="a8">
    <w:name w:val="页脚 字符"/>
    <w:basedOn w:val="a0"/>
    <w:link w:val="a7"/>
    <w:uiPriority w:val="99"/>
    <w:rsid w:val="00751A5B"/>
    <w:rPr>
      <w:rFonts w:ascii="Times New Roman" w:eastAsia="宋体" w:hAnsi="Times New Roman" w:cs="Times New Roman"/>
      <w:sz w:val="18"/>
      <w:szCs w:val="18"/>
    </w:rPr>
  </w:style>
  <w:style w:type="table" w:styleId="a9">
    <w:name w:val="Grid Table Light"/>
    <w:basedOn w:val="a1"/>
    <w:uiPriority w:val="40"/>
    <w:rsid w:val="00BE463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a">
    <w:name w:val="Placeholder Text"/>
    <w:basedOn w:val="a0"/>
    <w:uiPriority w:val="99"/>
    <w:semiHidden/>
    <w:rsid w:val="00BE4636"/>
    <w:rPr>
      <w:color w:val="666666"/>
    </w:rPr>
  </w:style>
  <w:style w:type="character" w:customStyle="1" w:styleId="10">
    <w:name w:val="标题 1 字符"/>
    <w:basedOn w:val="a0"/>
    <w:link w:val="1"/>
    <w:uiPriority w:val="9"/>
    <w:rsid w:val="007E1CC5"/>
    <w:rPr>
      <w:rFonts w:ascii="Times New Roman" w:eastAsia="宋体" w:hAnsi="Times New Roman" w:cs="Times New Roman"/>
      <w:b/>
      <w:bCs/>
      <w:kern w:val="44"/>
      <w:sz w:val="44"/>
      <w:szCs w:val="44"/>
    </w:rPr>
  </w:style>
  <w:style w:type="character" w:customStyle="1" w:styleId="20">
    <w:name w:val="标题 2 字符"/>
    <w:basedOn w:val="a0"/>
    <w:link w:val="2"/>
    <w:uiPriority w:val="9"/>
    <w:semiHidden/>
    <w:rsid w:val="007E1CC5"/>
    <w:rPr>
      <w:rFonts w:asciiTheme="majorHAnsi" w:eastAsiaTheme="majorEastAsia" w:hAnsiTheme="majorHAnsi" w:cstheme="majorBidi"/>
      <w:b/>
      <w:bCs/>
      <w:sz w:val="32"/>
      <w:szCs w:val="32"/>
    </w:rPr>
  </w:style>
  <w:style w:type="table" w:styleId="11">
    <w:name w:val="Plain Table 1"/>
    <w:basedOn w:val="a1"/>
    <w:uiPriority w:val="41"/>
    <w:rsid w:val="00DE4FB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1022">
      <w:bodyDiv w:val="1"/>
      <w:marLeft w:val="0"/>
      <w:marRight w:val="0"/>
      <w:marTop w:val="0"/>
      <w:marBottom w:val="0"/>
      <w:divBdr>
        <w:top w:val="none" w:sz="0" w:space="0" w:color="auto"/>
        <w:left w:val="none" w:sz="0" w:space="0" w:color="auto"/>
        <w:bottom w:val="none" w:sz="0" w:space="0" w:color="auto"/>
        <w:right w:val="none" w:sz="0" w:space="0" w:color="auto"/>
      </w:divBdr>
      <w:divsChild>
        <w:div w:id="2006401249">
          <w:marLeft w:val="0"/>
          <w:marRight w:val="0"/>
          <w:marTop w:val="0"/>
          <w:marBottom w:val="0"/>
          <w:divBdr>
            <w:top w:val="none" w:sz="0" w:space="0" w:color="auto"/>
            <w:left w:val="none" w:sz="0" w:space="0" w:color="auto"/>
            <w:bottom w:val="none" w:sz="0" w:space="0" w:color="auto"/>
            <w:right w:val="none" w:sz="0" w:space="0" w:color="auto"/>
          </w:divBdr>
          <w:divsChild>
            <w:div w:id="15820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950">
      <w:bodyDiv w:val="1"/>
      <w:marLeft w:val="0"/>
      <w:marRight w:val="0"/>
      <w:marTop w:val="0"/>
      <w:marBottom w:val="0"/>
      <w:divBdr>
        <w:top w:val="none" w:sz="0" w:space="0" w:color="auto"/>
        <w:left w:val="none" w:sz="0" w:space="0" w:color="auto"/>
        <w:bottom w:val="none" w:sz="0" w:space="0" w:color="auto"/>
        <w:right w:val="none" w:sz="0" w:space="0" w:color="auto"/>
      </w:divBdr>
    </w:div>
    <w:div w:id="217252532">
      <w:bodyDiv w:val="1"/>
      <w:marLeft w:val="0"/>
      <w:marRight w:val="0"/>
      <w:marTop w:val="0"/>
      <w:marBottom w:val="0"/>
      <w:divBdr>
        <w:top w:val="none" w:sz="0" w:space="0" w:color="auto"/>
        <w:left w:val="none" w:sz="0" w:space="0" w:color="auto"/>
        <w:bottom w:val="none" w:sz="0" w:space="0" w:color="auto"/>
        <w:right w:val="none" w:sz="0" w:space="0" w:color="auto"/>
      </w:divBdr>
    </w:div>
    <w:div w:id="219173371">
      <w:bodyDiv w:val="1"/>
      <w:marLeft w:val="0"/>
      <w:marRight w:val="0"/>
      <w:marTop w:val="0"/>
      <w:marBottom w:val="0"/>
      <w:divBdr>
        <w:top w:val="none" w:sz="0" w:space="0" w:color="auto"/>
        <w:left w:val="none" w:sz="0" w:space="0" w:color="auto"/>
        <w:bottom w:val="none" w:sz="0" w:space="0" w:color="auto"/>
        <w:right w:val="none" w:sz="0" w:space="0" w:color="auto"/>
      </w:divBdr>
      <w:divsChild>
        <w:div w:id="1801453578">
          <w:marLeft w:val="0"/>
          <w:marRight w:val="0"/>
          <w:marTop w:val="0"/>
          <w:marBottom w:val="0"/>
          <w:divBdr>
            <w:top w:val="none" w:sz="0" w:space="0" w:color="auto"/>
            <w:left w:val="none" w:sz="0" w:space="0" w:color="auto"/>
            <w:bottom w:val="none" w:sz="0" w:space="0" w:color="auto"/>
            <w:right w:val="none" w:sz="0" w:space="0" w:color="auto"/>
          </w:divBdr>
          <w:divsChild>
            <w:div w:id="18664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6553">
      <w:bodyDiv w:val="1"/>
      <w:marLeft w:val="0"/>
      <w:marRight w:val="0"/>
      <w:marTop w:val="0"/>
      <w:marBottom w:val="0"/>
      <w:divBdr>
        <w:top w:val="none" w:sz="0" w:space="0" w:color="auto"/>
        <w:left w:val="none" w:sz="0" w:space="0" w:color="auto"/>
        <w:bottom w:val="none" w:sz="0" w:space="0" w:color="auto"/>
        <w:right w:val="none" w:sz="0" w:space="0" w:color="auto"/>
      </w:divBdr>
    </w:div>
    <w:div w:id="364529545">
      <w:bodyDiv w:val="1"/>
      <w:marLeft w:val="0"/>
      <w:marRight w:val="0"/>
      <w:marTop w:val="0"/>
      <w:marBottom w:val="0"/>
      <w:divBdr>
        <w:top w:val="none" w:sz="0" w:space="0" w:color="auto"/>
        <w:left w:val="none" w:sz="0" w:space="0" w:color="auto"/>
        <w:bottom w:val="none" w:sz="0" w:space="0" w:color="auto"/>
        <w:right w:val="none" w:sz="0" w:space="0" w:color="auto"/>
      </w:divBdr>
      <w:divsChild>
        <w:div w:id="1526946473">
          <w:marLeft w:val="0"/>
          <w:marRight w:val="0"/>
          <w:marTop w:val="0"/>
          <w:marBottom w:val="0"/>
          <w:divBdr>
            <w:top w:val="none" w:sz="0" w:space="0" w:color="auto"/>
            <w:left w:val="none" w:sz="0" w:space="0" w:color="auto"/>
            <w:bottom w:val="none" w:sz="0" w:space="0" w:color="auto"/>
            <w:right w:val="none" w:sz="0" w:space="0" w:color="auto"/>
          </w:divBdr>
          <w:divsChild>
            <w:div w:id="2980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88911">
      <w:bodyDiv w:val="1"/>
      <w:marLeft w:val="0"/>
      <w:marRight w:val="0"/>
      <w:marTop w:val="0"/>
      <w:marBottom w:val="0"/>
      <w:divBdr>
        <w:top w:val="none" w:sz="0" w:space="0" w:color="auto"/>
        <w:left w:val="none" w:sz="0" w:space="0" w:color="auto"/>
        <w:bottom w:val="none" w:sz="0" w:space="0" w:color="auto"/>
        <w:right w:val="none" w:sz="0" w:space="0" w:color="auto"/>
      </w:divBdr>
    </w:div>
    <w:div w:id="636690061">
      <w:bodyDiv w:val="1"/>
      <w:marLeft w:val="0"/>
      <w:marRight w:val="0"/>
      <w:marTop w:val="0"/>
      <w:marBottom w:val="0"/>
      <w:divBdr>
        <w:top w:val="none" w:sz="0" w:space="0" w:color="auto"/>
        <w:left w:val="none" w:sz="0" w:space="0" w:color="auto"/>
        <w:bottom w:val="none" w:sz="0" w:space="0" w:color="auto"/>
        <w:right w:val="none" w:sz="0" w:space="0" w:color="auto"/>
      </w:divBdr>
      <w:divsChild>
        <w:div w:id="731317509">
          <w:marLeft w:val="0"/>
          <w:marRight w:val="0"/>
          <w:marTop w:val="0"/>
          <w:marBottom w:val="0"/>
          <w:divBdr>
            <w:top w:val="none" w:sz="0" w:space="0" w:color="auto"/>
            <w:left w:val="none" w:sz="0" w:space="0" w:color="auto"/>
            <w:bottom w:val="none" w:sz="0" w:space="0" w:color="auto"/>
            <w:right w:val="none" w:sz="0" w:space="0" w:color="auto"/>
          </w:divBdr>
          <w:divsChild>
            <w:div w:id="13931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12521">
      <w:bodyDiv w:val="1"/>
      <w:marLeft w:val="0"/>
      <w:marRight w:val="0"/>
      <w:marTop w:val="0"/>
      <w:marBottom w:val="0"/>
      <w:divBdr>
        <w:top w:val="none" w:sz="0" w:space="0" w:color="auto"/>
        <w:left w:val="none" w:sz="0" w:space="0" w:color="auto"/>
        <w:bottom w:val="none" w:sz="0" w:space="0" w:color="auto"/>
        <w:right w:val="none" w:sz="0" w:space="0" w:color="auto"/>
      </w:divBdr>
      <w:divsChild>
        <w:div w:id="526986397">
          <w:marLeft w:val="0"/>
          <w:marRight w:val="0"/>
          <w:marTop w:val="0"/>
          <w:marBottom w:val="0"/>
          <w:divBdr>
            <w:top w:val="none" w:sz="0" w:space="0" w:color="auto"/>
            <w:left w:val="none" w:sz="0" w:space="0" w:color="auto"/>
            <w:bottom w:val="none" w:sz="0" w:space="0" w:color="auto"/>
            <w:right w:val="none" w:sz="0" w:space="0" w:color="auto"/>
          </w:divBdr>
          <w:divsChild>
            <w:div w:id="1477724488">
              <w:marLeft w:val="0"/>
              <w:marRight w:val="0"/>
              <w:marTop w:val="0"/>
              <w:marBottom w:val="0"/>
              <w:divBdr>
                <w:top w:val="none" w:sz="0" w:space="0" w:color="auto"/>
                <w:left w:val="none" w:sz="0" w:space="0" w:color="auto"/>
                <w:bottom w:val="none" w:sz="0" w:space="0" w:color="auto"/>
                <w:right w:val="none" w:sz="0" w:space="0" w:color="auto"/>
              </w:divBdr>
            </w:div>
            <w:div w:id="1773354856">
              <w:marLeft w:val="0"/>
              <w:marRight w:val="0"/>
              <w:marTop w:val="0"/>
              <w:marBottom w:val="0"/>
              <w:divBdr>
                <w:top w:val="none" w:sz="0" w:space="0" w:color="auto"/>
                <w:left w:val="none" w:sz="0" w:space="0" w:color="auto"/>
                <w:bottom w:val="none" w:sz="0" w:space="0" w:color="auto"/>
                <w:right w:val="none" w:sz="0" w:space="0" w:color="auto"/>
              </w:divBdr>
            </w:div>
            <w:div w:id="90051140">
              <w:marLeft w:val="0"/>
              <w:marRight w:val="0"/>
              <w:marTop w:val="0"/>
              <w:marBottom w:val="0"/>
              <w:divBdr>
                <w:top w:val="none" w:sz="0" w:space="0" w:color="auto"/>
                <w:left w:val="none" w:sz="0" w:space="0" w:color="auto"/>
                <w:bottom w:val="none" w:sz="0" w:space="0" w:color="auto"/>
                <w:right w:val="none" w:sz="0" w:space="0" w:color="auto"/>
              </w:divBdr>
            </w:div>
            <w:div w:id="1197810978">
              <w:marLeft w:val="0"/>
              <w:marRight w:val="0"/>
              <w:marTop w:val="0"/>
              <w:marBottom w:val="0"/>
              <w:divBdr>
                <w:top w:val="none" w:sz="0" w:space="0" w:color="auto"/>
                <w:left w:val="none" w:sz="0" w:space="0" w:color="auto"/>
                <w:bottom w:val="none" w:sz="0" w:space="0" w:color="auto"/>
                <w:right w:val="none" w:sz="0" w:space="0" w:color="auto"/>
              </w:divBdr>
            </w:div>
            <w:div w:id="751855378">
              <w:marLeft w:val="0"/>
              <w:marRight w:val="0"/>
              <w:marTop w:val="0"/>
              <w:marBottom w:val="0"/>
              <w:divBdr>
                <w:top w:val="none" w:sz="0" w:space="0" w:color="auto"/>
                <w:left w:val="none" w:sz="0" w:space="0" w:color="auto"/>
                <w:bottom w:val="none" w:sz="0" w:space="0" w:color="auto"/>
                <w:right w:val="none" w:sz="0" w:space="0" w:color="auto"/>
              </w:divBdr>
            </w:div>
            <w:div w:id="1451128423">
              <w:marLeft w:val="0"/>
              <w:marRight w:val="0"/>
              <w:marTop w:val="0"/>
              <w:marBottom w:val="0"/>
              <w:divBdr>
                <w:top w:val="none" w:sz="0" w:space="0" w:color="auto"/>
                <w:left w:val="none" w:sz="0" w:space="0" w:color="auto"/>
                <w:bottom w:val="none" w:sz="0" w:space="0" w:color="auto"/>
                <w:right w:val="none" w:sz="0" w:space="0" w:color="auto"/>
              </w:divBdr>
            </w:div>
            <w:div w:id="1793358990">
              <w:marLeft w:val="0"/>
              <w:marRight w:val="0"/>
              <w:marTop w:val="0"/>
              <w:marBottom w:val="0"/>
              <w:divBdr>
                <w:top w:val="none" w:sz="0" w:space="0" w:color="auto"/>
                <w:left w:val="none" w:sz="0" w:space="0" w:color="auto"/>
                <w:bottom w:val="none" w:sz="0" w:space="0" w:color="auto"/>
                <w:right w:val="none" w:sz="0" w:space="0" w:color="auto"/>
              </w:divBdr>
            </w:div>
            <w:div w:id="30999714">
              <w:marLeft w:val="0"/>
              <w:marRight w:val="0"/>
              <w:marTop w:val="0"/>
              <w:marBottom w:val="0"/>
              <w:divBdr>
                <w:top w:val="none" w:sz="0" w:space="0" w:color="auto"/>
                <w:left w:val="none" w:sz="0" w:space="0" w:color="auto"/>
                <w:bottom w:val="none" w:sz="0" w:space="0" w:color="auto"/>
                <w:right w:val="none" w:sz="0" w:space="0" w:color="auto"/>
              </w:divBdr>
            </w:div>
            <w:div w:id="1325010980">
              <w:marLeft w:val="0"/>
              <w:marRight w:val="0"/>
              <w:marTop w:val="0"/>
              <w:marBottom w:val="0"/>
              <w:divBdr>
                <w:top w:val="none" w:sz="0" w:space="0" w:color="auto"/>
                <w:left w:val="none" w:sz="0" w:space="0" w:color="auto"/>
                <w:bottom w:val="none" w:sz="0" w:space="0" w:color="auto"/>
                <w:right w:val="none" w:sz="0" w:space="0" w:color="auto"/>
              </w:divBdr>
            </w:div>
            <w:div w:id="833110946">
              <w:marLeft w:val="0"/>
              <w:marRight w:val="0"/>
              <w:marTop w:val="0"/>
              <w:marBottom w:val="0"/>
              <w:divBdr>
                <w:top w:val="none" w:sz="0" w:space="0" w:color="auto"/>
                <w:left w:val="none" w:sz="0" w:space="0" w:color="auto"/>
                <w:bottom w:val="none" w:sz="0" w:space="0" w:color="auto"/>
                <w:right w:val="none" w:sz="0" w:space="0" w:color="auto"/>
              </w:divBdr>
            </w:div>
            <w:div w:id="1281495996">
              <w:marLeft w:val="0"/>
              <w:marRight w:val="0"/>
              <w:marTop w:val="0"/>
              <w:marBottom w:val="0"/>
              <w:divBdr>
                <w:top w:val="none" w:sz="0" w:space="0" w:color="auto"/>
                <w:left w:val="none" w:sz="0" w:space="0" w:color="auto"/>
                <w:bottom w:val="none" w:sz="0" w:space="0" w:color="auto"/>
                <w:right w:val="none" w:sz="0" w:space="0" w:color="auto"/>
              </w:divBdr>
            </w:div>
            <w:div w:id="324481452">
              <w:marLeft w:val="0"/>
              <w:marRight w:val="0"/>
              <w:marTop w:val="0"/>
              <w:marBottom w:val="0"/>
              <w:divBdr>
                <w:top w:val="none" w:sz="0" w:space="0" w:color="auto"/>
                <w:left w:val="none" w:sz="0" w:space="0" w:color="auto"/>
                <w:bottom w:val="none" w:sz="0" w:space="0" w:color="auto"/>
                <w:right w:val="none" w:sz="0" w:space="0" w:color="auto"/>
              </w:divBdr>
            </w:div>
            <w:div w:id="416561108">
              <w:marLeft w:val="0"/>
              <w:marRight w:val="0"/>
              <w:marTop w:val="0"/>
              <w:marBottom w:val="0"/>
              <w:divBdr>
                <w:top w:val="none" w:sz="0" w:space="0" w:color="auto"/>
                <w:left w:val="none" w:sz="0" w:space="0" w:color="auto"/>
                <w:bottom w:val="none" w:sz="0" w:space="0" w:color="auto"/>
                <w:right w:val="none" w:sz="0" w:space="0" w:color="auto"/>
              </w:divBdr>
            </w:div>
            <w:div w:id="1714308154">
              <w:marLeft w:val="0"/>
              <w:marRight w:val="0"/>
              <w:marTop w:val="0"/>
              <w:marBottom w:val="0"/>
              <w:divBdr>
                <w:top w:val="none" w:sz="0" w:space="0" w:color="auto"/>
                <w:left w:val="none" w:sz="0" w:space="0" w:color="auto"/>
                <w:bottom w:val="none" w:sz="0" w:space="0" w:color="auto"/>
                <w:right w:val="none" w:sz="0" w:space="0" w:color="auto"/>
              </w:divBdr>
            </w:div>
            <w:div w:id="134419964">
              <w:marLeft w:val="0"/>
              <w:marRight w:val="0"/>
              <w:marTop w:val="0"/>
              <w:marBottom w:val="0"/>
              <w:divBdr>
                <w:top w:val="none" w:sz="0" w:space="0" w:color="auto"/>
                <w:left w:val="none" w:sz="0" w:space="0" w:color="auto"/>
                <w:bottom w:val="none" w:sz="0" w:space="0" w:color="auto"/>
                <w:right w:val="none" w:sz="0" w:space="0" w:color="auto"/>
              </w:divBdr>
            </w:div>
            <w:div w:id="2088991487">
              <w:marLeft w:val="0"/>
              <w:marRight w:val="0"/>
              <w:marTop w:val="0"/>
              <w:marBottom w:val="0"/>
              <w:divBdr>
                <w:top w:val="none" w:sz="0" w:space="0" w:color="auto"/>
                <w:left w:val="none" w:sz="0" w:space="0" w:color="auto"/>
                <w:bottom w:val="none" w:sz="0" w:space="0" w:color="auto"/>
                <w:right w:val="none" w:sz="0" w:space="0" w:color="auto"/>
              </w:divBdr>
            </w:div>
            <w:div w:id="1167359141">
              <w:marLeft w:val="0"/>
              <w:marRight w:val="0"/>
              <w:marTop w:val="0"/>
              <w:marBottom w:val="0"/>
              <w:divBdr>
                <w:top w:val="none" w:sz="0" w:space="0" w:color="auto"/>
                <w:left w:val="none" w:sz="0" w:space="0" w:color="auto"/>
                <w:bottom w:val="none" w:sz="0" w:space="0" w:color="auto"/>
                <w:right w:val="none" w:sz="0" w:space="0" w:color="auto"/>
              </w:divBdr>
            </w:div>
            <w:div w:id="1588467">
              <w:marLeft w:val="0"/>
              <w:marRight w:val="0"/>
              <w:marTop w:val="0"/>
              <w:marBottom w:val="0"/>
              <w:divBdr>
                <w:top w:val="none" w:sz="0" w:space="0" w:color="auto"/>
                <w:left w:val="none" w:sz="0" w:space="0" w:color="auto"/>
                <w:bottom w:val="none" w:sz="0" w:space="0" w:color="auto"/>
                <w:right w:val="none" w:sz="0" w:space="0" w:color="auto"/>
              </w:divBdr>
            </w:div>
            <w:div w:id="1654483939">
              <w:marLeft w:val="0"/>
              <w:marRight w:val="0"/>
              <w:marTop w:val="0"/>
              <w:marBottom w:val="0"/>
              <w:divBdr>
                <w:top w:val="none" w:sz="0" w:space="0" w:color="auto"/>
                <w:left w:val="none" w:sz="0" w:space="0" w:color="auto"/>
                <w:bottom w:val="none" w:sz="0" w:space="0" w:color="auto"/>
                <w:right w:val="none" w:sz="0" w:space="0" w:color="auto"/>
              </w:divBdr>
            </w:div>
            <w:div w:id="46690522">
              <w:marLeft w:val="0"/>
              <w:marRight w:val="0"/>
              <w:marTop w:val="0"/>
              <w:marBottom w:val="0"/>
              <w:divBdr>
                <w:top w:val="none" w:sz="0" w:space="0" w:color="auto"/>
                <w:left w:val="none" w:sz="0" w:space="0" w:color="auto"/>
                <w:bottom w:val="none" w:sz="0" w:space="0" w:color="auto"/>
                <w:right w:val="none" w:sz="0" w:space="0" w:color="auto"/>
              </w:divBdr>
            </w:div>
            <w:div w:id="74741920">
              <w:marLeft w:val="0"/>
              <w:marRight w:val="0"/>
              <w:marTop w:val="0"/>
              <w:marBottom w:val="0"/>
              <w:divBdr>
                <w:top w:val="none" w:sz="0" w:space="0" w:color="auto"/>
                <w:left w:val="none" w:sz="0" w:space="0" w:color="auto"/>
                <w:bottom w:val="none" w:sz="0" w:space="0" w:color="auto"/>
                <w:right w:val="none" w:sz="0" w:space="0" w:color="auto"/>
              </w:divBdr>
            </w:div>
            <w:div w:id="1110902453">
              <w:marLeft w:val="0"/>
              <w:marRight w:val="0"/>
              <w:marTop w:val="0"/>
              <w:marBottom w:val="0"/>
              <w:divBdr>
                <w:top w:val="none" w:sz="0" w:space="0" w:color="auto"/>
                <w:left w:val="none" w:sz="0" w:space="0" w:color="auto"/>
                <w:bottom w:val="none" w:sz="0" w:space="0" w:color="auto"/>
                <w:right w:val="none" w:sz="0" w:space="0" w:color="auto"/>
              </w:divBdr>
            </w:div>
            <w:div w:id="1727489652">
              <w:marLeft w:val="0"/>
              <w:marRight w:val="0"/>
              <w:marTop w:val="0"/>
              <w:marBottom w:val="0"/>
              <w:divBdr>
                <w:top w:val="none" w:sz="0" w:space="0" w:color="auto"/>
                <w:left w:val="none" w:sz="0" w:space="0" w:color="auto"/>
                <w:bottom w:val="none" w:sz="0" w:space="0" w:color="auto"/>
                <w:right w:val="none" w:sz="0" w:space="0" w:color="auto"/>
              </w:divBdr>
            </w:div>
            <w:div w:id="565456489">
              <w:marLeft w:val="0"/>
              <w:marRight w:val="0"/>
              <w:marTop w:val="0"/>
              <w:marBottom w:val="0"/>
              <w:divBdr>
                <w:top w:val="none" w:sz="0" w:space="0" w:color="auto"/>
                <w:left w:val="none" w:sz="0" w:space="0" w:color="auto"/>
                <w:bottom w:val="none" w:sz="0" w:space="0" w:color="auto"/>
                <w:right w:val="none" w:sz="0" w:space="0" w:color="auto"/>
              </w:divBdr>
            </w:div>
            <w:div w:id="75636306">
              <w:marLeft w:val="0"/>
              <w:marRight w:val="0"/>
              <w:marTop w:val="0"/>
              <w:marBottom w:val="0"/>
              <w:divBdr>
                <w:top w:val="none" w:sz="0" w:space="0" w:color="auto"/>
                <w:left w:val="none" w:sz="0" w:space="0" w:color="auto"/>
                <w:bottom w:val="none" w:sz="0" w:space="0" w:color="auto"/>
                <w:right w:val="none" w:sz="0" w:space="0" w:color="auto"/>
              </w:divBdr>
            </w:div>
            <w:div w:id="901479938">
              <w:marLeft w:val="0"/>
              <w:marRight w:val="0"/>
              <w:marTop w:val="0"/>
              <w:marBottom w:val="0"/>
              <w:divBdr>
                <w:top w:val="none" w:sz="0" w:space="0" w:color="auto"/>
                <w:left w:val="none" w:sz="0" w:space="0" w:color="auto"/>
                <w:bottom w:val="none" w:sz="0" w:space="0" w:color="auto"/>
                <w:right w:val="none" w:sz="0" w:space="0" w:color="auto"/>
              </w:divBdr>
            </w:div>
            <w:div w:id="1093404583">
              <w:marLeft w:val="0"/>
              <w:marRight w:val="0"/>
              <w:marTop w:val="0"/>
              <w:marBottom w:val="0"/>
              <w:divBdr>
                <w:top w:val="none" w:sz="0" w:space="0" w:color="auto"/>
                <w:left w:val="none" w:sz="0" w:space="0" w:color="auto"/>
                <w:bottom w:val="none" w:sz="0" w:space="0" w:color="auto"/>
                <w:right w:val="none" w:sz="0" w:space="0" w:color="auto"/>
              </w:divBdr>
            </w:div>
            <w:div w:id="215748254">
              <w:marLeft w:val="0"/>
              <w:marRight w:val="0"/>
              <w:marTop w:val="0"/>
              <w:marBottom w:val="0"/>
              <w:divBdr>
                <w:top w:val="none" w:sz="0" w:space="0" w:color="auto"/>
                <w:left w:val="none" w:sz="0" w:space="0" w:color="auto"/>
                <w:bottom w:val="none" w:sz="0" w:space="0" w:color="auto"/>
                <w:right w:val="none" w:sz="0" w:space="0" w:color="auto"/>
              </w:divBdr>
            </w:div>
            <w:div w:id="1283345884">
              <w:marLeft w:val="0"/>
              <w:marRight w:val="0"/>
              <w:marTop w:val="0"/>
              <w:marBottom w:val="0"/>
              <w:divBdr>
                <w:top w:val="none" w:sz="0" w:space="0" w:color="auto"/>
                <w:left w:val="none" w:sz="0" w:space="0" w:color="auto"/>
                <w:bottom w:val="none" w:sz="0" w:space="0" w:color="auto"/>
                <w:right w:val="none" w:sz="0" w:space="0" w:color="auto"/>
              </w:divBdr>
            </w:div>
            <w:div w:id="5240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5924">
      <w:bodyDiv w:val="1"/>
      <w:marLeft w:val="0"/>
      <w:marRight w:val="0"/>
      <w:marTop w:val="0"/>
      <w:marBottom w:val="0"/>
      <w:divBdr>
        <w:top w:val="none" w:sz="0" w:space="0" w:color="auto"/>
        <w:left w:val="none" w:sz="0" w:space="0" w:color="auto"/>
        <w:bottom w:val="none" w:sz="0" w:space="0" w:color="auto"/>
        <w:right w:val="none" w:sz="0" w:space="0" w:color="auto"/>
      </w:divBdr>
    </w:div>
    <w:div w:id="684985915">
      <w:bodyDiv w:val="1"/>
      <w:marLeft w:val="0"/>
      <w:marRight w:val="0"/>
      <w:marTop w:val="0"/>
      <w:marBottom w:val="0"/>
      <w:divBdr>
        <w:top w:val="none" w:sz="0" w:space="0" w:color="auto"/>
        <w:left w:val="none" w:sz="0" w:space="0" w:color="auto"/>
        <w:bottom w:val="none" w:sz="0" w:space="0" w:color="auto"/>
        <w:right w:val="none" w:sz="0" w:space="0" w:color="auto"/>
      </w:divBdr>
    </w:div>
    <w:div w:id="764113679">
      <w:bodyDiv w:val="1"/>
      <w:marLeft w:val="0"/>
      <w:marRight w:val="0"/>
      <w:marTop w:val="0"/>
      <w:marBottom w:val="0"/>
      <w:divBdr>
        <w:top w:val="none" w:sz="0" w:space="0" w:color="auto"/>
        <w:left w:val="none" w:sz="0" w:space="0" w:color="auto"/>
        <w:bottom w:val="none" w:sz="0" w:space="0" w:color="auto"/>
        <w:right w:val="none" w:sz="0" w:space="0" w:color="auto"/>
      </w:divBdr>
      <w:divsChild>
        <w:div w:id="783354064">
          <w:marLeft w:val="0"/>
          <w:marRight w:val="0"/>
          <w:marTop w:val="0"/>
          <w:marBottom w:val="0"/>
          <w:divBdr>
            <w:top w:val="none" w:sz="0" w:space="0" w:color="auto"/>
            <w:left w:val="none" w:sz="0" w:space="0" w:color="auto"/>
            <w:bottom w:val="none" w:sz="0" w:space="0" w:color="auto"/>
            <w:right w:val="none" w:sz="0" w:space="0" w:color="auto"/>
          </w:divBdr>
          <w:divsChild>
            <w:div w:id="165776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2735">
      <w:bodyDiv w:val="1"/>
      <w:marLeft w:val="0"/>
      <w:marRight w:val="0"/>
      <w:marTop w:val="0"/>
      <w:marBottom w:val="0"/>
      <w:divBdr>
        <w:top w:val="none" w:sz="0" w:space="0" w:color="auto"/>
        <w:left w:val="none" w:sz="0" w:space="0" w:color="auto"/>
        <w:bottom w:val="none" w:sz="0" w:space="0" w:color="auto"/>
        <w:right w:val="none" w:sz="0" w:space="0" w:color="auto"/>
      </w:divBdr>
      <w:divsChild>
        <w:div w:id="801272468">
          <w:marLeft w:val="0"/>
          <w:marRight w:val="0"/>
          <w:marTop w:val="0"/>
          <w:marBottom w:val="0"/>
          <w:divBdr>
            <w:top w:val="none" w:sz="0" w:space="0" w:color="auto"/>
            <w:left w:val="none" w:sz="0" w:space="0" w:color="auto"/>
            <w:bottom w:val="none" w:sz="0" w:space="0" w:color="auto"/>
            <w:right w:val="none" w:sz="0" w:space="0" w:color="auto"/>
          </w:divBdr>
          <w:divsChild>
            <w:div w:id="17395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4695">
      <w:bodyDiv w:val="1"/>
      <w:marLeft w:val="0"/>
      <w:marRight w:val="0"/>
      <w:marTop w:val="0"/>
      <w:marBottom w:val="0"/>
      <w:divBdr>
        <w:top w:val="none" w:sz="0" w:space="0" w:color="auto"/>
        <w:left w:val="none" w:sz="0" w:space="0" w:color="auto"/>
        <w:bottom w:val="none" w:sz="0" w:space="0" w:color="auto"/>
        <w:right w:val="none" w:sz="0" w:space="0" w:color="auto"/>
      </w:divBdr>
      <w:divsChild>
        <w:div w:id="1603300158">
          <w:marLeft w:val="0"/>
          <w:marRight w:val="0"/>
          <w:marTop w:val="0"/>
          <w:marBottom w:val="0"/>
          <w:divBdr>
            <w:top w:val="none" w:sz="0" w:space="0" w:color="auto"/>
            <w:left w:val="none" w:sz="0" w:space="0" w:color="auto"/>
            <w:bottom w:val="none" w:sz="0" w:space="0" w:color="auto"/>
            <w:right w:val="none" w:sz="0" w:space="0" w:color="auto"/>
          </w:divBdr>
          <w:divsChild>
            <w:div w:id="1668367642">
              <w:marLeft w:val="0"/>
              <w:marRight w:val="0"/>
              <w:marTop w:val="0"/>
              <w:marBottom w:val="0"/>
              <w:divBdr>
                <w:top w:val="none" w:sz="0" w:space="0" w:color="auto"/>
                <w:left w:val="none" w:sz="0" w:space="0" w:color="auto"/>
                <w:bottom w:val="none" w:sz="0" w:space="0" w:color="auto"/>
                <w:right w:val="none" w:sz="0" w:space="0" w:color="auto"/>
              </w:divBdr>
            </w:div>
            <w:div w:id="629745014">
              <w:marLeft w:val="0"/>
              <w:marRight w:val="0"/>
              <w:marTop w:val="0"/>
              <w:marBottom w:val="0"/>
              <w:divBdr>
                <w:top w:val="none" w:sz="0" w:space="0" w:color="auto"/>
                <w:left w:val="none" w:sz="0" w:space="0" w:color="auto"/>
                <w:bottom w:val="none" w:sz="0" w:space="0" w:color="auto"/>
                <w:right w:val="none" w:sz="0" w:space="0" w:color="auto"/>
              </w:divBdr>
            </w:div>
            <w:div w:id="643044712">
              <w:marLeft w:val="0"/>
              <w:marRight w:val="0"/>
              <w:marTop w:val="0"/>
              <w:marBottom w:val="0"/>
              <w:divBdr>
                <w:top w:val="none" w:sz="0" w:space="0" w:color="auto"/>
                <w:left w:val="none" w:sz="0" w:space="0" w:color="auto"/>
                <w:bottom w:val="none" w:sz="0" w:space="0" w:color="auto"/>
                <w:right w:val="none" w:sz="0" w:space="0" w:color="auto"/>
              </w:divBdr>
            </w:div>
            <w:div w:id="1438284100">
              <w:marLeft w:val="0"/>
              <w:marRight w:val="0"/>
              <w:marTop w:val="0"/>
              <w:marBottom w:val="0"/>
              <w:divBdr>
                <w:top w:val="none" w:sz="0" w:space="0" w:color="auto"/>
                <w:left w:val="none" w:sz="0" w:space="0" w:color="auto"/>
                <w:bottom w:val="none" w:sz="0" w:space="0" w:color="auto"/>
                <w:right w:val="none" w:sz="0" w:space="0" w:color="auto"/>
              </w:divBdr>
            </w:div>
            <w:div w:id="1061756308">
              <w:marLeft w:val="0"/>
              <w:marRight w:val="0"/>
              <w:marTop w:val="0"/>
              <w:marBottom w:val="0"/>
              <w:divBdr>
                <w:top w:val="none" w:sz="0" w:space="0" w:color="auto"/>
                <w:left w:val="none" w:sz="0" w:space="0" w:color="auto"/>
                <w:bottom w:val="none" w:sz="0" w:space="0" w:color="auto"/>
                <w:right w:val="none" w:sz="0" w:space="0" w:color="auto"/>
              </w:divBdr>
            </w:div>
            <w:div w:id="1194001984">
              <w:marLeft w:val="0"/>
              <w:marRight w:val="0"/>
              <w:marTop w:val="0"/>
              <w:marBottom w:val="0"/>
              <w:divBdr>
                <w:top w:val="none" w:sz="0" w:space="0" w:color="auto"/>
                <w:left w:val="none" w:sz="0" w:space="0" w:color="auto"/>
                <w:bottom w:val="none" w:sz="0" w:space="0" w:color="auto"/>
                <w:right w:val="none" w:sz="0" w:space="0" w:color="auto"/>
              </w:divBdr>
            </w:div>
            <w:div w:id="1586960497">
              <w:marLeft w:val="0"/>
              <w:marRight w:val="0"/>
              <w:marTop w:val="0"/>
              <w:marBottom w:val="0"/>
              <w:divBdr>
                <w:top w:val="none" w:sz="0" w:space="0" w:color="auto"/>
                <w:left w:val="none" w:sz="0" w:space="0" w:color="auto"/>
                <w:bottom w:val="none" w:sz="0" w:space="0" w:color="auto"/>
                <w:right w:val="none" w:sz="0" w:space="0" w:color="auto"/>
              </w:divBdr>
            </w:div>
            <w:div w:id="639381111">
              <w:marLeft w:val="0"/>
              <w:marRight w:val="0"/>
              <w:marTop w:val="0"/>
              <w:marBottom w:val="0"/>
              <w:divBdr>
                <w:top w:val="none" w:sz="0" w:space="0" w:color="auto"/>
                <w:left w:val="none" w:sz="0" w:space="0" w:color="auto"/>
                <w:bottom w:val="none" w:sz="0" w:space="0" w:color="auto"/>
                <w:right w:val="none" w:sz="0" w:space="0" w:color="auto"/>
              </w:divBdr>
            </w:div>
            <w:div w:id="709501231">
              <w:marLeft w:val="0"/>
              <w:marRight w:val="0"/>
              <w:marTop w:val="0"/>
              <w:marBottom w:val="0"/>
              <w:divBdr>
                <w:top w:val="none" w:sz="0" w:space="0" w:color="auto"/>
                <w:left w:val="none" w:sz="0" w:space="0" w:color="auto"/>
                <w:bottom w:val="none" w:sz="0" w:space="0" w:color="auto"/>
                <w:right w:val="none" w:sz="0" w:space="0" w:color="auto"/>
              </w:divBdr>
            </w:div>
            <w:div w:id="158695195">
              <w:marLeft w:val="0"/>
              <w:marRight w:val="0"/>
              <w:marTop w:val="0"/>
              <w:marBottom w:val="0"/>
              <w:divBdr>
                <w:top w:val="none" w:sz="0" w:space="0" w:color="auto"/>
                <w:left w:val="none" w:sz="0" w:space="0" w:color="auto"/>
                <w:bottom w:val="none" w:sz="0" w:space="0" w:color="auto"/>
                <w:right w:val="none" w:sz="0" w:space="0" w:color="auto"/>
              </w:divBdr>
            </w:div>
            <w:div w:id="1553496173">
              <w:marLeft w:val="0"/>
              <w:marRight w:val="0"/>
              <w:marTop w:val="0"/>
              <w:marBottom w:val="0"/>
              <w:divBdr>
                <w:top w:val="none" w:sz="0" w:space="0" w:color="auto"/>
                <w:left w:val="none" w:sz="0" w:space="0" w:color="auto"/>
                <w:bottom w:val="none" w:sz="0" w:space="0" w:color="auto"/>
                <w:right w:val="none" w:sz="0" w:space="0" w:color="auto"/>
              </w:divBdr>
            </w:div>
            <w:div w:id="124665311">
              <w:marLeft w:val="0"/>
              <w:marRight w:val="0"/>
              <w:marTop w:val="0"/>
              <w:marBottom w:val="0"/>
              <w:divBdr>
                <w:top w:val="none" w:sz="0" w:space="0" w:color="auto"/>
                <w:left w:val="none" w:sz="0" w:space="0" w:color="auto"/>
                <w:bottom w:val="none" w:sz="0" w:space="0" w:color="auto"/>
                <w:right w:val="none" w:sz="0" w:space="0" w:color="auto"/>
              </w:divBdr>
            </w:div>
            <w:div w:id="464936350">
              <w:marLeft w:val="0"/>
              <w:marRight w:val="0"/>
              <w:marTop w:val="0"/>
              <w:marBottom w:val="0"/>
              <w:divBdr>
                <w:top w:val="none" w:sz="0" w:space="0" w:color="auto"/>
                <w:left w:val="none" w:sz="0" w:space="0" w:color="auto"/>
                <w:bottom w:val="none" w:sz="0" w:space="0" w:color="auto"/>
                <w:right w:val="none" w:sz="0" w:space="0" w:color="auto"/>
              </w:divBdr>
            </w:div>
            <w:div w:id="468978527">
              <w:marLeft w:val="0"/>
              <w:marRight w:val="0"/>
              <w:marTop w:val="0"/>
              <w:marBottom w:val="0"/>
              <w:divBdr>
                <w:top w:val="none" w:sz="0" w:space="0" w:color="auto"/>
                <w:left w:val="none" w:sz="0" w:space="0" w:color="auto"/>
                <w:bottom w:val="none" w:sz="0" w:space="0" w:color="auto"/>
                <w:right w:val="none" w:sz="0" w:space="0" w:color="auto"/>
              </w:divBdr>
            </w:div>
            <w:div w:id="1153646110">
              <w:marLeft w:val="0"/>
              <w:marRight w:val="0"/>
              <w:marTop w:val="0"/>
              <w:marBottom w:val="0"/>
              <w:divBdr>
                <w:top w:val="none" w:sz="0" w:space="0" w:color="auto"/>
                <w:left w:val="none" w:sz="0" w:space="0" w:color="auto"/>
                <w:bottom w:val="none" w:sz="0" w:space="0" w:color="auto"/>
                <w:right w:val="none" w:sz="0" w:space="0" w:color="auto"/>
              </w:divBdr>
            </w:div>
            <w:div w:id="638191670">
              <w:marLeft w:val="0"/>
              <w:marRight w:val="0"/>
              <w:marTop w:val="0"/>
              <w:marBottom w:val="0"/>
              <w:divBdr>
                <w:top w:val="none" w:sz="0" w:space="0" w:color="auto"/>
                <w:left w:val="none" w:sz="0" w:space="0" w:color="auto"/>
                <w:bottom w:val="none" w:sz="0" w:space="0" w:color="auto"/>
                <w:right w:val="none" w:sz="0" w:space="0" w:color="auto"/>
              </w:divBdr>
            </w:div>
            <w:div w:id="281814372">
              <w:marLeft w:val="0"/>
              <w:marRight w:val="0"/>
              <w:marTop w:val="0"/>
              <w:marBottom w:val="0"/>
              <w:divBdr>
                <w:top w:val="none" w:sz="0" w:space="0" w:color="auto"/>
                <w:left w:val="none" w:sz="0" w:space="0" w:color="auto"/>
                <w:bottom w:val="none" w:sz="0" w:space="0" w:color="auto"/>
                <w:right w:val="none" w:sz="0" w:space="0" w:color="auto"/>
              </w:divBdr>
            </w:div>
            <w:div w:id="1977835657">
              <w:marLeft w:val="0"/>
              <w:marRight w:val="0"/>
              <w:marTop w:val="0"/>
              <w:marBottom w:val="0"/>
              <w:divBdr>
                <w:top w:val="none" w:sz="0" w:space="0" w:color="auto"/>
                <w:left w:val="none" w:sz="0" w:space="0" w:color="auto"/>
                <w:bottom w:val="none" w:sz="0" w:space="0" w:color="auto"/>
                <w:right w:val="none" w:sz="0" w:space="0" w:color="auto"/>
              </w:divBdr>
            </w:div>
            <w:div w:id="349376404">
              <w:marLeft w:val="0"/>
              <w:marRight w:val="0"/>
              <w:marTop w:val="0"/>
              <w:marBottom w:val="0"/>
              <w:divBdr>
                <w:top w:val="none" w:sz="0" w:space="0" w:color="auto"/>
                <w:left w:val="none" w:sz="0" w:space="0" w:color="auto"/>
                <w:bottom w:val="none" w:sz="0" w:space="0" w:color="auto"/>
                <w:right w:val="none" w:sz="0" w:space="0" w:color="auto"/>
              </w:divBdr>
            </w:div>
            <w:div w:id="486289363">
              <w:marLeft w:val="0"/>
              <w:marRight w:val="0"/>
              <w:marTop w:val="0"/>
              <w:marBottom w:val="0"/>
              <w:divBdr>
                <w:top w:val="none" w:sz="0" w:space="0" w:color="auto"/>
                <w:left w:val="none" w:sz="0" w:space="0" w:color="auto"/>
                <w:bottom w:val="none" w:sz="0" w:space="0" w:color="auto"/>
                <w:right w:val="none" w:sz="0" w:space="0" w:color="auto"/>
              </w:divBdr>
            </w:div>
            <w:div w:id="945188850">
              <w:marLeft w:val="0"/>
              <w:marRight w:val="0"/>
              <w:marTop w:val="0"/>
              <w:marBottom w:val="0"/>
              <w:divBdr>
                <w:top w:val="none" w:sz="0" w:space="0" w:color="auto"/>
                <w:left w:val="none" w:sz="0" w:space="0" w:color="auto"/>
                <w:bottom w:val="none" w:sz="0" w:space="0" w:color="auto"/>
                <w:right w:val="none" w:sz="0" w:space="0" w:color="auto"/>
              </w:divBdr>
            </w:div>
            <w:div w:id="1351954200">
              <w:marLeft w:val="0"/>
              <w:marRight w:val="0"/>
              <w:marTop w:val="0"/>
              <w:marBottom w:val="0"/>
              <w:divBdr>
                <w:top w:val="none" w:sz="0" w:space="0" w:color="auto"/>
                <w:left w:val="none" w:sz="0" w:space="0" w:color="auto"/>
                <w:bottom w:val="none" w:sz="0" w:space="0" w:color="auto"/>
                <w:right w:val="none" w:sz="0" w:space="0" w:color="auto"/>
              </w:divBdr>
            </w:div>
            <w:div w:id="1094743981">
              <w:marLeft w:val="0"/>
              <w:marRight w:val="0"/>
              <w:marTop w:val="0"/>
              <w:marBottom w:val="0"/>
              <w:divBdr>
                <w:top w:val="none" w:sz="0" w:space="0" w:color="auto"/>
                <w:left w:val="none" w:sz="0" w:space="0" w:color="auto"/>
                <w:bottom w:val="none" w:sz="0" w:space="0" w:color="auto"/>
                <w:right w:val="none" w:sz="0" w:space="0" w:color="auto"/>
              </w:divBdr>
            </w:div>
            <w:div w:id="1445879466">
              <w:marLeft w:val="0"/>
              <w:marRight w:val="0"/>
              <w:marTop w:val="0"/>
              <w:marBottom w:val="0"/>
              <w:divBdr>
                <w:top w:val="none" w:sz="0" w:space="0" w:color="auto"/>
                <w:left w:val="none" w:sz="0" w:space="0" w:color="auto"/>
                <w:bottom w:val="none" w:sz="0" w:space="0" w:color="auto"/>
                <w:right w:val="none" w:sz="0" w:space="0" w:color="auto"/>
              </w:divBdr>
            </w:div>
            <w:div w:id="1144464702">
              <w:marLeft w:val="0"/>
              <w:marRight w:val="0"/>
              <w:marTop w:val="0"/>
              <w:marBottom w:val="0"/>
              <w:divBdr>
                <w:top w:val="none" w:sz="0" w:space="0" w:color="auto"/>
                <w:left w:val="none" w:sz="0" w:space="0" w:color="auto"/>
                <w:bottom w:val="none" w:sz="0" w:space="0" w:color="auto"/>
                <w:right w:val="none" w:sz="0" w:space="0" w:color="auto"/>
              </w:divBdr>
            </w:div>
            <w:div w:id="1099717815">
              <w:marLeft w:val="0"/>
              <w:marRight w:val="0"/>
              <w:marTop w:val="0"/>
              <w:marBottom w:val="0"/>
              <w:divBdr>
                <w:top w:val="none" w:sz="0" w:space="0" w:color="auto"/>
                <w:left w:val="none" w:sz="0" w:space="0" w:color="auto"/>
                <w:bottom w:val="none" w:sz="0" w:space="0" w:color="auto"/>
                <w:right w:val="none" w:sz="0" w:space="0" w:color="auto"/>
              </w:divBdr>
            </w:div>
            <w:div w:id="202525793">
              <w:marLeft w:val="0"/>
              <w:marRight w:val="0"/>
              <w:marTop w:val="0"/>
              <w:marBottom w:val="0"/>
              <w:divBdr>
                <w:top w:val="none" w:sz="0" w:space="0" w:color="auto"/>
                <w:left w:val="none" w:sz="0" w:space="0" w:color="auto"/>
                <w:bottom w:val="none" w:sz="0" w:space="0" w:color="auto"/>
                <w:right w:val="none" w:sz="0" w:space="0" w:color="auto"/>
              </w:divBdr>
            </w:div>
            <w:div w:id="1059356157">
              <w:marLeft w:val="0"/>
              <w:marRight w:val="0"/>
              <w:marTop w:val="0"/>
              <w:marBottom w:val="0"/>
              <w:divBdr>
                <w:top w:val="none" w:sz="0" w:space="0" w:color="auto"/>
                <w:left w:val="none" w:sz="0" w:space="0" w:color="auto"/>
                <w:bottom w:val="none" w:sz="0" w:space="0" w:color="auto"/>
                <w:right w:val="none" w:sz="0" w:space="0" w:color="auto"/>
              </w:divBdr>
            </w:div>
            <w:div w:id="1987665796">
              <w:marLeft w:val="0"/>
              <w:marRight w:val="0"/>
              <w:marTop w:val="0"/>
              <w:marBottom w:val="0"/>
              <w:divBdr>
                <w:top w:val="none" w:sz="0" w:space="0" w:color="auto"/>
                <w:left w:val="none" w:sz="0" w:space="0" w:color="auto"/>
                <w:bottom w:val="none" w:sz="0" w:space="0" w:color="auto"/>
                <w:right w:val="none" w:sz="0" w:space="0" w:color="auto"/>
              </w:divBdr>
            </w:div>
            <w:div w:id="222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6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0A75E66-561E-45E1-882B-3A561AF03D88}">
  <we:reference id="wa104381909" version="3.14.3.0" store="zh-CN" storeType="OMEX"/>
  <we:alternateReferences>
    <we:reference id="wa104381909" version="3.14.3.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F9E51-53A4-4D2A-A706-46230F82B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6</Pages>
  <Words>250</Words>
  <Characters>1429</Characters>
  <Application>Microsoft Office Word</Application>
  <DocSecurity>0</DocSecurity>
  <Lines>11</Lines>
  <Paragraphs>3</Paragraphs>
  <ScaleCrop>false</ScaleCrop>
  <Company/>
  <LinksUpToDate>false</LinksUpToDate>
  <CharactersWithSpaces>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煜琪</dc:creator>
  <cp:keywords/>
  <dc:description/>
  <cp:lastModifiedBy>赫 张</cp:lastModifiedBy>
  <cp:revision>112</cp:revision>
  <dcterms:created xsi:type="dcterms:W3CDTF">2024-11-09T09:51:00Z</dcterms:created>
  <dcterms:modified xsi:type="dcterms:W3CDTF">2024-11-30T03:04:00Z</dcterms:modified>
</cp:coreProperties>
</file>