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publication_ready_tables</w:t>
      </w:r>
    </w:p>
    <w:bookmarkStart w:id="20" w:name="running-quarto"/>
    <w:p>
      <w:pPr>
        <w:pStyle w:val="Heading2"/>
      </w:pPr>
      <w:r>
        <w:t xml:space="preserve">Running Quarto</w:t>
      </w:r>
    </w:p>
    <w:p>
      <w:pPr>
        <w:pStyle w:val="FirstParagraph"/>
      </w:pPr>
      <w:r>
        <w:t xml:space="preserve">Quarto is a next generation version of Rmakrdown. It can handle multiple programming language and is slight faster. Some instances do not handle outputs to word documents as well as Rmarkdown.</w:t>
      </w:r>
    </w:p>
    <w:bookmarkEnd w:id="20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Generally YAML is slightly difference and code chunks are in lower case. Knitr can still setup some of the defaults.</w:t>
      </w:r>
    </w:p>
    <w:p>
      <w:pPr>
        <w:pStyle w:val="SourceCode"/>
      </w:pPr>
      <w:r>
        <w:rPr>
          <w:rStyle w:val="VerbatimChar"/>
        </w:rPr>
        <w:t xml:space="preserve">#StandWithUkraine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'flextable'</w:t>
      </w:r>
    </w:p>
    <w:p>
      <w:pPr>
        <w:pStyle w:val="SourceCode"/>
      </w:pPr>
      <w:r>
        <w:rPr>
          <w:rStyle w:val="VerbatimChar"/>
        </w:rPr>
        <w:t xml:space="preserve">The following objects are masked from 'package:gtsummary':</w:t>
      </w:r>
      <w:r>
        <w:br/>
      </w:r>
      <w:r>
        <w:br/>
      </w:r>
      <w:r>
        <w:rPr>
          <w:rStyle w:val="VerbatimChar"/>
        </w:rPr>
        <w:t xml:space="preserve">    as_flextable, continuous_summary</w:t>
      </w:r>
    </w:p>
    <w:p>
      <w:pPr>
        <w:pStyle w:val="FirstParagraph"/>
      </w:pPr>
      <w:r>
        <w:t xml:space="preserve">You can add options to executable code like this</w:t>
      </w:r>
    </w:p>
    <w:bookmarkStart w:id="21" w:name="tbl-trial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01f5daa1-06ad-4d16-aa84-20aba6181062" w:name="tbl-trial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1f5daa1-06ad-4d16-aa84-20aba6181062"/>
      <w:r>
        <w:rPr>
          <w:rFonts/>
          <w:b w:val="true"/>
        </w:rPr>
        <w:t xml:space="preserve">: </w:t>
      </w:r>
      <w:r>
        <w:t xml:space="preserve">The caption for this is specified in the code chunk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95"/>
        <w:gridCol w:w="2025"/>
        <w:gridCol w:w="2043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Drug 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Drug 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(37, 59)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(39, 56)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Marker Level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(0.24, 1.57)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(0.19, 1.20)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(25%)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(28%)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(26%)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(35%)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(34%)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Months to Death/Censor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 (17.4, 24.0)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(14.6, 24.0)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21"/>
    <w:p>
      <w:pPr>
        <w:pStyle w:val="BodyText"/>
      </w:pPr>
      <w:r>
        <w:t xml:space="preserve">Look at</w:t>
      </w:r>
      <w:r>
        <w:t xml:space="preserve"> </w:t>
      </w:r>
      <w:r>
        <w:rPr>
          <w:bCs/>
          <w:b/>
        </w:rPr>
        <w:t xml:space="preserve">?@tbl-trial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BodyText"/>
      </w:pPr>
      <w:r>
        <w:t xml:space="preserve">Need to update quarto with development release:</w:t>
      </w:r>
      <w:r>
        <w:br/>
      </w:r>
    </w:p>
    <w:bookmarkEnd w:id="22"/>
    <w:sectPr w:rsidR="00687982" w:rsidSect="00C63DBA">
      <w:headerReference r:id="rId9" w:type="first"/>
      <w:pgSz w:h="12240" w:orient="landscape" w:w="15840"/>
      <w:pgMar w:bottom="1440" w:footer="720" w:gutter="0" w:header="20" w:left="1080" w:right="1080" w:top="978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C874" w14:textId="77777777" w:rsidR="00247C77" w:rsidRDefault="00000000" w:rsidP="003A1CE4">
    <w:pPr>
      <w:pStyle w:val="Header"/>
      <w:ind w:left="-1440"/>
    </w:pPr>
    <w:r>
      <w:rPr>
        <w:noProof/>
      </w:rPr>
      <w:drawing>
        <wp:inline distT="0" distB="0" distL="0" distR="0" wp14:anchorId="24CB8BAD" wp14:editId="2FBA283E">
          <wp:extent cx="10236110" cy="1733794"/>
          <wp:effectExtent l="0" t="0" r="635" b="6350"/>
          <wp:docPr id="579388430" name="Picture 579388430" descr="A green rectangle with a tri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9388430" name="Picture 579388430" descr="A green rectangle with a triangl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55773" cy="1737124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77A57B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F7DC6E5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C5CC61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DC02A4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7D0CAF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C0058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12A192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642061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1F4F73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92CCB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B948B7B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BFF25B7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CE77875"/>
    <w:multiLevelType w:val="hybridMultilevel"/>
    <w:tmpl w:val="DBF630A8"/>
    <w:lvl w:ilvl="0" w:tplc="B61AAF74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1E05896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276A5822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698D1725"/>
    <w:multiLevelType w:val="hybridMultilevel"/>
    <w:tmpl w:val="3EB2BAB4"/>
    <w:lvl w:ilvl="0" w:tplc="57E44D26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099831774" w:numId="1">
    <w:abstractNumId w:val="10"/>
  </w:num>
  <w:num w16cid:durableId="725488214" w:numId="2">
    <w:abstractNumId w:val="11"/>
  </w:num>
  <w:num w16cid:durableId="1476025675" w:numId="3">
    <w:abstractNumId w:val="11"/>
  </w:num>
  <w:num w16cid:durableId="1177310258" w:numId="4">
    <w:abstractNumId w:val="11"/>
  </w:num>
  <w:num w16cid:durableId="428701770" w:numId="5">
    <w:abstractNumId w:val="0"/>
  </w:num>
  <w:num w16cid:durableId="841359851" w:numId="6">
    <w:abstractNumId w:val="1"/>
  </w:num>
  <w:num w16cid:durableId="278534182" w:numId="7">
    <w:abstractNumId w:val="2"/>
  </w:num>
  <w:num w16cid:durableId="1285847263" w:numId="8">
    <w:abstractNumId w:val="3"/>
  </w:num>
  <w:num w16cid:durableId="287401002" w:numId="9">
    <w:abstractNumId w:val="8"/>
  </w:num>
  <w:num w16cid:durableId="671568521" w:numId="10">
    <w:abstractNumId w:val="4"/>
  </w:num>
  <w:num w16cid:durableId="1639335196" w:numId="11">
    <w:abstractNumId w:val="5"/>
  </w:num>
  <w:num w16cid:durableId="1003632561" w:numId="12">
    <w:abstractNumId w:val="6"/>
  </w:num>
  <w:num w16cid:durableId="1955553382" w:numId="13">
    <w:abstractNumId w:val="7"/>
  </w:num>
  <w:num w16cid:durableId="970941081" w:numId="14">
    <w:abstractNumId w:val="9"/>
  </w:num>
  <w:num w16cid:durableId="470905599" w:numId="15">
    <w:abstractNumId w:val="15"/>
  </w:num>
  <w:num w16cid:durableId="1215383887" w:numId="16">
    <w:abstractNumId w:val="12"/>
  </w:num>
  <w:num w16cid:durableId="2076198096" w:numId="17">
    <w:abstractNumId w:val="14"/>
  </w:num>
  <w:num w16cid:durableId="2057974093" w:numId="18">
    <w:abstractNumId w:val="13"/>
  </w:num>
  <w:num w16cid:durableId="1938562927" w:numId="19">
    <w:abstractNumId w:val="10"/>
  </w:num>
  <w:num w16cid:durableId="1723628396" w:numId="20">
    <w:abstractNumId w:val="11"/>
  </w:num>
  <w:num w16cid:durableId="928275226" w:numId="21">
    <w:abstractNumId w:val="11"/>
  </w:num>
  <w:num w16cid:durableId="73285834" w:numId="2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13354"/>
    <w:rPr>
      <w:rFonts w:ascii="Century Gothic" w:hAnsi="Century Gothic"/>
      <w:sz w:val="20"/>
    </w:rPr>
  </w:style>
  <w:style w:styleId="Heading1" w:type="paragraph">
    <w:name w:val="heading 1"/>
    <w:basedOn w:val="Normal"/>
    <w:next w:val="BodyText"/>
    <w:uiPriority w:val="9"/>
    <w:qFormat/>
    <w:rsid w:val="002F09EF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</w:rPr>
  </w:style>
  <w:style w:styleId="Heading2" w:type="paragraph">
    <w:name w:val="heading 2"/>
    <w:basedOn w:val="Heading1"/>
    <w:next w:val="BodyText"/>
    <w:uiPriority w:val="9"/>
    <w:unhideWhenUsed/>
    <w:qFormat/>
    <w:rsid w:val="00273EF4"/>
    <w:pPr>
      <w:outlineLvl w:val="1"/>
    </w:pPr>
  </w:style>
  <w:style w:styleId="Heading3" w:type="paragraph">
    <w:name w:val="heading 3"/>
    <w:basedOn w:val="Heading2"/>
    <w:next w:val="BodyText"/>
    <w:uiPriority w:val="9"/>
    <w:unhideWhenUsed/>
    <w:qFormat/>
    <w:rsid w:val="00273EF4"/>
    <w:pPr>
      <w:outlineLvl w:val="2"/>
    </w:pPr>
  </w:style>
  <w:style w:styleId="Heading4" w:type="paragraph">
    <w:name w:val="heading 4"/>
    <w:basedOn w:val="Heading3"/>
    <w:next w:val="BodyText"/>
    <w:uiPriority w:val="9"/>
    <w:unhideWhenUsed/>
    <w:qFormat/>
    <w:rsid w:val="00273EF4"/>
    <w:pPr>
      <w:outlineLvl w:val="3"/>
    </w:p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2F09EF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2F09EF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84D76"/>
    <w:pPr>
      <w:keepNext/>
      <w:keepLines/>
      <w:spacing w:after="240"/>
      <w:ind w:left="-2268" w:right="-2268"/>
      <w:jc w:val="center"/>
    </w:pPr>
    <w:rPr>
      <w:rFonts w:cstheme="majorBidi" w:eastAsiaTheme="majorEastAsia"/>
      <w:b/>
      <w:bCs/>
      <w:color w:themeColor="accent3" w:val="9BBB59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2F09EF"/>
    <w:pPr>
      <w:keepNext/>
      <w:keepLines/>
      <w:jc w:val="center"/>
    </w:pPr>
    <w:rPr>
      <w:rFonts w:ascii="Century Gothic" w:hAnsi="Century Gothic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F09EF"/>
    <w:pPr>
      <w:keepNext/>
    </w:pPr>
    <w:rPr>
      <w:sz w:val="14"/>
    </w:rPr>
  </w:style>
  <w:style w:customStyle="1" w:styleId="ImageCaption" w:type="paragraph">
    <w:name w:val="Image Caption"/>
    <w:basedOn w:val="Caption"/>
    <w:rsid w:val="002F09EF"/>
    <w:rPr>
      <w:sz w:val="1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813354"/>
    <w:pPr>
      <w:keepNext/>
    </w:pPr>
  </w:style>
  <w:style w:customStyle="1" w:styleId="CaptionChar" w:type="character">
    <w:name w:val="Caption Char"/>
    <w:basedOn w:val="DefaultParagraphFont"/>
    <w:link w:val="Caption"/>
    <w:rPr>
      <w:rFonts w:ascii="Century Gothic" w:hAnsi="Century Gothic"/>
      <w:sz w:val="20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Header" w:type="paragraph">
    <w:name w:val="header"/>
    <w:basedOn w:val="Normal"/>
    <w:link w:val="HeaderChar"/>
    <w:rsid w:val="003A1CE4"/>
    <w:pPr>
      <w:tabs>
        <w:tab w:pos="4513" w:val="center"/>
        <w:tab w:pos="9026" w:val="right"/>
      </w:tabs>
      <w:spacing w:after="0"/>
    </w:pPr>
  </w:style>
  <w:style w:styleId="FootnoteReference" w:type="character">
    <w:name w:val="footnote reference"/>
    <w:basedOn w:val="CaptionChar"/>
    <w:rPr>
      <w:rFonts w:ascii="Century Gothic" w:hAnsi="Century Gothic"/>
      <w:sz w:val="20"/>
      <w:vertAlign w:val="superscript"/>
    </w:rPr>
  </w:style>
  <w:style w:styleId="Hyperlink" w:type="character">
    <w:name w:val="Hyperlink"/>
    <w:basedOn w:val="CaptionChar"/>
    <w:uiPriority w:val="99"/>
    <w:rPr>
      <w:rFonts w:ascii="Century Gothic" w:hAnsi="Century Gothic"/>
      <w:color w:themeColor="accent1" w:val="4F81BD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rsid w:val="002F09EF"/>
    <w:pPr>
      <w:spacing w:before="240" w:line="259" w:lineRule="auto"/>
      <w:outlineLvl w:val="9"/>
    </w:pPr>
    <w:rPr>
      <w:szCs w:val="2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rsid w:val="002F09EF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2F09EF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rsid w:val="002F09EF"/>
    <w:pPr>
      <w:spacing w:after="100"/>
      <w:ind w:left="480"/>
    </w:pPr>
  </w:style>
  <w:style w:customStyle="1" w:styleId="HeaderChar" w:type="character">
    <w:name w:val="Header Char"/>
    <w:basedOn w:val="DefaultParagraphFont"/>
    <w:link w:val="Header"/>
    <w:rsid w:val="003A1CE4"/>
    <w:rPr>
      <w:rFonts w:ascii="Century Gothic" w:hAnsi="Century Gothic"/>
      <w:sz w:val="20"/>
    </w:rPr>
  </w:style>
  <w:style w:customStyle="1" w:styleId="BodyTextChar" w:type="character">
    <w:name w:val="Body Text Char"/>
    <w:basedOn w:val="DefaultParagraphFont"/>
    <w:link w:val="BodyText"/>
    <w:rsid w:val="002F09EF"/>
    <w:rPr>
      <w:rFonts w:ascii="Century Gothic" w:hAnsi="Century Gothic"/>
      <w:sz w:val="20"/>
    </w:rPr>
  </w:style>
  <w:style w:styleId="Footer" w:type="paragraph">
    <w:name w:val="footer"/>
    <w:basedOn w:val="Normal"/>
    <w:link w:val="FooterChar"/>
    <w:rsid w:val="003A1CE4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3A1CE4"/>
    <w:rPr>
      <w:rFonts w:ascii="Century Gothic" w:hAnsi="Century Gothic"/>
      <w:sz w:val="20"/>
    </w:rPr>
  </w:style>
  <w:style w:customStyle="1" w:styleId="CurrentList1" w:type="numbering">
    <w:name w:val="Current List1"/>
    <w:uiPriority w:val="99"/>
    <w:rsid w:val="00563E2D"/>
    <w:pPr>
      <w:numPr>
        <w:numId w:val="17"/>
      </w:numPr>
    </w:pPr>
  </w:style>
  <w:style w:customStyle="1" w:styleId="CurrentList2" w:type="numbering">
    <w:name w:val="Current List2"/>
    <w:uiPriority w:val="99"/>
    <w:rsid w:val="00563E2D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2578</Words>
  <Characters>14698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NOTIFIABLE MEDICAL CONDITIONS SURVEILLANCE SYSTEM</vt:lpstr>
    </vt:vector>
  </TitlesOfParts>
  <Company/>
  <LinksUpToDate>false</LinksUpToDate>
  <CharactersWithSpaces>17242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publication_ready_tables</dc:title>
  <dc:creator/>
  <cp:keywords/>
  <dcterms:created xsi:type="dcterms:W3CDTF">2024-02-03T14:22:12Z</dcterms:created>
  <dcterms:modified xsi:type="dcterms:W3CDTF">2024-02-03T14:22:12Z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