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FB97" w14:textId="77777777" w:rsidR="008B1A27" w:rsidRPr="008B1A27" w:rsidRDefault="008B1A27" w:rsidP="008B1A27">
      <w:pPr>
        <w:spacing w:line="240" w:lineRule="exact"/>
        <w:jc w:val="both"/>
        <w:rPr>
          <w:rFonts w:eastAsia="Times New Roman"/>
        </w:rPr>
      </w:pPr>
    </w:p>
    <w:p w14:paraId="7B919FF3" w14:textId="020A06DD" w:rsidR="000D4C1D" w:rsidRPr="00D11D6D" w:rsidRDefault="000D4C1D" w:rsidP="000D4C1D">
      <w:pPr>
        <w:pStyle w:val="Heading1"/>
        <w:spacing w:before="0"/>
        <w:jc w:val="center"/>
        <w:rPr>
          <w:rFonts w:ascii="Times New Roman" w:hAnsi="Times New Roman"/>
          <w:sz w:val="32"/>
          <w:szCs w:val="32"/>
        </w:rPr>
      </w:pPr>
      <w:r>
        <w:rPr>
          <w:rFonts w:ascii="Times New Roman" w:hAnsi="Times New Roman"/>
          <w:sz w:val="32"/>
          <w:szCs w:val="32"/>
        </w:rPr>
        <w:t>Chemistry 1</w:t>
      </w:r>
      <w:r w:rsidR="00CF37B3">
        <w:rPr>
          <w:rFonts w:ascii="Times New Roman" w:hAnsi="Times New Roman"/>
          <w:sz w:val="32"/>
          <w:szCs w:val="32"/>
        </w:rPr>
        <w:t>B</w:t>
      </w:r>
      <w:r w:rsidRPr="00D11D6D">
        <w:rPr>
          <w:rFonts w:ascii="Times New Roman" w:hAnsi="Times New Roman"/>
          <w:sz w:val="32"/>
          <w:szCs w:val="32"/>
        </w:rPr>
        <w:t xml:space="preserve">, </w:t>
      </w:r>
      <w:r w:rsidR="00A97DD6">
        <w:rPr>
          <w:rFonts w:ascii="Times New Roman" w:hAnsi="Times New Roman"/>
          <w:sz w:val="32"/>
          <w:szCs w:val="32"/>
        </w:rPr>
        <w:t>Spring 201</w:t>
      </w:r>
      <w:r w:rsidR="00D23764">
        <w:rPr>
          <w:rFonts w:ascii="Times New Roman" w:hAnsi="Times New Roman"/>
          <w:sz w:val="32"/>
          <w:szCs w:val="32"/>
        </w:rPr>
        <w:t>8</w:t>
      </w:r>
    </w:p>
    <w:p w14:paraId="1CB23427" w14:textId="77777777" w:rsidR="000D4C1D" w:rsidRDefault="000D4C1D" w:rsidP="000D4C1D">
      <w:pPr>
        <w:pStyle w:val="Heading1"/>
        <w:spacing w:before="0"/>
        <w:jc w:val="center"/>
        <w:rPr>
          <w:rFonts w:ascii="Times New Roman" w:hAnsi="Times New Roman"/>
          <w:sz w:val="32"/>
          <w:szCs w:val="32"/>
        </w:rPr>
      </w:pPr>
      <w:r>
        <w:rPr>
          <w:rFonts w:ascii="Times New Roman" w:hAnsi="Times New Roman"/>
          <w:sz w:val="32"/>
          <w:szCs w:val="32"/>
        </w:rPr>
        <w:t>General Chemistry</w:t>
      </w:r>
    </w:p>
    <w:p w14:paraId="7B876DD8" w14:textId="77777777" w:rsidR="000D4C1D" w:rsidRPr="00D11D6D" w:rsidRDefault="000D4C1D" w:rsidP="000D4C1D">
      <w:pPr>
        <w:pStyle w:val="Heading1"/>
        <w:spacing w:before="0"/>
        <w:ind w:left="-360" w:right="-360"/>
        <w:jc w:val="center"/>
        <w:rPr>
          <w:rFonts w:ascii="Times New Roman" w:hAnsi="Times New Roman"/>
          <w:sz w:val="32"/>
          <w:szCs w:val="32"/>
        </w:rPr>
      </w:pPr>
    </w:p>
    <w:p w14:paraId="158DE1B8" w14:textId="77777777" w:rsidR="000D4C1D" w:rsidRPr="00BA79C3" w:rsidRDefault="000D4C1D" w:rsidP="000D4C1D">
      <w:pPr>
        <w:ind w:left="-360" w:right="-360"/>
        <w:rPr>
          <w:rFonts w:ascii="Times New Roman" w:eastAsia="Arial Unicode MS" w:hAnsi="Times New Roman"/>
          <w:szCs w:val="24"/>
        </w:rPr>
      </w:pPr>
      <w:r w:rsidRPr="00BA79C3">
        <w:rPr>
          <w:rFonts w:ascii="Times New Roman" w:hAnsi="Times New Roman"/>
          <w:b/>
          <w:szCs w:val="24"/>
        </w:rPr>
        <w:t>Instructor:</w:t>
      </w:r>
      <w:r w:rsidRPr="00BA79C3">
        <w:rPr>
          <w:rFonts w:ascii="Times New Roman" w:eastAsia="Arial Unicode MS" w:hAnsi="Times New Roman"/>
          <w:szCs w:val="24"/>
        </w:rPr>
        <w:t xml:space="preserve"> </w:t>
      </w:r>
      <w:r w:rsidR="00D05238">
        <w:rPr>
          <w:rFonts w:ascii="Times New Roman" w:eastAsia="Arial Unicode MS" w:hAnsi="Times New Roman"/>
          <w:szCs w:val="24"/>
        </w:rPr>
        <w:t xml:space="preserve">Prof. </w:t>
      </w:r>
      <w:hyperlink r:id="rId6" w:history="1">
        <w:r w:rsidRPr="00BA79C3">
          <w:rPr>
            <w:rStyle w:val="Hyperlink"/>
            <w:rFonts w:ascii="Times New Roman" w:hAnsi="Times New Roman"/>
            <w:szCs w:val="24"/>
          </w:rPr>
          <w:t>Jin Zhang</w:t>
        </w:r>
      </w:hyperlink>
      <w:r w:rsidRPr="00BA79C3">
        <w:rPr>
          <w:rFonts w:ascii="Times New Roman" w:hAnsi="Times New Roman"/>
          <w:szCs w:val="24"/>
        </w:rPr>
        <w:br/>
        <w:t>Office: Room 152 PSB, Phone 459-3776 (o)</w:t>
      </w:r>
      <w:r w:rsidRPr="00BA79C3">
        <w:rPr>
          <w:rFonts w:ascii="Times New Roman" w:hAnsi="Times New Roman"/>
          <w:szCs w:val="24"/>
        </w:rPr>
        <w:br/>
        <w:t xml:space="preserve">Email: </w:t>
      </w:r>
      <w:hyperlink r:id="rId7" w:history="1">
        <w:r w:rsidR="00644302" w:rsidRPr="00BA79C3">
          <w:rPr>
            <w:rStyle w:val="Hyperlink"/>
            <w:rFonts w:ascii="Times New Roman" w:hAnsi="Times New Roman"/>
            <w:szCs w:val="24"/>
          </w:rPr>
          <w:t>zhang@ucsc.edu</w:t>
        </w:r>
      </w:hyperlink>
      <w:r w:rsidRPr="00BA79C3">
        <w:rPr>
          <w:rFonts w:ascii="Times New Roman" w:hAnsi="Times New Roman"/>
          <w:szCs w:val="24"/>
        </w:rPr>
        <w:br/>
        <w:t xml:space="preserve">Office Hours: </w:t>
      </w:r>
      <w:r w:rsidR="00F75739">
        <w:rPr>
          <w:rFonts w:ascii="Times New Roman" w:hAnsi="Times New Roman"/>
          <w:szCs w:val="24"/>
        </w:rPr>
        <w:t xml:space="preserve">Monday and </w:t>
      </w:r>
      <w:r w:rsidRPr="00BA79C3">
        <w:rPr>
          <w:rFonts w:ascii="Times New Roman" w:hAnsi="Times New Roman"/>
          <w:szCs w:val="24"/>
        </w:rPr>
        <w:t xml:space="preserve">Wednesday </w:t>
      </w:r>
      <w:r w:rsidR="00551BC8">
        <w:rPr>
          <w:rFonts w:ascii="Times New Roman" w:hAnsi="Times New Roman"/>
          <w:szCs w:val="24"/>
        </w:rPr>
        <w:t>2:</w:t>
      </w:r>
      <w:r w:rsidR="00AA2069">
        <w:rPr>
          <w:rFonts w:ascii="Times New Roman" w:hAnsi="Times New Roman"/>
          <w:szCs w:val="24"/>
        </w:rPr>
        <w:t>0</w:t>
      </w:r>
      <w:r w:rsidR="00322793">
        <w:rPr>
          <w:rFonts w:ascii="Times New Roman" w:hAnsi="Times New Roman"/>
          <w:szCs w:val="24"/>
        </w:rPr>
        <w:t>0-</w:t>
      </w:r>
      <w:r w:rsidR="00551BC8">
        <w:rPr>
          <w:rFonts w:ascii="Times New Roman" w:hAnsi="Times New Roman"/>
          <w:szCs w:val="24"/>
        </w:rPr>
        <w:t>3</w:t>
      </w:r>
      <w:r w:rsidR="00F75739">
        <w:rPr>
          <w:rFonts w:ascii="Times New Roman" w:hAnsi="Times New Roman"/>
          <w:szCs w:val="24"/>
        </w:rPr>
        <w:t>:</w:t>
      </w:r>
      <w:r w:rsidR="00AA2069">
        <w:rPr>
          <w:rFonts w:ascii="Times New Roman" w:hAnsi="Times New Roman"/>
          <w:szCs w:val="24"/>
        </w:rPr>
        <w:t>0</w:t>
      </w:r>
      <w:r w:rsidR="00F75739">
        <w:rPr>
          <w:rFonts w:ascii="Times New Roman" w:hAnsi="Times New Roman"/>
          <w:szCs w:val="24"/>
        </w:rPr>
        <w:t>0 p</w:t>
      </w:r>
      <w:r w:rsidRPr="00BA79C3">
        <w:rPr>
          <w:rFonts w:ascii="Times New Roman" w:hAnsi="Times New Roman"/>
          <w:szCs w:val="24"/>
        </w:rPr>
        <w:t>m</w:t>
      </w:r>
      <w:r w:rsidR="00551BC8">
        <w:rPr>
          <w:rFonts w:ascii="Times New Roman" w:hAnsi="Times New Roman"/>
          <w:szCs w:val="24"/>
        </w:rPr>
        <w:t xml:space="preserve"> (PSB 152</w:t>
      </w:r>
      <w:r w:rsidR="00BD1DBD">
        <w:rPr>
          <w:rFonts w:ascii="Times New Roman" w:hAnsi="Times New Roman"/>
          <w:szCs w:val="24"/>
        </w:rPr>
        <w:t>)</w:t>
      </w:r>
      <w:r w:rsidRPr="00BA79C3">
        <w:rPr>
          <w:rFonts w:ascii="Times New Roman" w:hAnsi="Times New Roman"/>
          <w:szCs w:val="24"/>
        </w:rPr>
        <w:t>.</w:t>
      </w:r>
    </w:p>
    <w:p w14:paraId="7F191932" w14:textId="4C821F4A" w:rsidR="000D4C1D" w:rsidRPr="00183AE6" w:rsidRDefault="000D4C1D" w:rsidP="00183AE6">
      <w:pPr>
        <w:ind w:left="-360" w:right="-360"/>
        <w:rPr>
          <w:rFonts w:ascii="Times New Roman" w:hAnsi="Times New Roman"/>
          <w:szCs w:val="24"/>
        </w:rPr>
      </w:pPr>
      <w:r w:rsidRPr="00BA79C3">
        <w:rPr>
          <w:rFonts w:ascii="Times New Roman" w:hAnsi="Times New Roman"/>
          <w:b/>
          <w:szCs w:val="24"/>
        </w:rPr>
        <w:t>Lecture Time and Location:</w:t>
      </w:r>
      <w:r w:rsidRPr="00BA79C3">
        <w:rPr>
          <w:rFonts w:ascii="Times New Roman" w:eastAsia="Arial Unicode MS" w:hAnsi="Times New Roman"/>
          <w:szCs w:val="24"/>
        </w:rPr>
        <w:t xml:space="preserve"> </w:t>
      </w:r>
      <w:r w:rsidR="00644302" w:rsidRPr="00BA79C3">
        <w:rPr>
          <w:rFonts w:ascii="Times New Roman" w:hAnsi="Times New Roman"/>
          <w:szCs w:val="24"/>
        </w:rPr>
        <w:t>MWF</w:t>
      </w:r>
      <w:r w:rsidR="00CF37B3">
        <w:rPr>
          <w:rFonts w:ascii="Times New Roman" w:hAnsi="Times New Roman"/>
          <w:szCs w:val="24"/>
        </w:rPr>
        <w:t>, 9:2</w:t>
      </w:r>
      <w:r w:rsidR="00322793">
        <w:rPr>
          <w:rFonts w:ascii="Times New Roman" w:hAnsi="Times New Roman"/>
          <w:szCs w:val="24"/>
        </w:rPr>
        <w:t>0 am–</w:t>
      </w:r>
      <w:r w:rsidR="00CF37B3">
        <w:rPr>
          <w:rFonts w:ascii="Times New Roman" w:hAnsi="Times New Roman"/>
          <w:szCs w:val="24"/>
        </w:rPr>
        <w:t>10:25</w:t>
      </w:r>
      <w:r w:rsidR="00551BC8">
        <w:rPr>
          <w:rFonts w:ascii="Times New Roman" w:hAnsi="Times New Roman"/>
          <w:szCs w:val="24"/>
        </w:rPr>
        <w:t xml:space="preserve"> am,</w:t>
      </w:r>
      <w:r w:rsidR="00F75739">
        <w:rPr>
          <w:rFonts w:ascii="Times New Roman" w:hAnsi="Times New Roman"/>
          <w:szCs w:val="24"/>
        </w:rPr>
        <w:t xml:space="preserve"> </w:t>
      </w:r>
      <w:r w:rsidR="00D23764">
        <w:rPr>
          <w:rFonts w:ascii="Times New Roman" w:hAnsi="Times New Roman"/>
          <w:szCs w:val="24"/>
        </w:rPr>
        <w:t>Media Theater</w:t>
      </w:r>
      <w:r w:rsidR="009A5DA8">
        <w:rPr>
          <w:rFonts w:ascii="Times New Roman" w:hAnsi="Times New Roman"/>
          <w:szCs w:val="24"/>
        </w:rPr>
        <w:t xml:space="preserve"> M110</w:t>
      </w:r>
    </w:p>
    <w:p w14:paraId="00E88CB4" w14:textId="77777777" w:rsidR="002B04B8" w:rsidRPr="00183AE6" w:rsidRDefault="000D4C1D" w:rsidP="00183AE6">
      <w:pPr>
        <w:ind w:left="-360" w:right="-360"/>
        <w:rPr>
          <w:rFonts w:ascii="Times New Roman" w:hAnsi="Times New Roman"/>
          <w:szCs w:val="24"/>
        </w:rPr>
      </w:pPr>
      <w:r w:rsidRPr="00BA79C3">
        <w:rPr>
          <w:rFonts w:ascii="Times New Roman" w:hAnsi="Times New Roman"/>
          <w:b/>
          <w:szCs w:val="24"/>
        </w:rPr>
        <w:t>Required Text:</w:t>
      </w:r>
      <w:r w:rsidRPr="00BA79C3">
        <w:rPr>
          <w:rFonts w:ascii="Times New Roman" w:eastAsia="Arial Unicode MS" w:hAnsi="Times New Roman"/>
          <w:szCs w:val="24"/>
        </w:rPr>
        <w:t xml:space="preserve"> </w:t>
      </w:r>
      <w:r w:rsidR="005A0347" w:rsidRPr="00BA79C3">
        <w:rPr>
          <w:rFonts w:ascii="Times New Roman" w:hAnsi="Times New Roman"/>
          <w:szCs w:val="24"/>
        </w:rPr>
        <w:t>Chemical</w:t>
      </w:r>
      <w:r w:rsidR="00A558A6">
        <w:rPr>
          <w:rFonts w:ascii="Times New Roman" w:hAnsi="Times New Roman"/>
          <w:szCs w:val="24"/>
        </w:rPr>
        <w:t xml:space="preserve"> Principles, 7</w:t>
      </w:r>
      <w:r w:rsidR="00644302" w:rsidRPr="00BA79C3">
        <w:rPr>
          <w:rFonts w:ascii="Times New Roman" w:hAnsi="Times New Roman"/>
          <w:szCs w:val="24"/>
        </w:rPr>
        <w:t>th</w:t>
      </w:r>
      <w:r w:rsidRPr="00BA79C3">
        <w:rPr>
          <w:rFonts w:ascii="Times New Roman" w:hAnsi="Times New Roman"/>
          <w:szCs w:val="24"/>
        </w:rPr>
        <w:t xml:space="preserve"> Edition by </w:t>
      </w:r>
      <w:proofErr w:type="spellStart"/>
      <w:r w:rsidR="00644302" w:rsidRPr="00BA79C3">
        <w:rPr>
          <w:rFonts w:ascii="Times New Roman" w:hAnsi="Times New Roman"/>
          <w:szCs w:val="24"/>
        </w:rPr>
        <w:t>Zumdahl</w:t>
      </w:r>
      <w:proofErr w:type="spellEnd"/>
      <w:r w:rsidR="00273B33">
        <w:rPr>
          <w:rFonts w:ascii="Times New Roman" w:hAnsi="Times New Roman"/>
          <w:szCs w:val="24"/>
        </w:rPr>
        <w:t xml:space="preserve"> and </w:t>
      </w:r>
      <w:proofErr w:type="spellStart"/>
      <w:r w:rsidR="00273B33">
        <w:rPr>
          <w:rFonts w:ascii="Times New Roman" w:hAnsi="Times New Roman"/>
          <w:szCs w:val="24"/>
        </w:rPr>
        <w:t>Decoste</w:t>
      </w:r>
      <w:proofErr w:type="spellEnd"/>
    </w:p>
    <w:p w14:paraId="746A7A7A" w14:textId="035EAA28" w:rsidR="002B04B8" w:rsidRPr="00787081" w:rsidRDefault="00551BC8" w:rsidP="00CF37B3">
      <w:pPr>
        <w:ind w:left="-360" w:right="-360"/>
        <w:rPr>
          <w:rFonts w:ascii="Times New Roman" w:eastAsia="Arial Unicode MS" w:hAnsi="Times New Roman"/>
          <w:szCs w:val="24"/>
        </w:rPr>
      </w:pPr>
      <w:r>
        <w:rPr>
          <w:rFonts w:ascii="Times New Roman" w:eastAsia="Arial Unicode MS" w:hAnsi="Times New Roman"/>
          <w:b/>
          <w:szCs w:val="24"/>
        </w:rPr>
        <w:t>TA</w:t>
      </w:r>
      <w:r w:rsidR="00273B33">
        <w:rPr>
          <w:rFonts w:ascii="Times New Roman" w:eastAsia="Arial Unicode MS" w:hAnsi="Times New Roman"/>
          <w:b/>
          <w:szCs w:val="24"/>
        </w:rPr>
        <w:t>s:</w:t>
      </w:r>
      <w:r w:rsidR="00CF37B3">
        <w:rPr>
          <w:rFonts w:ascii="Times New Roman" w:eastAsia="Arial Unicode MS" w:hAnsi="Times New Roman"/>
          <w:b/>
          <w:szCs w:val="24"/>
        </w:rPr>
        <w:t xml:space="preserve"> </w:t>
      </w:r>
      <w:r w:rsidR="00CF37B3">
        <w:rPr>
          <w:rFonts w:ascii="Times New Roman" w:eastAsia="Arial Unicode MS" w:hAnsi="Times New Roman"/>
          <w:szCs w:val="24"/>
        </w:rPr>
        <w:tab/>
      </w:r>
      <w:r w:rsidR="0002594C" w:rsidRPr="00787081">
        <w:rPr>
          <w:rFonts w:ascii="Times New Roman" w:eastAsia="Arial Unicode MS" w:hAnsi="Times New Roman"/>
          <w:szCs w:val="24"/>
        </w:rPr>
        <w:t>Melissa Guarino-</w:t>
      </w:r>
      <w:proofErr w:type="spellStart"/>
      <w:r w:rsidR="0002594C" w:rsidRPr="00787081">
        <w:rPr>
          <w:rFonts w:ascii="Times New Roman" w:eastAsia="Arial Unicode MS" w:hAnsi="Times New Roman"/>
          <w:szCs w:val="24"/>
        </w:rPr>
        <w:t>Hotz</w:t>
      </w:r>
      <w:proofErr w:type="spellEnd"/>
      <w:r w:rsidR="0002594C" w:rsidRPr="00787081">
        <w:rPr>
          <w:rFonts w:ascii="Times New Roman" w:eastAsia="Arial Unicode MS" w:hAnsi="Times New Roman"/>
          <w:szCs w:val="24"/>
        </w:rPr>
        <w:t>, meguarin@ucsc.edu</w:t>
      </w:r>
    </w:p>
    <w:p w14:paraId="16A7DD17" w14:textId="71F62D9E" w:rsidR="00273B33" w:rsidRPr="00787081" w:rsidRDefault="0085191D" w:rsidP="0002594C">
      <w:pPr>
        <w:ind w:left="-360" w:right="-360"/>
        <w:rPr>
          <w:rFonts w:ascii="Times New Roman" w:eastAsia="Arial Unicode MS" w:hAnsi="Times New Roman"/>
          <w:szCs w:val="24"/>
        </w:rPr>
      </w:pPr>
      <w:r w:rsidRPr="00787081">
        <w:rPr>
          <w:rFonts w:ascii="Times New Roman" w:eastAsia="Arial Unicode MS" w:hAnsi="Times New Roman"/>
          <w:szCs w:val="24"/>
        </w:rPr>
        <w:tab/>
      </w:r>
      <w:r w:rsidRPr="00787081">
        <w:rPr>
          <w:rFonts w:ascii="Times New Roman" w:eastAsia="Arial Unicode MS" w:hAnsi="Times New Roman"/>
          <w:szCs w:val="24"/>
        </w:rPr>
        <w:tab/>
      </w:r>
      <w:r w:rsidR="0002594C" w:rsidRPr="00787081">
        <w:rPr>
          <w:rFonts w:ascii="Times New Roman" w:eastAsia="Arial Unicode MS" w:hAnsi="Times New Roman"/>
          <w:szCs w:val="24"/>
        </w:rPr>
        <w:t xml:space="preserve">Megan </w:t>
      </w:r>
      <w:proofErr w:type="spellStart"/>
      <w:r w:rsidR="0002594C" w:rsidRPr="00787081">
        <w:rPr>
          <w:rFonts w:ascii="Times New Roman" w:eastAsia="Arial Unicode MS" w:hAnsi="Times New Roman"/>
          <w:szCs w:val="24"/>
        </w:rPr>
        <w:t>Freyman</w:t>
      </w:r>
      <w:proofErr w:type="spellEnd"/>
      <w:r w:rsidR="0002594C" w:rsidRPr="00787081">
        <w:rPr>
          <w:rFonts w:ascii="Times New Roman" w:eastAsia="Arial Unicode MS" w:hAnsi="Times New Roman"/>
          <w:szCs w:val="24"/>
        </w:rPr>
        <w:t>, mfreyman@ucsc.edu</w:t>
      </w:r>
    </w:p>
    <w:p w14:paraId="40D98A41" w14:textId="77777777" w:rsidR="00171DE0" w:rsidRDefault="000D4C1D" w:rsidP="00171DE0">
      <w:pPr>
        <w:pStyle w:val="NormalWeb"/>
        <w:spacing w:before="120" w:beforeAutospacing="0" w:after="0" w:afterAutospacing="0"/>
        <w:ind w:left="-360" w:right="-360"/>
        <w:rPr>
          <w:rFonts w:ascii="Times New Roman" w:hAnsi="Times New Roman" w:cs="Times New Roman"/>
          <w:b/>
        </w:rPr>
      </w:pPr>
      <w:r w:rsidRPr="00BA79C3">
        <w:rPr>
          <w:rFonts w:ascii="Times New Roman" w:hAnsi="Times New Roman" w:cs="Times New Roman"/>
          <w:b/>
        </w:rPr>
        <w:t xml:space="preserve">Course credit will be assigned in the following way: </w:t>
      </w:r>
    </w:p>
    <w:p w14:paraId="7499C3B7" w14:textId="77777777" w:rsidR="00171DE0" w:rsidRDefault="00183AE6" w:rsidP="00171DE0">
      <w:pPr>
        <w:pStyle w:val="NormalWeb"/>
        <w:spacing w:before="0" w:beforeAutospacing="0" w:after="0" w:afterAutospacing="0"/>
        <w:ind w:left="-360" w:right="-360"/>
        <w:rPr>
          <w:rFonts w:ascii="Times New Roman" w:hAnsi="Times New Roman"/>
        </w:rPr>
      </w:pPr>
      <w:r>
        <w:rPr>
          <w:rFonts w:ascii="Times New Roman" w:hAnsi="Times New Roman"/>
        </w:rPr>
        <w:t>First</w:t>
      </w:r>
      <w:r w:rsidR="00644302" w:rsidRPr="00BA79C3">
        <w:rPr>
          <w:rFonts w:ascii="Times New Roman" w:hAnsi="Times New Roman"/>
        </w:rPr>
        <w:t xml:space="preserve"> </w:t>
      </w:r>
      <w:r w:rsidR="000D4C1D" w:rsidRPr="00BA79C3">
        <w:rPr>
          <w:rFonts w:ascii="Times New Roman" w:hAnsi="Times New Roman"/>
        </w:rPr>
        <w:t xml:space="preserve">Midterm: </w:t>
      </w:r>
      <w:r w:rsidR="00D03C6A">
        <w:rPr>
          <w:rFonts w:ascii="Times New Roman" w:hAnsi="Times New Roman"/>
        </w:rPr>
        <w:t>2</w:t>
      </w:r>
      <w:r w:rsidR="00864FA1">
        <w:rPr>
          <w:rFonts w:ascii="Times New Roman" w:hAnsi="Times New Roman"/>
        </w:rPr>
        <w:t>0</w:t>
      </w:r>
      <w:r w:rsidR="00D03C6A">
        <w:rPr>
          <w:rFonts w:ascii="Times New Roman" w:hAnsi="Times New Roman"/>
        </w:rPr>
        <w:t>%</w:t>
      </w:r>
      <w:r w:rsidR="000D4C1D" w:rsidRPr="00BA79C3">
        <w:rPr>
          <w:rFonts w:ascii="Times New Roman" w:hAnsi="Times New Roman"/>
        </w:rPr>
        <w:t xml:space="preserve"> </w:t>
      </w:r>
    </w:p>
    <w:p w14:paraId="49F63718" w14:textId="77777777" w:rsidR="00864FA1" w:rsidRDefault="00D03C6A" w:rsidP="00171DE0">
      <w:pPr>
        <w:pStyle w:val="NormalWeb"/>
        <w:spacing w:before="0" w:beforeAutospacing="0" w:after="0" w:afterAutospacing="0"/>
        <w:ind w:left="-360" w:right="-360"/>
        <w:rPr>
          <w:rFonts w:ascii="Times New Roman" w:hAnsi="Times New Roman"/>
        </w:rPr>
      </w:pPr>
      <w:r>
        <w:rPr>
          <w:rFonts w:ascii="Times New Roman" w:hAnsi="Times New Roman"/>
        </w:rPr>
        <w:t>Second Midterm: 20%</w:t>
      </w:r>
    </w:p>
    <w:p w14:paraId="05AC780D" w14:textId="6F8FE3F0" w:rsidR="00171DE0" w:rsidRDefault="000D4C1D" w:rsidP="00171DE0">
      <w:pPr>
        <w:pStyle w:val="NormalWeb"/>
        <w:spacing w:before="0" w:beforeAutospacing="0" w:after="0" w:afterAutospacing="0"/>
        <w:ind w:left="-360" w:right="-360"/>
        <w:rPr>
          <w:rFonts w:ascii="Times New Roman" w:hAnsi="Times New Roman"/>
        </w:rPr>
      </w:pPr>
      <w:r w:rsidRPr="00BA79C3">
        <w:rPr>
          <w:rFonts w:ascii="Times New Roman" w:hAnsi="Times New Roman"/>
        </w:rPr>
        <w:t>Final</w:t>
      </w:r>
      <w:r w:rsidR="00171DE0">
        <w:rPr>
          <w:rFonts w:ascii="Times New Roman" w:hAnsi="Times New Roman"/>
        </w:rPr>
        <w:t xml:space="preserve"> (comprehensive and must pass)</w:t>
      </w:r>
      <w:r w:rsidRPr="00BA79C3">
        <w:rPr>
          <w:rFonts w:ascii="Times New Roman" w:hAnsi="Times New Roman"/>
        </w:rPr>
        <w:t xml:space="preserve">: </w:t>
      </w:r>
      <w:r w:rsidR="00495D29">
        <w:rPr>
          <w:rFonts w:ascii="Times New Roman" w:hAnsi="Times New Roman"/>
        </w:rPr>
        <w:t>4</w:t>
      </w:r>
      <w:r w:rsidR="0002594C">
        <w:rPr>
          <w:rFonts w:ascii="Times New Roman" w:hAnsi="Times New Roman"/>
        </w:rPr>
        <w:t>5</w:t>
      </w:r>
      <w:r w:rsidRPr="00BA79C3">
        <w:rPr>
          <w:rFonts w:ascii="Times New Roman" w:hAnsi="Times New Roman"/>
        </w:rPr>
        <w:t xml:space="preserve">%; </w:t>
      </w:r>
    </w:p>
    <w:p w14:paraId="44864684" w14:textId="67D06BEF" w:rsidR="000D4C1D" w:rsidRPr="00171DE0" w:rsidRDefault="007F1061" w:rsidP="00171DE0">
      <w:pPr>
        <w:pStyle w:val="NormalWeb"/>
        <w:spacing w:before="0" w:beforeAutospacing="0" w:after="0" w:afterAutospacing="0"/>
        <w:ind w:left="-360" w:right="-360"/>
        <w:rPr>
          <w:rFonts w:ascii="Times New Roman" w:hAnsi="Times New Roman"/>
        </w:rPr>
      </w:pPr>
      <w:r>
        <w:rPr>
          <w:rFonts w:ascii="Times New Roman" w:hAnsi="Times New Roman"/>
        </w:rPr>
        <w:t>Homework</w:t>
      </w:r>
      <w:r w:rsidR="00171DE0">
        <w:rPr>
          <w:rFonts w:ascii="Times New Roman" w:hAnsi="Times New Roman"/>
        </w:rPr>
        <w:t xml:space="preserve"> (on-time to count)</w:t>
      </w:r>
      <w:r w:rsidR="000D4C1D" w:rsidRPr="00BA79C3">
        <w:rPr>
          <w:rFonts w:ascii="Times New Roman" w:hAnsi="Times New Roman"/>
        </w:rPr>
        <w:t xml:space="preserve">: </w:t>
      </w:r>
      <w:r w:rsidR="0002594C">
        <w:rPr>
          <w:rFonts w:ascii="Times New Roman" w:hAnsi="Times New Roman"/>
        </w:rPr>
        <w:t>15</w:t>
      </w:r>
      <w:r>
        <w:rPr>
          <w:rFonts w:ascii="Times New Roman" w:hAnsi="Times New Roman"/>
        </w:rPr>
        <w:t>%</w:t>
      </w:r>
    </w:p>
    <w:p w14:paraId="6E4C0DD7" w14:textId="77777777" w:rsidR="00644302" w:rsidRPr="00BA79C3" w:rsidRDefault="00644302" w:rsidP="000D4C1D">
      <w:pPr>
        <w:ind w:left="-360" w:right="-360"/>
        <w:rPr>
          <w:rFonts w:ascii="Times New Roman" w:hAnsi="Times New Roman"/>
          <w:szCs w:val="24"/>
        </w:rPr>
      </w:pPr>
    </w:p>
    <w:p w14:paraId="76BBF3C7" w14:textId="77777777" w:rsidR="000D4C1D" w:rsidRPr="00BA79C3" w:rsidRDefault="000D4C1D" w:rsidP="000D4C1D">
      <w:pPr>
        <w:ind w:left="-360" w:right="-360"/>
        <w:rPr>
          <w:rFonts w:ascii="Times New Roman" w:hAnsi="Times New Roman"/>
          <w:szCs w:val="24"/>
        </w:rPr>
      </w:pPr>
      <w:r w:rsidRPr="00BA79C3">
        <w:rPr>
          <w:rFonts w:ascii="Times New Roman" w:hAnsi="Times New Roman"/>
          <w:b/>
          <w:szCs w:val="24"/>
        </w:rPr>
        <w:t>Introduction and General Policies:</w:t>
      </w:r>
      <w:r w:rsidRPr="00BA79C3">
        <w:rPr>
          <w:rFonts w:ascii="Times New Roman" w:hAnsi="Times New Roman"/>
          <w:szCs w:val="24"/>
        </w:rPr>
        <w:t xml:space="preserve"> </w:t>
      </w:r>
    </w:p>
    <w:p w14:paraId="2384111B" w14:textId="77777777" w:rsidR="000D4C1D" w:rsidRPr="00BA79C3" w:rsidRDefault="000D4C1D" w:rsidP="008B1A27">
      <w:pPr>
        <w:spacing w:line="240" w:lineRule="exact"/>
        <w:jc w:val="both"/>
        <w:rPr>
          <w:rFonts w:ascii="Times New Roman" w:eastAsia="Times New Roman" w:hAnsi="Times New Roman"/>
          <w:szCs w:val="24"/>
        </w:rPr>
      </w:pPr>
    </w:p>
    <w:p w14:paraId="1C90FD5F" w14:textId="77777777" w:rsidR="00A97DD6" w:rsidRPr="00A97DD6" w:rsidRDefault="00D03C6A" w:rsidP="00A97DD6">
      <w:pPr>
        <w:spacing w:line="240" w:lineRule="exact"/>
        <w:ind w:left="-360"/>
        <w:jc w:val="both"/>
        <w:rPr>
          <w:rFonts w:ascii="Times New Roman" w:eastAsia="Times New Roman" w:hAnsi="Times New Roman"/>
          <w:szCs w:val="24"/>
        </w:rPr>
      </w:pPr>
      <w:r>
        <w:rPr>
          <w:rFonts w:ascii="Times New Roman" w:eastAsia="Times New Roman" w:hAnsi="Times New Roman"/>
          <w:szCs w:val="24"/>
        </w:rPr>
        <w:t>Welcome to Chemistry 1B,</w:t>
      </w:r>
      <w:r w:rsidR="00A97DD6" w:rsidRPr="00A97DD6">
        <w:rPr>
          <w:rFonts w:ascii="Times New Roman" w:eastAsia="Times New Roman" w:hAnsi="Times New Roman"/>
          <w:szCs w:val="24"/>
        </w:rPr>
        <w:t xml:space="preserve"> the second quarter of our introductory chemistry series. To enroll you must pass Chemistry 1A or score 15 or higher on the placement exam. We will cover a range of topics including light and radiation, the atomic structure, theories of chemical bonding, </w:t>
      </w:r>
      <w:r>
        <w:rPr>
          <w:rFonts w:ascii="Times New Roman" w:eastAsia="Times New Roman" w:hAnsi="Times New Roman"/>
          <w:szCs w:val="24"/>
        </w:rPr>
        <w:t>chemical kinetics, and transition metals and coordination chemistry (chapters 12-15 and 19)</w:t>
      </w:r>
      <w:r w:rsidR="00A97DD6" w:rsidRPr="00A97DD6">
        <w:rPr>
          <w:rFonts w:ascii="Times New Roman" w:eastAsia="Times New Roman" w:hAnsi="Times New Roman"/>
          <w:szCs w:val="24"/>
        </w:rPr>
        <w:t xml:space="preserve">. The concepts learned from this course are instrumental for future studies in all areas of chemistry including biochemistry, organic chemistry, physical chemistry, environmental chemistry, medicinal chemistry, and materials chemistry. We hope that the knowledge derived from this course will give </w:t>
      </w:r>
      <w:proofErr w:type="spellStart"/>
      <w:r w:rsidR="00A97DD6" w:rsidRPr="00A97DD6">
        <w:rPr>
          <w:rFonts w:ascii="Times New Roman" w:eastAsia="Times New Roman" w:hAnsi="Times New Roman"/>
          <w:szCs w:val="24"/>
        </w:rPr>
        <w:t>you</w:t>
      </w:r>
      <w:proofErr w:type="spellEnd"/>
      <w:r w:rsidR="00A97DD6" w:rsidRPr="00A97DD6">
        <w:rPr>
          <w:rFonts w:ascii="Times New Roman" w:eastAsia="Times New Roman" w:hAnsi="Times New Roman"/>
          <w:szCs w:val="24"/>
        </w:rPr>
        <w:t xml:space="preserve"> insight into the chemical workings of our lives and the world around us. Discussion sections (referred to as "SECONDARY DISCUSSION" in the Schedule of Classes) are an integral par</w:t>
      </w:r>
      <w:r>
        <w:rPr>
          <w:rFonts w:ascii="Times New Roman" w:eastAsia="Times New Roman" w:hAnsi="Times New Roman"/>
          <w:szCs w:val="24"/>
        </w:rPr>
        <w:t xml:space="preserve">t of this course and </w:t>
      </w:r>
      <w:r w:rsidR="007F437B">
        <w:rPr>
          <w:rFonts w:ascii="Times New Roman" w:eastAsia="Times New Roman" w:hAnsi="Times New Roman"/>
          <w:szCs w:val="24"/>
        </w:rPr>
        <w:t xml:space="preserve">while </w:t>
      </w:r>
      <w:r>
        <w:rPr>
          <w:rFonts w:ascii="Times New Roman" w:eastAsia="Times New Roman" w:hAnsi="Times New Roman"/>
          <w:szCs w:val="24"/>
        </w:rPr>
        <w:t>attendance</w:t>
      </w:r>
      <w:r w:rsidR="00A97DD6" w:rsidRPr="00A97DD6">
        <w:rPr>
          <w:rFonts w:ascii="Times New Roman" w:eastAsia="Times New Roman" w:hAnsi="Times New Roman"/>
          <w:szCs w:val="24"/>
        </w:rPr>
        <w:t xml:space="preserve"> is</w:t>
      </w:r>
      <w:r w:rsidR="007F437B">
        <w:rPr>
          <w:rFonts w:ascii="Times New Roman" w:eastAsia="Times New Roman" w:hAnsi="Times New Roman"/>
          <w:szCs w:val="24"/>
        </w:rPr>
        <w:t xml:space="preserve"> not</w:t>
      </w:r>
      <w:r w:rsidR="00A97DD6" w:rsidRPr="00A97DD6">
        <w:rPr>
          <w:rFonts w:ascii="Times New Roman" w:eastAsia="Times New Roman" w:hAnsi="Times New Roman"/>
          <w:szCs w:val="24"/>
        </w:rPr>
        <w:t xml:space="preserve"> required</w:t>
      </w:r>
      <w:r w:rsidR="007F437B">
        <w:rPr>
          <w:rFonts w:ascii="Times New Roman" w:eastAsia="Times New Roman" w:hAnsi="Times New Roman"/>
          <w:szCs w:val="24"/>
        </w:rPr>
        <w:t>, it is strongly recommended</w:t>
      </w:r>
      <w:r w:rsidR="00A97DD6" w:rsidRPr="00A97DD6">
        <w:rPr>
          <w:rFonts w:ascii="Times New Roman" w:eastAsia="Times New Roman" w:hAnsi="Times New Roman"/>
          <w:szCs w:val="24"/>
        </w:rPr>
        <w:t>.</w:t>
      </w:r>
    </w:p>
    <w:p w14:paraId="0154E0B6" w14:textId="77777777" w:rsidR="00A97DD6" w:rsidRDefault="00A97DD6" w:rsidP="00D03C6A">
      <w:pPr>
        <w:spacing w:line="240" w:lineRule="exact"/>
        <w:jc w:val="both"/>
        <w:rPr>
          <w:rFonts w:ascii="Times New Roman" w:eastAsia="Times New Roman" w:hAnsi="Times New Roman"/>
          <w:szCs w:val="24"/>
        </w:rPr>
      </w:pPr>
    </w:p>
    <w:p w14:paraId="303D4643" w14:textId="77777777" w:rsidR="00CF63BC" w:rsidRPr="008B1A27" w:rsidRDefault="00AA4390" w:rsidP="00A97DD6">
      <w:pPr>
        <w:spacing w:line="240" w:lineRule="exact"/>
        <w:ind w:left="-360"/>
        <w:jc w:val="both"/>
        <w:rPr>
          <w:rFonts w:ascii="Times New Roman" w:eastAsia="Times New Roman" w:hAnsi="Times New Roman"/>
          <w:szCs w:val="24"/>
        </w:rPr>
      </w:pPr>
      <w:r>
        <w:rPr>
          <w:rFonts w:ascii="Times New Roman" w:eastAsia="Times New Roman" w:hAnsi="Times New Roman"/>
          <w:szCs w:val="24"/>
        </w:rPr>
        <w:t>The</w:t>
      </w:r>
      <w:r w:rsidR="00A97DD6" w:rsidRPr="00A97DD6">
        <w:rPr>
          <w:rFonts w:ascii="Times New Roman" w:eastAsia="Times New Roman" w:hAnsi="Times New Roman"/>
          <w:szCs w:val="24"/>
        </w:rPr>
        <w:t xml:space="preserve"> only way to really learn science is to solve problems. Thus, there will be a substantial </w:t>
      </w:r>
      <w:r>
        <w:rPr>
          <w:rFonts w:ascii="Times New Roman" w:eastAsia="Times New Roman" w:hAnsi="Times New Roman"/>
          <w:szCs w:val="24"/>
        </w:rPr>
        <w:t xml:space="preserve">amount of </w:t>
      </w:r>
      <w:r w:rsidR="0016086E">
        <w:rPr>
          <w:rFonts w:ascii="Times New Roman" w:eastAsia="Times New Roman" w:hAnsi="Times New Roman"/>
          <w:szCs w:val="24"/>
        </w:rPr>
        <w:t>homework</w:t>
      </w:r>
      <w:r w:rsidR="007F437B">
        <w:rPr>
          <w:rFonts w:ascii="Times New Roman" w:eastAsia="Times New Roman" w:hAnsi="Times New Roman"/>
          <w:szCs w:val="24"/>
        </w:rPr>
        <w:t>. A</w:t>
      </w:r>
      <w:r w:rsidR="00A97DD6" w:rsidRPr="00A97DD6">
        <w:rPr>
          <w:rFonts w:ascii="Times New Roman" w:eastAsia="Times New Roman" w:hAnsi="Times New Roman"/>
          <w:szCs w:val="24"/>
        </w:rPr>
        <w:t xml:space="preserve"> brief quiz in </w:t>
      </w:r>
      <w:r>
        <w:rPr>
          <w:rFonts w:ascii="Times New Roman" w:eastAsia="Times New Roman" w:hAnsi="Times New Roman"/>
          <w:szCs w:val="24"/>
        </w:rPr>
        <w:t xml:space="preserve">each </w:t>
      </w:r>
      <w:r w:rsidR="00A97DD6" w:rsidRPr="00A97DD6">
        <w:rPr>
          <w:rFonts w:ascii="Times New Roman" w:eastAsia="Times New Roman" w:hAnsi="Times New Roman"/>
          <w:szCs w:val="24"/>
        </w:rPr>
        <w:t>section</w:t>
      </w:r>
      <w:r w:rsidR="007F437B">
        <w:rPr>
          <w:rFonts w:ascii="Times New Roman" w:eastAsia="Times New Roman" w:hAnsi="Times New Roman"/>
          <w:szCs w:val="24"/>
        </w:rPr>
        <w:t xml:space="preserve"> (not graded) </w:t>
      </w:r>
      <w:r w:rsidR="00A97DD6" w:rsidRPr="00A97DD6">
        <w:rPr>
          <w:rFonts w:ascii="Times New Roman" w:eastAsia="Times New Roman" w:hAnsi="Times New Roman"/>
          <w:szCs w:val="24"/>
        </w:rPr>
        <w:t>will usually be randomly chosen problems from that week's homework or problems similar to the homework problems. The homework problem sets are meant to be challenging, so you should be willing and prepared to spend at least five hours a week outside of class working on your assignments.</w:t>
      </w:r>
      <w:r w:rsidR="00D20322" w:rsidRPr="00D20322">
        <w:t xml:space="preserve"> </w:t>
      </w:r>
      <w:r w:rsidR="00D20322" w:rsidRPr="00D20322">
        <w:rPr>
          <w:rFonts w:ascii="Times New Roman" w:eastAsia="Times New Roman" w:hAnsi="Times New Roman"/>
          <w:szCs w:val="24"/>
        </w:rPr>
        <w:t>We cannot accept late homework assignments.</w:t>
      </w:r>
    </w:p>
    <w:p w14:paraId="39BD4F42" w14:textId="77777777" w:rsidR="003119DB" w:rsidRPr="008B1A27" w:rsidRDefault="003119DB" w:rsidP="003119DB">
      <w:pPr>
        <w:spacing w:line="240" w:lineRule="exact"/>
        <w:ind w:left="-360"/>
        <w:jc w:val="both"/>
        <w:rPr>
          <w:rFonts w:ascii="Times New Roman" w:eastAsia="Times New Roman" w:hAnsi="Times New Roman"/>
          <w:szCs w:val="24"/>
        </w:rPr>
      </w:pPr>
    </w:p>
    <w:p w14:paraId="2E9670EE" w14:textId="73DB722F" w:rsidR="00940FF9" w:rsidRPr="00940FF9" w:rsidRDefault="008B1A27" w:rsidP="00940FF9">
      <w:pPr>
        <w:spacing w:line="240" w:lineRule="exact"/>
        <w:ind w:left="-360"/>
        <w:rPr>
          <w:rFonts w:ascii="Times New Roman" w:eastAsia="Times New Roman" w:hAnsi="Times New Roman"/>
          <w:szCs w:val="24"/>
        </w:rPr>
      </w:pPr>
      <w:r w:rsidRPr="008B1A27">
        <w:rPr>
          <w:rFonts w:ascii="Times New Roman" w:eastAsia="Times New Roman" w:hAnsi="Times New Roman"/>
          <w:b/>
          <w:bCs/>
          <w:szCs w:val="24"/>
        </w:rPr>
        <w:t>Book, WebAssign</w:t>
      </w:r>
      <w:r w:rsidR="002B1885">
        <w:rPr>
          <w:rFonts w:ascii="Times New Roman" w:eastAsia="Times New Roman" w:hAnsi="Times New Roman"/>
          <w:b/>
          <w:bCs/>
          <w:szCs w:val="24"/>
        </w:rPr>
        <w:t xml:space="preserve"> (class key: </w:t>
      </w:r>
      <w:proofErr w:type="spellStart"/>
      <w:r w:rsidR="00787081" w:rsidRPr="00787081">
        <w:rPr>
          <w:rStyle w:val="Strong"/>
        </w:rPr>
        <w:t>ucsc</w:t>
      </w:r>
      <w:proofErr w:type="spellEnd"/>
      <w:r w:rsidR="00787081" w:rsidRPr="00787081">
        <w:rPr>
          <w:rStyle w:val="Strong"/>
        </w:rPr>
        <w:t xml:space="preserve"> 9582 6510</w:t>
      </w:r>
      <w:r w:rsidR="00460375">
        <w:rPr>
          <w:rStyle w:val="Strong"/>
        </w:rPr>
        <w:t xml:space="preserve">) </w:t>
      </w:r>
      <w:r w:rsidRPr="008B1A27">
        <w:rPr>
          <w:rFonts w:ascii="Times New Roman" w:eastAsia="Times New Roman" w:hAnsi="Times New Roman"/>
          <w:b/>
          <w:bCs/>
          <w:szCs w:val="24"/>
        </w:rPr>
        <w:t>and Recommendations</w:t>
      </w:r>
      <w:r w:rsidR="00CF63BC">
        <w:rPr>
          <w:rFonts w:ascii="Times New Roman" w:eastAsia="Times New Roman" w:hAnsi="Times New Roman"/>
          <w:szCs w:val="24"/>
        </w:rPr>
        <w:br/>
      </w:r>
      <w:r w:rsidR="00940FF9" w:rsidRPr="00940FF9">
        <w:rPr>
          <w:rFonts w:ascii="Times New Roman" w:eastAsia="Times New Roman" w:hAnsi="Times New Roman"/>
          <w:szCs w:val="24"/>
        </w:rPr>
        <w:t xml:space="preserve">We will use </w:t>
      </w:r>
      <w:proofErr w:type="spellStart"/>
      <w:r w:rsidR="00940FF9" w:rsidRPr="00940FF9">
        <w:rPr>
          <w:rFonts w:ascii="Times New Roman" w:eastAsia="Times New Roman" w:hAnsi="Times New Roman"/>
          <w:szCs w:val="24"/>
        </w:rPr>
        <w:t>Zumdahl</w:t>
      </w:r>
      <w:proofErr w:type="spellEnd"/>
      <w:r w:rsidR="00980239">
        <w:rPr>
          <w:rFonts w:ascii="Times New Roman" w:eastAsia="Times New Roman" w:hAnsi="Times New Roman"/>
          <w:szCs w:val="24"/>
        </w:rPr>
        <w:t xml:space="preserve"> and </w:t>
      </w:r>
      <w:proofErr w:type="spellStart"/>
      <w:r w:rsidR="00980239">
        <w:rPr>
          <w:rFonts w:ascii="Times New Roman" w:eastAsia="Times New Roman" w:hAnsi="Times New Roman"/>
          <w:szCs w:val="24"/>
        </w:rPr>
        <w:t>Decoste</w:t>
      </w:r>
      <w:r w:rsidR="00940FF9" w:rsidRPr="00940FF9">
        <w:rPr>
          <w:rFonts w:ascii="Times New Roman" w:eastAsia="Times New Roman" w:hAnsi="Times New Roman"/>
          <w:szCs w:val="24"/>
        </w:rPr>
        <w:t>'s</w:t>
      </w:r>
      <w:proofErr w:type="spellEnd"/>
      <w:r w:rsidR="00940FF9" w:rsidRPr="00940FF9">
        <w:rPr>
          <w:rFonts w:ascii="Times New Roman" w:eastAsia="Times New Roman" w:hAnsi="Times New Roman"/>
          <w:szCs w:val="24"/>
        </w:rPr>
        <w:t xml:space="preserve"> Chemical Principles, 7th edition*.  In addition, students will need access to WebAssign, an online homework environment.</w:t>
      </w:r>
    </w:p>
    <w:p w14:paraId="5C772371" w14:textId="77777777" w:rsidR="00940FF9" w:rsidRPr="00940FF9" w:rsidRDefault="00940FF9" w:rsidP="00940FF9">
      <w:pPr>
        <w:spacing w:line="240" w:lineRule="exact"/>
        <w:ind w:left="-360"/>
        <w:rPr>
          <w:rFonts w:ascii="Times New Roman" w:eastAsia="Times New Roman" w:hAnsi="Times New Roman"/>
          <w:szCs w:val="24"/>
        </w:rPr>
      </w:pPr>
      <w:r w:rsidRPr="00940FF9">
        <w:rPr>
          <w:rFonts w:ascii="Times New Roman" w:eastAsia="Times New Roman" w:hAnsi="Times New Roman"/>
          <w:szCs w:val="24"/>
        </w:rPr>
        <w:t xml:space="preserve">There are </w:t>
      </w:r>
      <w:r>
        <w:rPr>
          <w:rFonts w:ascii="Times New Roman" w:eastAsia="Times New Roman" w:hAnsi="Times New Roman"/>
          <w:szCs w:val="24"/>
        </w:rPr>
        <w:t xml:space="preserve">several options and packages:  </w:t>
      </w:r>
    </w:p>
    <w:p w14:paraId="61977CBE" w14:textId="77777777" w:rsidR="00940FF9" w:rsidRPr="00940FF9" w:rsidRDefault="00940FF9" w:rsidP="00940FF9">
      <w:pPr>
        <w:pStyle w:val="ListParagraph"/>
        <w:numPr>
          <w:ilvl w:val="0"/>
          <w:numId w:val="9"/>
        </w:numPr>
        <w:spacing w:line="240" w:lineRule="exact"/>
        <w:rPr>
          <w:rFonts w:ascii="Times New Roman" w:eastAsia="Times New Roman" w:hAnsi="Times New Roman"/>
          <w:szCs w:val="24"/>
        </w:rPr>
      </w:pPr>
      <w:proofErr w:type="spellStart"/>
      <w:r w:rsidRPr="00940FF9">
        <w:rPr>
          <w:rFonts w:ascii="Times New Roman" w:eastAsia="Times New Roman" w:hAnsi="Times New Roman"/>
          <w:szCs w:val="24"/>
        </w:rPr>
        <w:t>Webassign</w:t>
      </w:r>
      <w:proofErr w:type="spellEnd"/>
      <w:r w:rsidRPr="00940FF9">
        <w:rPr>
          <w:rFonts w:ascii="Times New Roman" w:eastAsia="Times New Roman" w:hAnsi="Times New Roman"/>
          <w:szCs w:val="24"/>
        </w:rPr>
        <w:t xml:space="preserve"> for one quarter is $79.95 with e-book.  Note that this times out after one quarter.</w:t>
      </w:r>
    </w:p>
    <w:p w14:paraId="0B9964EF" w14:textId="77777777" w:rsidR="00940FF9" w:rsidRPr="00940FF9" w:rsidRDefault="00940FF9" w:rsidP="00940FF9">
      <w:pPr>
        <w:pStyle w:val="ListParagraph"/>
        <w:numPr>
          <w:ilvl w:val="0"/>
          <w:numId w:val="9"/>
        </w:numPr>
        <w:spacing w:line="240" w:lineRule="exact"/>
        <w:rPr>
          <w:rFonts w:ascii="Times New Roman" w:eastAsia="Times New Roman" w:hAnsi="Times New Roman"/>
          <w:szCs w:val="24"/>
        </w:rPr>
      </w:pPr>
      <w:proofErr w:type="spellStart"/>
      <w:r w:rsidRPr="00940FF9">
        <w:rPr>
          <w:rFonts w:ascii="Times New Roman" w:eastAsia="Times New Roman" w:hAnsi="Times New Roman"/>
          <w:szCs w:val="24"/>
        </w:rPr>
        <w:t>Webassign</w:t>
      </w:r>
      <w:proofErr w:type="spellEnd"/>
      <w:r w:rsidRPr="00940FF9">
        <w:rPr>
          <w:rFonts w:ascii="Times New Roman" w:eastAsia="Times New Roman" w:hAnsi="Times New Roman"/>
          <w:szCs w:val="24"/>
        </w:rPr>
        <w:t xml:space="preserve"> for multiple quarters is $98.95.  This includes an e-book, but not hard copy text.</w:t>
      </w:r>
    </w:p>
    <w:p w14:paraId="16C1EB7C" w14:textId="77777777" w:rsidR="00940FF9" w:rsidRPr="00940FF9" w:rsidRDefault="00940FF9" w:rsidP="00940FF9">
      <w:pPr>
        <w:pStyle w:val="ListParagraph"/>
        <w:numPr>
          <w:ilvl w:val="0"/>
          <w:numId w:val="9"/>
        </w:numPr>
        <w:spacing w:line="240" w:lineRule="exact"/>
        <w:rPr>
          <w:rFonts w:ascii="Times New Roman" w:eastAsia="Times New Roman" w:hAnsi="Times New Roman"/>
          <w:szCs w:val="24"/>
        </w:rPr>
      </w:pPr>
      <w:r w:rsidRPr="00940FF9">
        <w:rPr>
          <w:rFonts w:ascii="Times New Roman" w:eastAsia="Times New Roman" w:hAnsi="Times New Roman"/>
          <w:szCs w:val="24"/>
        </w:rPr>
        <w:t xml:space="preserve">Special bundle package that includes a loose leaf copy of </w:t>
      </w:r>
      <w:proofErr w:type="spellStart"/>
      <w:r w:rsidRPr="00940FF9">
        <w:rPr>
          <w:rFonts w:ascii="Times New Roman" w:eastAsia="Times New Roman" w:hAnsi="Times New Roman"/>
          <w:szCs w:val="24"/>
        </w:rPr>
        <w:t>Zumdahl</w:t>
      </w:r>
      <w:proofErr w:type="spellEnd"/>
      <w:r w:rsidRPr="00940FF9">
        <w:rPr>
          <w:rFonts w:ascii="Times New Roman" w:eastAsia="Times New Roman" w:hAnsi="Times New Roman"/>
          <w:szCs w:val="24"/>
        </w:rPr>
        <w:t xml:space="preserve"> 7th edition, and </w:t>
      </w:r>
      <w:proofErr w:type="spellStart"/>
      <w:r w:rsidRPr="00940FF9">
        <w:rPr>
          <w:rFonts w:ascii="Times New Roman" w:eastAsia="Times New Roman" w:hAnsi="Times New Roman"/>
          <w:szCs w:val="24"/>
        </w:rPr>
        <w:t>webassign</w:t>
      </w:r>
      <w:proofErr w:type="spellEnd"/>
      <w:r w:rsidRPr="00940FF9">
        <w:rPr>
          <w:rFonts w:ascii="Times New Roman" w:eastAsia="Times New Roman" w:hAnsi="Times New Roman"/>
          <w:szCs w:val="24"/>
        </w:rPr>
        <w:t xml:space="preserve"> for multiple quarters is $159.35.  This is an outstanding deal and highly recommended.  Everything you need for all three quarters of the </w:t>
      </w:r>
      <w:proofErr w:type="spellStart"/>
      <w:r w:rsidRPr="00940FF9">
        <w:rPr>
          <w:rFonts w:ascii="Times New Roman" w:eastAsia="Times New Roman" w:hAnsi="Times New Roman"/>
          <w:szCs w:val="24"/>
        </w:rPr>
        <w:t>Chem</w:t>
      </w:r>
      <w:proofErr w:type="spellEnd"/>
      <w:r w:rsidRPr="00940FF9">
        <w:rPr>
          <w:rFonts w:ascii="Times New Roman" w:eastAsia="Times New Roman" w:hAnsi="Times New Roman"/>
          <w:szCs w:val="24"/>
        </w:rPr>
        <w:t xml:space="preserve"> 1 series.</w:t>
      </w:r>
    </w:p>
    <w:p w14:paraId="2873B28A" w14:textId="77777777" w:rsidR="00940FF9" w:rsidRPr="00940FF9" w:rsidRDefault="00940FF9" w:rsidP="00940FF9">
      <w:pPr>
        <w:pStyle w:val="ListParagraph"/>
        <w:numPr>
          <w:ilvl w:val="0"/>
          <w:numId w:val="9"/>
        </w:numPr>
        <w:spacing w:line="240" w:lineRule="exact"/>
        <w:rPr>
          <w:rFonts w:ascii="Times New Roman" w:eastAsia="Times New Roman" w:hAnsi="Times New Roman"/>
          <w:szCs w:val="24"/>
        </w:rPr>
      </w:pPr>
      <w:r w:rsidRPr="00940FF9">
        <w:rPr>
          <w:rFonts w:ascii="Times New Roman" w:eastAsia="Times New Roman" w:hAnsi="Times New Roman"/>
          <w:szCs w:val="24"/>
        </w:rPr>
        <w:t xml:space="preserve">Hard bound copies of the </w:t>
      </w:r>
      <w:proofErr w:type="spellStart"/>
      <w:r w:rsidRPr="00940FF9">
        <w:rPr>
          <w:rFonts w:ascii="Times New Roman" w:eastAsia="Times New Roman" w:hAnsi="Times New Roman"/>
          <w:szCs w:val="24"/>
        </w:rPr>
        <w:t>Zumdahl</w:t>
      </w:r>
      <w:proofErr w:type="spellEnd"/>
      <w:r w:rsidRPr="00940FF9">
        <w:rPr>
          <w:rFonts w:ascii="Times New Roman" w:eastAsia="Times New Roman" w:hAnsi="Times New Roman"/>
          <w:szCs w:val="24"/>
        </w:rPr>
        <w:t xml:space="preserve"> text are also available, but these cost roughly $200 and do not include </w:t>
      </w:r>
      <w:proofErr w:type="spellStart"/>
      <w:r w:rsidRPr="00940FF9">
        <w:rPr>
          <w:rFonts w:ascii="Times New Roman" w:eastAsia="Times New Roman" w:hAnsi="Times New Roman"/>
          <w:szCs w:val="24"/>
        </w:rPr>
        <w:t>webassign</w:t>
      </w:r>
      <w:proofErr w:type="spellEnd"/>
      <w:r w:rsidRPr="00940FF9">
        <w:rPr>
          <w:rFonts w:ascii="Times New Roman" w:eastAsia="Times New Roman" w:hAnsi="Times New Roman"/>
          <w:szCs w:val="24"/>
        </w:rPr>
        <w:t>.</w:t>
      </w:r>
    </w:p>
    <w:p w14:paraId="79951E56" w14:textId="77777777" w:rsidR="00940FF9" w:rsidRDefault="00940FF9" w:rsidP="00940FF9">
      <w:pPr>
        <w:spacing w:line="240" w:lineRule="exact"/>
        <w:ind w:left="-360"/>
        <w:rPr>
          <w:rFonts w:ascii="Times New Roman" w:eastAsia="Times New Roman" w:hAnsi="Times New Roman"/>
          <w:szCs w:val="24"/>
        </w:rPr>
      </w:pPr>
      <w:r w:rsidRPr="00940FF9">
        <w:rPr>
          <w:rFonts w:ascii="Times New Roman" w:eastAsia="Times New Roman" w:hAnsi="Times New Roman"/>
          <w:szCs w:val="24"/>
        </w:rPr>
        <w:lastRenderedPageBreak/>
        <w:t>*Please note that the 7th edition is highly preferred, but the 6th along with WebAssign should be okay.</w:t>
      </w:r>
      <w:r w:rsidR="008B1A27" w:rsidRPr="008B1A27">
        <w:rPr>
          <w:rFonts w:ascii="Times New Roman" w:eastAsia="Times New Roman" w:hAnsi="Times New Roman"/>
          <w:szCs w:val="24"/>
        </w:rPr>
        <w:t xml:space="preserve">  </w:t>
      </w:r>
    </w:p>
    <w:p w14:paraId="68B9D103" w14:textId="77777777" w:rsidR="00BB068B" w:rsidRDefault="008B1A27" w:rsidP="00940FF9">
      <w:pPr>
        <w:spacing w:line="240" w:lineRule="exact"/>
        <w:ind w:left="-360"/>
        <w:rPr>
          <w:rFonts w:ascii="Times New Roman" w:eastAsia="Times New Roman" w:hAnsi="Times New Roman"/>
          <w:b/>
          <w:bCs/>
          <w:szCs w:val="24"/>
        </w:rPr>
      </w:pPr>
      <w:r w:rsidRPr="008B1A27">
        <w:rPr>
          <w:rFonts w:ascii="Times New Roman" w:eastAsia="Times New Roman" w:hAnsi="Times New Roman"/>
          <w:szCs w:val="24"/>
        </w:rPr>
        <w:br/>
      </w:r>
      <w:r w:rsidR="009A1F46">
        <w:rPr>
          <w:rFonts w:ascii="Times New Roman" w:eastAsia="Times New Roman" w:hAnsi="Times New Roman"/>
          <w:b/>
          <w:bCs/>
          <w:szCs w:val="24"/>
        </w:rPr>
        <w:t>LSS (</w:t>
      </w:r>
      <w:r w:rsidR="002F1B00">
        <w:rPr>
          <w:rFonts w:ascii="Times New Roman" w:eastAsia="Times New Roman" w:hAnsi="Times New Roman"/>
          <w:b/>
          <w:bCs/>
          <w:szCs w:val="24"/>
        </w:rPr>
        <w:t>learning support service)</w:t>
      </w:r>
      <w:r w:rsidR="009A1F46">
        <w:rPr>
          <w:rFonts w:ascii="Times New Roman" w:eastAsia="Times New Roman" w:hAnsi="Times New Roman"/>
          <w:b/>
          <w:bCs/>
          <w:szCs w:val="24"/>
        </w:rPr>
        <w:t xml:space="preserve"> and Help</w:t>
      </w:r>
    </w:p>
    <w:p w14:paraId="3B943F06" w14:textId="77777777" w:rsidR="00885003" w:rsidRDefault="00BB068B" w:rsidP="00885003">
      <w:pPr>
        <w:ind w:left="-360"/>
        <w:rPr>
          <w:rFonts w:ascii="Times New Roman" w:eastAsia="Times New Roman" w:hAnsi="Times New Roman"/>
          <w:bCs/>
          <w:szCs w:val="24"/>
        </w:rPr>
      </w:pPr>
      <w:r w:rsidRPr="00BB068B">
        <w:rPr>
          <w:rFonts w:ascii="Times New Roman" w:eastAsia="Times New Roman" w:hAnsi="Times New Roman"/>
          <w:bCs/>
          <w:szCs w:val="24"/>
        </w:rPr>
        <w:t xml:space="preserve">MSI </w:t>
      </w:r>
      <w:r w:rsidR="004D71E0">
        <w:rPr>
          <w:rFonts w:ascii="Times New Roman" w:eastAsia="Times New Roman" w:hAnsi="Times New Roman"/>
          <w:bCs/>
          <w:szCs w:val="24"/>
        </w:rPr>
        <w:t>(</w:t>
      </w:r>
      <w:r w:rsidR="004D71E0" w:rsidRPr="004D71E0">
        <w:rPr>
          <w:rFonts w:ascii="Times New Roman" w:eastAsia="Times New Roman" w:hAnsi="Times New Roman"/>
          <w:bCs/>
          <w:szCs w:val="24"/>
        </w:rPr>
        <w:t>Modified Supplemental Instruction</w:t>
      </w:r>
      <w:r w:rsidR="004D71E0">
        <w:rPr>
          <w:rFonts w:ascii="Times New Roman" w:eastAsia="Times New Roman" w:hAnsi="Times New Roman"/>
          <w:bCs/>
          <w:szCs w:val="24"/>
        </w:rPr>
        <w:t xml:space="preserve">) </w:t>
      </w:r>
      <w:r w:rsidRPr="00BB068B">
        <w:rPr>
          <w:rFonts w:ascii="Times New Roman" w:eastAsia="Times New Roman" w:hAnsi="Times New Roman"/>
          <w:bCs/>
          <w:szCs w:val="24"/>
        </w:rPr>
        <w:t>t</w:t>
      </w:r>
      <w:r w:rsidR="00885003">
        <w:rPr>
          <w:rFonts w:ascii="Times New Roman" w:eastAsia="Times New Roman" w:hAnsi="Times New Roman"/>
          <w:bCs/>
          <w:szCs w:val="24"/>
        </w:rPr>
        <w:t>o make accouchement in class (</w:t>
      </w:r>
      <w:r w:rsidR="00885003" w:rsidRPr="00885003">
        <w:rPr>
          <w:rFonts w:ascii="Times New Roman" w:eastAsia="Times New Roman" w:hAnsi="Times New Roman"/>
          <w:bCs/>
          <w:szCs w:val="24"/>
        </w:rPr>
        <w:t>http://lss.ucsc.edu/programs/modified-supplemental-instruction/index.html</w:t>
      </w:r>
      <w:r w:rsidR="00885003">
        <w:rPr>
          <w:rFonts w:ascii="Times New Roman" w:eastAsia="Times New Roman" w:hAnsi="Times New Roman"/>
          <w:bCs/>
          <w:szCs w:val="24"/>
        </w:rPr>
        <w:t>).</w:t>
      </w:r>
    </w:p>
    <w:p w14:paraId="4142A857" w14:textId="1F7EE8E1" w:rsidR="00885003" w:rsidRPr="00787081" w:rsidRDefault="00885003" w:rsidP="00885003">
      <w:pPr>
        <w:ind w:left="-360"/>
        <w:rPr>
          <w:rFonts w:ascii="Times New Roman" w:eastAsia="Times New Roman" w:hAnsi="Times New Roman"/>
          <w:bCs/>
          <w:szCs w:val="24"/>
        </w:rPr>
      </w:pPr>
      <w:r w:rsidRPr="00787081">
        <w:rPr>
          <w:rFonts w:ascii="Times New Roman" w:eastAsia="Times New Roman" w:hAnsi="Times New Roman"/>
          <w:bCs/>
          <w:szCs w:val="24"/>
        </w:rPr>
        <w:t xml:space="preserve">TAs: </w:t>
      </w:r>
      <w:proofErr w:type="spellStart"/>
      <w:r w:rsidR="00787081" w:rsidRPr="00787081">
        <w:rPr>
          <w:rFonts w:ascii="Times New Roman" w:eastAsia="Times New Roman" w:hAnsi="Times New Roman"/>
          <w:bCs/>
          <w:szCs w:val="24"/>
        </w:rPr>
        <w:t>Shaneen</w:t>
      </w:r>
      <w:proofErr w:type="spellEnd"/>
      <w:r w:rsidR="00787081" w:rsidRPr="00787081">
        <w:rPr>
          <w:rFonts w:ascii="Times New Roman" w:eastAsia="Times New Roman" w:hAnsi="Times New Roman"/>
          <w:bCs/>
          <w:szCs w:val="24"/>
        </w:rPr>
        <w:t xml:space="preserve"> Britton Acevedo and Katelyn Murphy</w:t>
      </w:r>
    </w:p>
    <w:p w14:paraId="3540DF4F" w14:textId="77777777" w:rsidR="004D71E0" w:rsidRDefault="004D71E0" w:rsidP="00885003">
      <w:pPr>
        <w:rPr>
          <w:rFonts w:ascii="Times New Roman" w:eastAsia="Times New Roman" w:hAnsi="Times New Roman"/>
          <w:bCs/>
          <w:szCs w:val="24"/>
        </w:rPr>
      </w:pPr>
    </w:p>
    <w:p w14:paraId="14C39B0A" w14:textId="77777777" w:rsidR="004D71E0" w:rsidRPr="00C2775F" w:rsidRDefault="004D71E0" w:rsidP="00EE486C">
      <w:pPr>
        <w:ind w:left="-360"/>
        <w:rPr>
          <w:rFonts w:ascii="Times New Roman" w:eastAsia="Times New Roman" w:hAnsi="Times New Roman"/>
          <w:bCs/>
          <w:szCs w:val="24"/>
        </w:rPr>
      </w:pPr>
      <w:r w:rsidRPr="00C2775F">
        <w:rPr>
          <w:rFonts w:ascii="Times New Roman" w:eastAsia="Times New Roman" w:hAnsi="Times New Roman"/>
          <w:bCs/>
          <w:szCs w:val="24"/>
        </w:rPr>
        <w:t>ACE Problem Solving Sessions</w:t>
      </w:r>
      <w:bookmarkStart w:id="0" w:name="_GoBack"/>
      <w:bookmarkEnd w:id="0"/>
    </w:p>
    <w:p w14:paraId="690E23FA" w14:textId="1ADFA38E" w:rsidR="00C2775F" w:rsidRPr="0002594C" w:rsidRDefault="0002594C" w:rsidP="00063243">
      <w:pPr>
        <w:ind w:left="-360"/>
        <w:rPr>
          <w:rFonts w:ascii="Times New Roman" w:eastAsia="Times New Roman" w:hAnsi="Times New Roman"/>
          <w:bCs/>
          <w:szCs w:val="24"/>
        </w:rPr>
      </w:pPr>
      <w:r w:rsidRPr="0002594C">
        <w:rPr>
          <w:rFonts w:ascii="Times New Roman" w:eastAsia="Times New Roman" w:hAnsi="Times New Roman"/>
          <w:bCs/>
          <w:szCs w:val="24"/>
        </w:rPr>
        <w:t>Denisse Gomez, dgomez@ucsc.edu</w:t>
      </w:r>
    </w:p>
    <w:p w14:paraId="37055622" w14:textId="77777777" w:rsidR="0002594C" w:rsidRDefault="0002594C" w:rsidP="00063243">
      <w:pPr>
        <w:ind w:left="-360"/>
        <w:rPr>
          <w:rFonts w:ascii="Times New Roman" w:eastAsia="Times New Roman" w:hAnsi="Times New Roman"/>
          <w:bCs/>
          <w:szCs w:val="24"/>
        </w:rPr>
      </w:pPr>
    </w:p>
    <w:p w14:paraId="5E871AFD" w14:textId="77777777" w:rsidR="009A1F46" w:rsidRPr="00CA1142" w:rsidRDefault="009A1F46" w:rsidP="009A1F46">
      <w:pPr>
        <w:ind w:left="-360"/>
        <w:rPr>
          <w:rFonts w:ascii="Times New Roman" w:eastAsia="Times New Roman" w:hAnsi="Times New Roman"/>
          <w:b/>
          <w:szCs w:val="24"/>
        </w:rPr>
      </w:pPr>
      <w:r w:rsidRPr="00CA1142">
        <w:rPr>
          <w:rFonts w:ascii="Times New Roman" w:eastAsia="Times New Roman" w:hAnsi="Times New Roman"/>
          <w:b/>
          <w:szCs w:val="24"/>
        </w:rPr>
        <w:t>Secondary Discussion Sections</w:t>
      </w:r>
    </w:p>
    <w:p w14:paraId="00234EB4" w14:textId="77777777" w:rsidR="009A1F46" w:rsidRDefault="009A1F46" w:rsidP="009A1F46">
      <w:pPr>
        <w:ind w:left="-360"/>
        <w:rPr>
          <w:rFonts w:ascii="Times New Roman" w:eastAsia="Times New Roman" w:hAnsi="Times New Roman"/>
          <w:szCs w:val="24"/>
        </w:rPr>
      </w:pPr>
      <w:r w:rsidRPr="009A1F46">
        <w:rPr>
          <w:rFonts w:ascii="Times New Roman" w:eastAsia="Times New Roman" w:hAnsi="Times New Roman"/>
          <w:szCs w:val="24"/>
        </w:rPr>
        <w:t xml:space="preserve">Discussion sections provide an opportunity for students to meet with teaching assistants on a weekly basis to go over homework and review course concepts.  The </w:t>
      </w:r>
      <w:proofErr w:type="spellStart"/>
      <w:r w:rsidRPr="009A1F46">
        <w:rPr>
          <w:rFonts w:ascii="Times New Roman" w:eastAsia="Times New Roman" w:hAnsi="Times New Roman"/>
          <w:szCs w:val="24"/>
        </w:rPr>
        <w:t>Chem</w:t>
      </w:r>
      <w:proofErr w:type="spellEnd"/>
      <w:r w:rsidR="00C6328E">
        <w:rPr>
          <w:rFonts w:ascii="Times New Roman" w:eastAsia="Times New Roman" w:hAnsi="Times New Roman"/>
          <w:szCs w:val="24"/>
        </w:rPr>
        <w:t xml:space="preserve"> 1B</w:t>
      </w:r>
      <w:r w:rsidR="004D15D2">
        <w:rPr>
          <w:rFonts w:ascii="Times New Roman" w:eastAsia="Times New Roman" w:hAnsi="Times New Roman"/>
          <w:szCs w:val="24"/>
        </w:rPr>
        <w:t xml:space="preserve"> TAs are </w:t>
      </w:r>
      <w:r w:rsidRPr="009A1F46">
        <w:rPr>
          <w:rFonts w:ascii="Times New Roman" w:eastAsia="Times New Roman" w:hAnsi="Times New Roman"/>
          <w:szCs w:val="24"/>
        </w:rPr>
        <w:t>committed to helping s</w:t>
      </w:r>
      <w:r w:rsidR="0016086E">
        <w:rPr>
          <w:rFonts w:ascii="Times New Roman" w:eastAsia="Times New Roman" w:hAnsi="Times New Roman"/>
          <w:szCs w:val="24"/>
        </w:rPr>
        <w:t xml:space="preserve">tudents succeed.  Attendance in </w:t>
      </w:r>
      <w:r w:rsidRPr="009A1F46">
        <w:rPr>
          <w:rFonts w:ascii="Times New Roman" w:eastAsia="Times New Roman" w:hAnsi="Times New Roman"/>
          <w:szCs w:val="24"/>
        </w:rPr>
        <w:t xml:space="preserve">discussion sections is </w:t>
      </w:r>
      <w:r w:rsidR="004D15D2">
        <w:rPr>
          <w:rFonts w:ascii="Times New Roman" w:eastAsia="Times New Roman" w:hAnsi="Times New Roman"/>
          <w:szCs w:val="24"/>
        </w:rPr>
        <w:t>optional</w:t>
      </w:r>
      <w:r w:rsidRPr="009A1F46">
        <w:rPr>
          <w:rFonts w:ascii="Times New Roman" w:eastAsia="Times New Roman" w:hAnsi="Times New Roman"/>
          <w:szCs w:val="24"/>
        </w:rPr>
        <w:t xml:space="preserve">.  Quizzes will be given in the discussion sections.  </w:t>
      </w:r>
    </w:p>
    <w:p w14:paraId="658F0D5B" w14:textId="77777777" w:rsidR="005141FD" w:rsidRPr="00063243" w:rsidRDefault="008B1A27" w:rsidP="009A1F46">
      <w:pPr>
        <w:ind w:left="-360"/>
        <w:rPr>
          <w:rFonts w:ascii="Times New Roman" w:eastAsia="Times New Roman" w:hAnsi="Times New Roman"/>
          <w:i/>
          <w:iCs/>
          <w:szCs w:val="24"/>
        </w:rPr>
      </w:pPr>
      <w:r w:rsidRPr="008B1A27">
        <w:rPr>
          <w:rFonts w:ascii="Times New Roman" w:eastAsia="Times New Roman" w:hAnsi="Times New Roman"/>
          <w:szCs w:val="24"/>
        </w:rPr>
        <w:br/>
      </w:r>
      <w:r w:rsidRPr="008B1A27">
        <w:rPr>
          <w:rFonts w:ascii="Times New Roman" w:eastAsia="Times New Roman" w:hAnsi="Times New Roman"/>
          <w:b/>
          <w:bCs/>
          <w:szCs w:val="24"/>
        </w:rPr>
        <w:t>Students with Disabilities</w:t>
      </w:r>
      <w:r w:rsidRPr="008B1A27">
        <w:rPr>
          <w:rFonts w:ascii="Times New Roman" w:eastAsia="Times New Roman" w:hAnsi="Times New Roman"/>
          <w:szCs w:val="24"/>
        </w:rPr>
        <w:br/>
        <w:t xml:space="preserve">If you have a disability and require special arrangements, please feel free to contact the instructor.  Testing arrangements will be accommodated but require authorization through the </w:t>
      </w:r>
      <w:r w:rsidR="00CF63BC">
        <w:rPr>
          <w:rFonts w:ascii="Times New Roman" w:eastAsia="Times New Roman" w:hAnsi="Times New Roman"/>
          <w:szCs w:val="24"/>
        </w:rPr>
        <w:t>Disabilities Resources Center.</w:t>
      </w:r>
      <w:r w:rsidRPr="008B1A27">
        <w:rPr>
          <w:rFonts w:ascii="Times New Roman" w:eastAsia="Times New Roman" w:hAnsi="Times New Roman"/>
          <w:szCs w:val="24"/>
        </w:rPr>
        <w:t xml:space="preserve"> Please contact them within the first two weeks of the quarter.</w:t>
      </w:r>
      <w:r w:rsidRPr="008B1A27">
        <w:rPr>
          <w:rFonts w:ascii="Times New Roman" w:eastAsia="Times New Roman" w:hAnsi="Times New Roman"/>
          <w:szCs w:val="24"/>
        </w:rPr>
        <w:br/>
      </w:r>
      <w:r w:rsidRPr="008B1A27">
        <w:rPr>
          <w:rFonts w:ascii="Times New Roman" w:eastAsia="Times New Roman" w:hAnsi="Times New Roman"/>
          <w:szCs w:val="24"/>
        </w:rPr>
        <w:br/>
      </w:r>
      <w:r w:rsidRPr="008B1A27">
        <w:rPr>
          <w:rFonts w:ascii="Times New Roman" w:eastAsia="Times New Roman" w:hAnsi="Times New Roman"/>
          <w:b/>
          <w:bCs/>
          <w:szCs w:val="24"/>
        </w:rPr>
        <w:t>Academic Integrity</w:t>
      </w:r>
      <w:r w:rsidRPr="008B1A27">
        <w:rPr>
          <w:rFonts w:ascii="Times New Roman" w:eastAsia="Times New Roman" w:hAnsi="Times New Roman"/>
          <w:szCs w:val="24"/>
        </w:rPr>
        <w:br/>
        <w:t>Please consult the</w:t>
      </w:r>
      <w:r w:rsidR="00CF63BC">
        <w:rPr>
          <w:rFonts w:ascii="Times New Roman" w:eastAsia="Times New Roman" w:hAnsi="Times New Roman"/>
          <w:szCs w:val="24"/>
        </w:rPr>
        <w:t xml:space="preserve"> UCSC Policy on Academic Integrity</w:t>
      </w:r>
      <w:r w:rsidR="00C6328E">
        <w:rPr>
          <w:rFonts w:ascii="Times New Roman" w:eastAsia="Times New Roman" w:hAnsi="Times New Roman"/>
          <w:szCs w:val="24"/>
        </w:rPr>
        <w:t xml:space="preserve">.  </w:t>
      </w:r>
      <w:proofErr w:type="spellStart"/>
      <w:r w:rsidR="00C6328E">
        <w:rPr>
          <w:rFonts w:ascii="Times New Roman" w:eastAsia="Times New Roman" w:hAnsi="Times New Roman"/>
          <w:szCs w:val="24"/>
        </w:rPr>
        <w:t>Chem</w:t>
      </w:r>
      <w:proofErr w:type="spellEnd"/>
      <w:r w:rsidR="00C6328E">
        <w:rPr>
          <w:rFonts w:ascii="Times New Roman" w:eastAsia="Times New Roman" w:hAnsi="Times New Roman"/>
          <w:szCs w:val="24"/>
        </w:rPr>
        <w:t xml:space="preserve"> 1B</w:t>
      </w:r>
      <w:r w:rsidRPr="008B1A27">
        <w:rPr>
          <w:rFonts w:ascii="Times New Roman" w:eastAsia="Times New Roman" w:hAnsi="Times New Roman"/>
          <w:szCs w:val="24"/>
        </w:rPr>
        <w:t xml:space="preserve"> will fully adhere to the UCSC policy and any instances of cheating or plagiarism will result in failure of the respective assignment, and may lead to additional actions such as dismissal/suspension from the class and/or the university.  </w:t>
      </w:r>
    </w:p>
    <w:p w14:paraId="3C003E37" w14:textId="77777777" w:rsidR="003119DB" w:rsidRDefault="003119DB" w:rsidP="00EE486C">
      <w:pPr>
        <w:ind w:left="-360"/>
        <w:rPr>
          <w:rFonts w:ascii="Times New Roman" w:eastAsia="Times New Roman" w:hAnsi="Times New Roman"/>
          <w:szCs w:val="24"/>
        </w:rPr>
      </w:pPr>
    </w:p>
    <w:p w14:paraId="705FAA41" w14:textId="77777777" w:rsidR="00136504" w:rsidRPr="00136504" w:rsidRDefault="00136504" w:rsidP="00EE486C">
      <w:pPr>
        <w:ind w:left="-360"/>
        <w:rPr>
          <w:rFonts w:ascii="Times New Roman" w:hAnsi="Times New Roman"/>
          <w:b/>
        </w:rPr>
      </w:pPr>
      <w:r w:rsidRPr="00136504">
        <w:rPr>
          <w:rFonts w:ascii="Times New Roman" w:hAnsi="Times New Roman"/>
          <w:b/>
        </w:rPr>
        <w:t>Expectations:</w:t>
      </w:r>
    </w:p>
    <w:p w14:paraId="21137D7F" w14:textId="77777777" w:rsidR="00EB30F4" w:rsidRPr="00D11D6D" w:rsidRDefault="00EB30F4" w:rsidP="003119DB">
      <w:pPr>
        <w:pStyle w:val="NormalWeb"/>
        <w:spacing w:before="0" w:beforeAutospacing="0" w:after="0" w:afterAutospacing="0"/>
        <w:ind w:left="-360" w:right="-360"/>
        <w:rPr>
          <w:rFonts w:ascii="Times New Roman" w:hAnsi="Times New Roman" w:cs="Times New Roman"/>
        </w:rPr>
      </w:pPr>
      <w:r w:rsidRPr="00D11D6D">
        <w:rPr>
          <w:rFonts w:ascii="Times New Roman" w:hAnsi="Times New Roman" w:cs="Times New Roman"/>
        </w:rPr>
        <w:t xml:space="preserve">      You are expected to be full participants in the lecture class and the discussion sections. We are dedicated to doing everything that is reasonable to help you learn the </w:t>
      </w:r>
      <w:r w:rsidR="003119DB">
        <w:rPr>
          <w:rFonts w:ascii="Times New Roman" w:hAnsi="Times New Roman" w:cs="Times New Roman"/>
        </w:rPr>
        <w:t xml:space="preserve">material of </w:t>
      </w:r>
      <w:proofErr w:type="spellStart"/>
      <w:r w:rsidR="003119DB">
        <w:rPr>
          <w:rFonts w:ascii="Times New Roman" w:hAnsi="Times New Roman" w:cs="Times New Roman"/>
        </w:rPr>
        <w:t>Chem</w:t>
      </w:r>
      <w:proofErr w:type="spellEnd"/>
      <w:r w:rsidR="003119DB">
        <w:rPr>
          <w:rFonts w:ascii="Times New Roman" w:hAnsi="Times New Roman" w:cs="Times New Roman"/>
        </w:rPr>
        <w:t xml:space="preserve"> 1</w:t>
      </w:r>
      <w:r w:rsidR="000A7ACA">
        <w:rPr>
          <w:rFonts w:ascii="Times New Roman" w:hAnsi="Times New Roman" w:cs="Times New Roman"/>
        </w:rPr>
        <w:t>B</w:t>
      </w:r>
      <w:r w:rsidRPr="00D11D6D">
        <w:rPr>
          <w:rFonts w:ascii="Times New Roman" w:hAnsi="Times New Roman" w:cs="Times New Roman"/>
        </w:rPr>
        <w:t xml:space="preserve">. Furthermore, we will be prepared to present lectures and sections on time and within the appointed time slots. We request that you show respect for your classmates and instructors by: </w:t>
      </w:r>
    </w:p>
    <w:p w14:paraId="03C22A9C" w14:textId="77777777" w:rsidR="00EB30F4" w:rsidRDefault="00CF63BC" w:rsidP="003119DB">
      <w:pPr>
        <w:numPr>
          <w:ilvl w:val="0"/>
          <w:numId w:val="1"/>
        </w:numPr>
        <w:ind w:right="-360"/>
      </w:pPr>
      <w:r>
        <w:t>being</w:t>
      </w:r>
      <w:r w:rsidR="003119DB" w:rsidRPr="003119DB">
        <w:t xml:space="preserve"> respectful of the classroom environment</w:t>
      </w:r>
      <w:r w:rsidR="00472714">
        <w:t xml:space="preserve"> by coming to class on time (9:2</w:t>
      </w:r>
      <w:r w:rsidR="003119DB" w:rsidRPr="003119DB">
        <w:t>0 am), remaining quiet during lecture and not leaving class unti</w:t>
      </w:r>
      <w:r w:rsidR="00472714">
        <w:t>l the end of lecture at 10:25</w:t>
      </w:r>
      <w:r w:rsidR="003119DB">
        <w:t xml:space="preserve">. </w:t>
      </w:r>
    </w:p>
    <w:p w14:paraId="4AE9625C" w14:textId="77777777" w:rsidR="00EB30F4" w:rsidRDefault="00CF63BC" w:rsidP="00560A87">
      <w:pPr>
        <w:numPr>
          <w:ilvl w:val="1"/>
          <w:numId w:val="1"/>
        </w:numPr>
        <w:tabs>
          <w:tab w:val="clear" w:pos="1440"/>
          <w:tab w:val="num" w:pos="810"/>
        </w:tabs>
        <w:ind w:left="720" w:right="-360"/>
      </w:pPr>
      <w:r>
        <w:t>n</w:t>
      </w:r>
      <w:r w:rsidR="00EB30F4">
        <w:t>o</w:t>
      </w:r>
      <w:r>
        <w:t>t using</w:t>
      </w:r>
      <w:r w:rsidR="00EB30F4">
        <w:t xml:space="preserve"> electronic devices (e.g. cell phone, laptops, and game boys) during lecture </w:t>
      </w:r>
      <w:r w:rsidR="003119DB">
        <w:t xml:space="preserve">unless they are necessary for note-taking or the alike </w:t>
      </w:r>
      <w:r w:rsidR="00EB30F4">
        <w:t>(exceptions require instructor permission), violation can result in confiscation of the device,</w:t>
      </w:r>
    </w:p>
    <w:p w14:paraId="766F4C65" w14:textId="77777777" w:rsidR="00EB30F4" w:rsidRPr="00D11D6D" w:rsidRDefault="00EB30F4" w:rsidP="00560A87">
      <w:pPr>
        <w:pStyle w:val="ListParagraph"/>
        <w:numPr>
          <w:ilvl w:val="0"/>
          <w:numId w:val="1"/>
        </w:numPr>
        <w:tabs>
          <w:tab w:val="clear" w:pos="720"/>
          <w:tab w:val="num" w:pos="810"/>
        </w:tabs>
      </w:pPr>
      <w:r w:rsidRPr="00D11D6D">
        <w:t>not talking</w:t>
      </w:r>
      <w:r>
        <w:t xml:space="preserve"> during lecture</w:t>
      </w:r>
      <w:r w:rsidRPr="00D11D6D">
        <w:t xml:space="preserve"> in any way </w:t>
      </w:r>
      <w:r w:rsidR="003119DB">
        <w:t xml:space="preserve">causing unnecessary disruptions.  </w:t>
      </w:r>
      <w:r w:rsidR="003119DB" w:rsidRPr="003119DB">
        <w:t>Disruptions will be noted and dealt with on an individual basis.</w:t>
      </w:r>
    </w:p>
    <w:p w14:paraId="26D2AAE4" w14:textId="77777777" w:rsidR="00EB30F4" w:rsidRPr="00D11D6D" w:rsidRDefault="00EB30F4" w:rsidP="00560A87">
      <w:pPr>
        <w:numPr>
          <w:ilvl w:val="0"/>
          <w:numId w:val="1"/>
        </w:numPr>
        <w:ind w:right="-360"/>
      </w:pPr>
      <w:r w:rsidRPr="00D11D6D">
        <w:t>staying in your seat during lecture unless it is absolutely necessary to leave</w:t>
      </w:r>
      <w:r>
        <w:t>,</w:t>
      </w:r>
      <w:r w:rsidRPr="00D11D6D">
        <w:t xml:space="preserve"> </w:t>
      </w:r>
    </w:p>
    <w:p w14:paraId="7AF2AB64" w14:textId="77777777" w:rsidR="00EB30F4" w:rsidRPr="00D11D6D" w:rsidRDefault="00EB30F4" w:rsidP="00EE486C">
      <w:pPr>
        <w:ind w:left="-360" w:right="-360"/>
      </w:pPr>
      <w:r w:rsidRPr="00D11D6D">
        <w:t xml:space="preserve">      Following these simple requests will enable all of us to focus on the endeavor that brought us together: </w:t>
      </w:r>
      <w:r w:rsidRPr="00D11D6D">
        <w:rPr>
          <w:i/>
        </w:rPr>
        <w:t>learning chemistry</w:t>
      </w:r>
      <w:r w:rsidRPr="00D11D6D">
        <w:t xml:space="preserve">. </w:t>
      </w:r>
    </w:p>
    <w:p w14:paraId="4AA60EDE" w14:textId="77777777" w:rsidR="00EB30F4" w:rsidRDefault="00EB30F4" w:rsidP="00EE486C">
      <w:pPr>
        <w:ind w:left="-360" w:right="-360"/>
      </w:pPr>
    </w:p>
    <w:p w14:paraId="5F953815" w14:textId="77777777" w:rsidR="00A37890" w:rsidRPr="00A97DD6" w:rsidRDefault="00CD49B2" w:rsidP="00A97DD6">
      <w:pPr>
        <w:pStyle w:val="NormalWeb"/>
        <w:spacing w:before="0" w:beforeAutospacing="0" w:after="0" w:afterAutospacing="0"/>
        <w:ind w:left="-360" w:right="-360"/>
        <w:rPr>
          <w:rFonts w:ascii="Times New Roman" w:hAnsi="Times New Roman" w:cs="Times New Roman"/>
        </w:rPr>
      </w:pPr>
      <w:r>
        <w:rPr>
          <w:rFonts w:ascii="Times New Roman" w:hAnsi="Times New Roman" w:cs="Times New Roman"/>
          <w:b/>
        </w:rPr>
        <w:t>Web/</w:t>
      </w:r>
      <w:r w:rsidR="00EB30F4" w:rsidRPr="00D11D6D">
        <w:rPr>
          <w:rFonts w:ascii="Times New Roman" w:hAnsi="Times New Roman" w:cs="Times New Roman"/>
          <w:b/>
        </w:rPr>
        <w:t>Internet</w:t>
      </w:r>
      <w:r>
        <w:rPr>
          <w:rFonts w:ascii="Times New Roman" w:hAnsi="Times New Roman" w:cs="Times New Roman"/>
          <w:b/>
        </w:rPr>
        <w:t xml:space="preserve"> usage</w:t>
      </w:r>
      <w:r w:rsidR="00EB30F4" w:rsidRPr="00D11D6D">
        <w:rPr>
          <w:rFonts w:ascii="Times New Roman" w:hAnsi="Times New Roman" w:cs="Times New Roman"/>
          <w:b/>
        </w:rPr>
        <w:t>:</w:t>
      </w:r>
      <w:r w:rsidR="00EB30F4" w:rsidRPr="00D11D6D">
        <w:rPr>
          <w:rFonts w:ascii="Times New Roman" w:hAnsi="Times New Roman" w:cs="Times New Roman"/>
        </w:rPr>
        <w:t xml:space="preserve"> </w:t>
      </w:r>
      <w:r w:rsidR="00EB30F4">
        <w:rPr>
          <w:rFonts w:ascii="Times New Roman" w:hAnsi="Times New Roman" w:cs="Times New Roman"/>
        </w:rPr>
        <w:t xml:space="preserve"> </w:t>
      </w:r>
      <w:r w:rsidR="00EB30F4" w:rsidRPr="00D11D6D">
        <w:rPr>
          <w:rFonts w:ascii="Times New Roman" w:hAnsi="Times New Roman" w:cs="Times New Roman"/>
        </w:rPr>
        <w:t>I am happy to take your questions via email and can usually get back t</w:t>
      </w:r>
      <w:r w:rsidR="00EB30F4">
        <w:rPr>
          <w:rFonts w:ascii="Times New Roman" w:hAnsi="Times New Roman" w:cs="Times New Roman"/>
        </w:rPr>
        <w:t>o you within a day</w:t>
      </w:r>
      <w:r w:rsidR="00E75724">
        <w:rPr>
          <w:rFonts w:ascii="Times New Roman" w:hAnsi="Times New Roman" w:cs="Times New Roman"/>
        </w:rPr>
        <w:t xml:space="preserve"> or two. Likewise, all</w:t>
      </w:r>
      <w:r w:rsidR="00EB30F4">
        <w:rPr>
          <w:rFonts w:ascii="Times New Roman" w:hAnsi="Times New Roman" w:cs="Times New Roman"/>
        </w:rPr>
        <w:t xml:space="preserve"> TAs are available via email. We will use UCSC </w:t>
      </w:r>
      <w:r>
        <w:rPr>
          <w:rFonts w:ascii="Times New Roman" w:hAnsi="Times New Roman" w:cs="Times New Roman"/>
        </w:rPr>
        <w:t>Canvas</w:t>
      </w:r>
      <w:r w:rsidR="00EB30F4">
        <w:rPr>
          <w:rFonts w:ascii="Times New Roman" w:hAnsi="Times New Roman" w:cs="Times New Roman"/>
        </w:rPr>
        <w:t xml:space="preserve"> to </w:t>
      </w:r>
      <w:r w:rsidR="00EB30F4" w:rsidRPr="00D11D6D">
        <w:rPr>
          <w:rFonts w:ascii="Times New Roman" w:hAnsi="Times New Roman" w:cs="Times New Roman"/>
        </w:rPr>
        <w:t xml:space="preserve">post </w:t>
      </w:r>
      <w:r w:rsidR="00E75724">
        <w:rPr>
          <w:rFonts w:ascii="Times New Roman" w:hAnsi="Times New Roman" w:cs="Times New Roman"/>
        </w:rPr>
        <w:t>announcements</w:t>
      </w:r>
      <w:r w:rsidR="00EB30F4" w:rsidRPr="00D11D6D">
        <w:rPr>
          <w:rFonts w:ascii="Times New Roman" w:hAnsi="Times New Roman" w:cs="Times New Roman"/>
        </w:rPr>
        <w:t xml:space="preserve"> helpful hints, </w:t>
      </w:r>
      <w:r w:rsidR="00EB30F4">
        <w:rPr>
          <w:rFonts w:ascii="Times New Roman" w:hAnsi="Times New Roman" w:cs="Times New Roman"/>
        </w:rPr>
        <w:t xml:space="preserve">and </w:t>
      </w:r>
      <w:r w:rsidR="00EB30F4" w:rsidRPr="00D11D6D">
        <w:rPr>
          <w:rFonts w:ascii="Times New Roman" w:hAnsi="Times New Roman" w:cs="Times New Roman"/>
        </w:rPr>
        <w:t>important notices</w:t>
      </w:r>
      <w:r>
        <w:rPr>
          <w:rFonts w:ascii="Times New Roman" w:hAnsi="Times New Roman" w:cs="Times New Roman"/>
        </w:rPr>
        <w:t xml:space="preserve"> (class site: </w:t>
      </w:r>
      <w:r w:rsidRPr="00CD49B2">
        <w:rPr>
          <w:rFonts w:ascii="Times New Roman" w:hAnsi="Times New Roman" w:cs="Times New Roman"/>
        </w:rPr>
        <w:t>https://canvas.ucsc.edu/courses/321</w:t>
      </w:r>
      <w:r>
        <w:rPr>
          <w:rFonts w:ascii="Times New Roman" w:hAnsi="Times New Roman" w:cs="Times New Roman"/>
        </w:rPr>
        <w:t xml:space="preserve">. </w:t>
      </w:r>
      <w:r>
        <w:rPr>
          <w:rFonts w:ascii="Times" w:eastAsiaTheme="minorHAnsi" w:hAnsi="Times" w:cs="Times New Roman"/>
          <w:szCs w:val="20"/>
        </w:rPr>
        <w:t xml:space="preserve">For a Canvas Overview, visit: </w:t>
      </w:r>
      <w:hyperlink r:id="rId8" w:history="1">
        <w:r w:rsidRPr="00CD49B2">
          <w:rPr>
            <w:rFonts w:ascii="Times" w:eastAsiaTheme="minorHAnsi" w:hAnsi="Times" w:cs="Times New Roman"/>
            <w:color w:val="0000FF"/>
            <w:szCs w:val="20"/>
            <w:u w:val="single"/>
          </w:rPr>
          <w:t>https://guides.instructure.com/m/4210/l/141852-canvas-overview-video</w:t>
        </w:r>
      </w:hyperlink>
      <w:r>
        <w:rPr>
          <w:rFonts w:ascii="Times" w:eastAsiaTheme="minorHAnsi" w:hAnsi="Times" w:cs="Times New Roman"/>
          <w:szCs w:val="20"/>
        </w:rPr>
        <w:t xml:space="preserve">, </w:t>
      </w:r>
      <w:r>
        <w:rPr>
          <w:rFonts w:ascii="Times" w:eastAsiaTheme="minorHAnsi" w:hAnsi="Times" w:cs="Times New Roman"/>
          <w:szCs w:val="20"/>
        </w:rPr>
        <w:br/>
      </w:r>
      <w:r>
        <w:rPr>
          <w:rFonts w:ascii="Times" w:eastAsiaTheme="minorHAnsi" w:hAnsi="Times" w:cs="Times New Roman"/>
          <w:szCs w:val="20"/>
        </w:rPr>
        <w:lastRenderedPageBreak/>
        <w:t xml:space="preserve">and a </w:t>
      </w:r>
      <w:r w:rsidRPr="00CD49B2">
        <w:rPr>
          <w:rFonts w:ascii="Times" w:eastAsiaTheme="minorHAnsi" w:hAnsi="Times" w:cs="Times New Roman"/>
          <w:szCs w:val="20"/>
        </w:rPr>
        <w:t xml:space="preserve">link to all of the video guides for students- </w:t>
      </w:r>
      <w:r w:rsidRPr="00CD49B2">
        <w:rPr>
          <w:rFonts w:ascii="Times" w:eastAsiaTheme="minorHAnsi" w:hAnsi="Times" w:cs="Times New Roman"/>
          <w:szCs w:val="20"/>
        </w:rPr>
        <w:br/>
      </w:r>
      <w:hyperlink r:id="rId9" w:history="1">
        <w:r w:rsidRPr="00CD49B2">
          <w:rPr>
            <w:rFonts w:ascii="Times" w:eastAsiaTheme="minorHAnsi" w:hAnsi="Times" w:cs="Times New Roman"/>
            <w:color w:val="0000FF"/>
            <w:szCs w:val="20"/>
            <w:u w:val="single"/>
          </w:rPr>
          <w:t>https://guides.instructure.com/m/4210/c/56054</w:t>
        </w:r>
      </w:hyperlink>
      <w:r>
        <w:rPr>
          <w:rFonts w:ascii="Times" w:eastAsiaTheme="minorHAnsi" w:hAnsi="Times" w:cs="Times New Roman"/>
          <w:szCs w:val="20"/>
        </w:rPr>
        <w:t xml:space="preserve">). </w:t>
      </w:r>
      <w:r w:rsidR="00E75724">
        <w:rPr>
          <w:rFonts w:ascii="Times New Roman" w:hAnsi="Times New Roman" w:cs="Times New Roman"/>
        </w:rPr>
        <w:t xml:space="preserve">Homework will be handled using </w:t>
      </w:r>
      <w:r w:rsidR="00525953">
        <w:rPr>
          <w:rFonts w:ascii="Times New Roman" w:hAnsi="Times New Roman" w:cs="Times New Roman"/>
        </w:rPr>
        <w:t>W</w:t>
      </w:r>
      <w:r w:rsidR="00E75724">
        <w:rPr>
          <w:rFonts w:ascii="Times New Roman" w:hAnsi="Times New Roman" w:cs="Times New Roman"/>
        </w:rPr>
        <w:t>eb</w:t>
      </w:r>
      <w:r w:rsidR="00525953">
        <w:rPr>
          <w:rFonts w:ascii="Times New Roman" w:hAnsi="Times New Roman" w:cs="Times New Roman"/>
        </w:rPr>
        <w:t>A</w:t>
      </w:r>
      <w:r w:rsidR="00E75724">
        <w:rPr>
          <w:rFonts w:ascii="Times New Roman" w:hAnsi="Times New Roman" w:cs="Times New Roman"/>
        </w:rPr>
        <w:t>ssign.</w:t>
      </w:r>
    </w:p>
    <w:p w14:paraId="7A956ADF" w14:textId="77777777" w:rsidR="00EB30F4" w:rsidRPr="00D11D6D" w:rsidRDefault="00EB30F4" w:rsidP="004E3652">
      <w:pPr>
        <w:pStyle w:val="NormalWeb"/>
        <w:spacing w:after="0" w:afterAutospacing="0"/>
        <w:ind w:left="-360"/>
        <w:rPr>
          <w:rFonts w:ascii="Times New Roman" w:hAnsi="Times New Roman" w:cs="Times New Roman"/>
        </w:rPr>
      </w:pPr>
      <w:r w:rsidRPr="00D11D6D">
        <w:rPr>
          <w:rFonts w:ascii="Times New Roman" w:hAnsi="Times New Roman" w:cs="Times New Roman"/>
          <w:b/>
        </w:rPr>
        <w:t>Tentative Class Schedule:</w:t>
      </w:r>
    </w:p>
    <w:p w14:paraId="5131E6C5" w14:textId="77777777" w:rsidR="00EB30F4" w:rsidRDefault="00EB30F4" w:rsidP="00EE486C">
      <w:pPr>
        <w:ind w:left="-36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2094"/>
        <w:gridCol w:w="1448"/>
        <w:gridCol w:w="1771"/>
        <w:gridCol w:w="1772"/>
      </w:tblGrid>
      <w:tr w:rsidR="00EB30F4" w14:paraId="69E194AC" w14:textId="77777777" w:rsidTr="00DE43BB">
        <w:tc>
          <w:tcPr>
            <w:tcW w:w="1771" w:type="dxa"/>
          </w:tcPr>
          <w:p w14:paraId="026EF3DA" w14:textId="77777777" w:rsidR="00EB30F4" w:rsidRDefault="00EB30F4" w:rsidP="00B5737E">
            <w:pPr>
              <w:ind w:left="120"/>
            </w:pPr>
            <w:r>
              <w:t>Month/dates</w:t>
            </w:r>
          </w:p>
        </w:tc>
        <w:tc>
          <w:tcPr>
            <w:tcW w:w="2094" w:type="dxa"/>
          </w:tcPr>
          <w:p w14:paraId="758DB554" w14:textId="77777777" w:rsidR="00EB30F4" w:rsidRDefault="00EB30F4" w:rsidP="00EE486C">
            <w:pPr>
              <w:ind w:left="-360"/>
              <w:jc w:val="center"/>
            </w:pPr>
            <w:r>
              <w:t>Monday</w:t>
            </w:r>
          </w:p>
        </w:tc>
        <w:tc>
          <w:tcPr>
            <w:tcW w:w="1448" w:type="dxa"/>
          </w:tcPr>
          <w:p w14:paraId="58724E21" w14:textId="77777777" w:rsidR="00EB30F4" w:rsidRDefault="00EB30F4" w:rsidP="00EE486C">
            <w:pPr>
              <w:ind w:left="-360"/>
              <w:jc w:val="center"/>
            </w:pPr>
            <w:r>
              <w:t>Wed.</w:t>
            </w:r>
          </w:p>
        </w:tc>
        <w:tc>
          <w:tcPr>
            <w:tcW w:w="1771" w:type="dxa"/>
          </w:tcPr>
          <w:p w14:paraId="342C2713" w14:textId="77777777" w:rsidR="00EB30F4" w:rsidRDefault="00EB30F4" w:rsidP="00EE486C">
            <w:pPr>
              <w:ind w:left="-360"/>
              <w:jc w:val="center"/>
            </w:pPr>
            <w:r>
              <w:t>Friday</w:t>
            </w:r>
          </w:p>
        </w:tc>
        <w:tc>
          <w:tcPr>
            <w:tcW w:w="1772" w:type="dxa"/>
          </w:tcPr>
          <w:p w14:paraId="1CE3CAA3" w14:textId="77777777" w:rsidR="00EB30F4" w:rsidRDefault="00EB30F4" w:rsidP="00EE486C">
            <w:pPr>
              <w:ind w:left="-360"/>
              <w:jc w:val="center"/>
            </w:pPr>
            <w:r>
              <w:t>chapter</w:t>
            </w:r>
          </w:p>
        </w:tc>
      </w:tr>
      <w:tr w:rsidR="00472714" w14:paraId="1271C09B" w14:textId="77777777" w:rsidTr="00DE43BB">
        <w:tc>
          <w:tcPr>
            <w:tcW w:w="1771" w:type="dxa"/>
          </w:tcPr>
          <w:p w14:paraId="0E1172F0" w14:textId="77777777" w:rsidR="00472714" w:rsidRDefault="00472714" w:rsidP="00C447D9">
            <w:pPr>
              <w:ind w:left="120"/>
            </w:pPr>
            <w:r>
              <w:t>April</w:t>
            </w:r>
          </w:p>
        </w:tc>
        <w:tc>
          <w:tcPr>
            <w:tcW w:w="2094" w:type="dxa"/>
          </w:tcPr>
          <w:p w14:paraId="4E731C9B" w14:textId="57C427C4" w:rsidR="00472714" w:rsidRDefault="00EE3895" w:rsidP="00C447D9">
            <w:pPr>
              <w:ind w:left="-360"/>
              <w:jc w:val="center"/>
            </w:pPr>
            <w:r>
              <w:t>2</w:t>
            </w:r>
          </w:p>
        </w:tc>
        <w:tc>
          <w:tcPr>
            <w:tcW w:w="1448" w:type="dxa"/>
          </w:tcPr>
          <w:p w14:paraId="311D41B9" w14:textId="0FBD1647" w:rsidR="00472714" w:rsidRDefault="00472714" w:rsidP="00C447D9">
            <w:pPr>
              <w:ind w:left="418"/>
            </w:pPr>
            <w:r>
              <w:t xml:space="preserve"> </w:t>
            </w:r>
            <w:r w:rsidR="00EE3895">
              <w:t>4</w:t>
            </w:r>
          </w:p>
        </w:tc>
        <w:tc>
          <w:tcPr>
            <w:tcW w:w="1771" w:type="dxa"/>
          </w:tcPr>
          <w:p w14:paraId="4A6F20C3" w14:textId="47051730" w:rsidR="00472714" w:rsidRDefault="00EE3895" w:rsidP="00C447D9">
            <w:pPr>
              <w:ind w:left="-360"/>
              <w:jc w:val="center"/>
            </w:pPr>
            <w:r>
              <w:t>6</w:t>
            </w:r>
          </w:p>
        </w:tc>
        <w:tc>
          <w:tcPr>
            <w:tcW w:w="1772" w:type="dxa"/>
          </w:tcPr>
          <w:p w14:paraId="2448A86A" w14:textId="77777777" w:rsidR="00472714" w:rsidRDefault="00472714" w:rsidP="00C447D9">
            <w:pPr>
              <w:ind w:left="-360"/>
              <w:jc w:val="center"/>
            </w:pPr>
            <w:r>
              <w:t>12</w:t>
            </w:r>
          </w:p>
        </w:tc>
      </w:tr>
      <w:tr w:rsidR="00472714" w14:paraId="4E64892B" w14:textId="77777777" w:rsidTr="00DE43BB">
        <w:tc>
          <w:tcPr>
            <w:tcW w:w="1771" w:type="dxa"/>
          </w:tcPr>
          <w:p w14:paraId="30F6A279" w14:textId="77777777" w:rsidR="00472714" w:rsidRDefault="00472714" w:rsidP="00C447D9">
            <w:pPr>
              <w:ind w:left="120"/>
            </w:pPr>
            <w:r>
              <w:t>April</w:t>
            </w:r>
          </w:p>
        </w:tc>
        <w:tc>
          <w:tcPr>
            <w:tcW w:w="2094" w:type="dxa"/>
          </w:tcPr>
          <w:p w14:paraId="00C3BD39" w14:textId="19E738DD" w:rsidR="00472714" w:rsidRDefault="00EE3895" w:rsidP="00C447D9">
            <w:pPr>
              <w:ind w:left="-360"/>
              <w:jc w:val="center"/>
            </w:pPr>
            <w:r>
              <w:t>9</w:t>
            </w:r>
          </w:p>
        </w:tc>
        <w:tc>
          <w:tcPr>
            <w:tcW w:w="1448" w:type="dxa"/>
          </w:tcPr>
          <w:p w14:paraId="703EEF33" w14:textId="1BC0639E" w:rsidR="00472714" w:rsidRDefault="00472714" w:rsidP="00C447D9">
            <w:pPr>
              <w:ind w:left="418"/>
            </w:pPr>
            <w:r>
              <w:t xml:space="preserve"> </w:t>
            </w:r>
            <w:r w:rsidR="00DB506B">
              <w:t>1</w:t>
            </w:r>
            <w:r w:rsidR="00EE3895">
              <w:t>1</w:t>
            </w:r>
          </w:p>
        </w:tc>
        <w:tc>
          <w:tcPr>
            <w:tcW w:w="1771" w:type="dxa"/>
          </w:tcPr>
          <w:p w14:paraId="396B59E9" w14:textId="0E653711" w:rsidR="00472714" w:rsidRDefault="00DB506B" w:rsidP="00C447D9">
            <w:pPr>
              <w:ind w:left="-360"/>
              <w:jc w:val="center"/>
            </w:pPr>
            <w:r>
              <w:t>1</w:t>
            </w:r>
            <w:r w:rsidR="00EE3895">
              <w:t>3</w:t>
            </w:r>
          </w:p>
        </w:tc>
        <w:tc>
          <w:tcPr>
            <w:tcW w:w="1772" w:type="dxa"/>
          </w:tcPr>
          <w:p w14:paraId="666511B0" w14:textId="77777777" w:rsidR="00472714" w:rsidRDefault="00F33010" w:rsidP="00C447D9">
            <w:pPr>
              <w:ind w:left="-360"/>
              <w:jc w:val="center"/>
            </w:pPr>
            <w:r>
              <w:t>12/</w:t>
            </w:r>
            <w:r w:rsidR="00472714">
              <w:t>13</w:t>
            </w:r>
          </w:p>
        </w:tc>
      </w:tr>
      <w:tr w:rsidR="00472714" w14:paraId="4D2B4502" w14:textId="77777777" w:rsidTr="00DE43BB">
        <w:tc>
          <w:tcPr>
            <w:tcW w:w="1771" w:type="dxa"/>
          </w:tcPr>
          <w:p w14:paraId="01EF169C" w14:textId="77777777" w:rsidR="00472714" w:rsidRDefault="00472714" w:rsidP="00C447D9">
            <w:pPr>
              <w:ind w:left="120"/>
            </w:pPr>
            <w:r>
              <w:t>April</w:t>
            </w:r>
          </w:p>
        </w:tc>
        <w:tc>
          <w:tcPr>
            <w:tcW w:w="2094" w:type="dxa"/>
          </w:tcPr>
          <w:p w14:paraId="4C4305EF" w14:textId="4430DDED" w:rsidR="00472714" w:rsidRDefault="00DB506B" w:rsidP="00C447D9">
            <w:pPr>
              <w:ind w:left="-360"/>
              <w:jc w:val="center"/>
            </w:pPr>
            <w:r>
              <w:t>1</w:t>
            </w:r>
            <w:r w:rsidR="00EE3895">
              <w:t>6</w:t>
            </w:r>
          </w:p>
        </w:tc>
        <w:tc>
          <w:tcPr>
            <w:tcW w:w="1448" w:type="dxa"/>
          </w:tcPr>
          <w:p w14:paraId="4247828F" w14:textId="77777777" w:rsidR="00472714" w:rsidRDefault="00DB506B" w:rsidP="00EC4EFA">
            <w:pPr>
              <w:ind w:left="418"/>
            </w:pPr>
            <w:r>
              <w:t>18</w:t>
            </w:r>
          </w:p>
        </w:tc>
        <w:tc>
          <w:tcPr>
            <w:tcW w:w="1771" w:type="dxa"/>
          </w:tcPr>
          <w:p w14:paraId="4C688589" w14:textId="512C2576" w:rsidR="00472714" w:rsidRDefault="00EE3895" w:rsidP="00C447D9">
            <w:pPr>
              <w:ind w:left="-360"/>
              <w:jc w:val="center"/>
            </w:pPr>
            <w:r>
              <w:t>20</w:t>
            </w:r>
          </w:p>
        </w:tc>
        <w:tc>
          <w:tcPr>
            <w:tcW w:w="1772" w:type="dxa"/>
          </w:tcPr>
          <w:p w14:paraId="60D7AD96" w14:textId="77777777" w:rsidR="00472714" w:rsidRDefault="00472714" w:rsidP="00C447D9">
            <w:pPr>
              <w:ind w:left="-360"/>
              <w:jc w:val="center"/>
            </w:pPr>
            <w:r>
              <w:t>13</w:t>
            </w:r>
          </w:p>
        </w:tc>
      </w:tr>
      <w:tr w:rsidR="00472714" w14:paraId="00A8964E" w14:textId="77777777" w:rsidTr="00DE43BB">
        <w:tc>
          <w:tcPr>
            <w:tcW w:w="1771" w:type="dxa"/>
          </w:tcPr>
          <w:p w14:paraId="10033EB0" w14:textId="77777777" w:rsidR="00472714" w:rsidRDefault="00472714" w:rsidP="00C447D9">
            <w:pPr>
              <w:ind w:left="120"/>
            </w:pPr>
            <w:r>
              <w:t>April</w:t>
            </w:r>
          </w:p>
        </w:tc>
        <w:tc>
          <w:tcPr>
            <w:tcW w:w="2094" w:type="dxa"/>
          </w:tcPr>
          <w:p w14:paraId="67889B0F" w14:textId="0A4FBC0C" w:rsidR="00472714" w:rsidRDefault="00DB506B" w:rsidP="00C447D9">
            <w:pPr>
              <w:ind w:left="-360"/>
              <w:jc w:val="center"/>
            </w:pPr>
            <w:r>
              <w:t>2</w:t>
            </w:r>
            <w:r w:rsidR="00EE3895">
              <w:t>3</w:t>
            </w:r>
          </w:p>
        </w:tc>
        <w:tc>
          <w:tcPr>
            <w:tcW w:w="1448" w:type="dxa"/>
          </w:tcPr>
          <w:p w14:paraId="7EB18655" w14:textId="50FF3EEC" w:rsidR="00472714" w:rsidRDefault="00DB506B" w:rsidP="00C447D9">
            <w:pPr>
              <w:ind w:left="-360"/>
              <w:jc w:val="center"/>
            </w:pPr>
            <w:r>
              <w:t>2</w:t>
            </w:r>
            <w:r w:rsidR="00EE3895">
              <w:t>5</w:t>
            </w:r>
            <w:r w:rsidR="00F33010">
              <w:t>*</w:t>
            </w:r>
          </w:p>
        </w:tc>
        <w:tc>
          <w:tcPr>
            <w:tcW w:w="1771" w:type="dxa"/>
          </w:tcPr>
          <w:p w14:paraId="7B7B5CB1" w14:textId="6F7FDC41" w:rsidR="00472714" w:rsidRDefault="00DB506B" w:rsidP="00C447D9">
            <w:pPr>
              <w:ind w:left="-360"/>
              <w:jc w:val="center"/>
            </w:pPr>
            <w:r>
              <w:t>2</w:t>
            </w:r>
            <w:r w:rsidR="00EE3895">
              <w:t>7</w:t>
            </w:r>
          </w:p>
        </w:tc>
        <w:tc>
          <w:tcPr>
            <w:tcW w:w="1772" w:type="dxa"/>
          </w:tcPr>
          <w:p w14:paraId="469FEF35" w14:textId="77777777" w:rsidR="00472714" w:rsidRDefault="00472714" w:rsidP="00C447D9">
            <w:pPr>
              <w:ind w:left="-360"/>
              <w:jc w:val="center"/>
            </w:pPr>
            <w:r>
              <w:t>14</w:t>
            </w:r>
          </w:p>
        </w:tc>
      </w:tr>
      <w:tr w:rsidR="00503792" w14:paraId="0612EF6F" w14:textId="77777777" w:rsidTr="00B32629">
        <w:tc>
          <w:tcPr>
            <w:tcW w:w="1771" w:type="dxa"/>
          </w:tcPr>
          <w:p w14:paraId="426A193A" w14:textId="4E944C18" w:rsidR="00503792" w:rsidRDefault="00503792" w:rsidP="00B32629">
            <w:pPr>
              <w:ind w:left="120"/>
            </w:pPr>
            <w:bookmarkStart w:id="1" w:name="_Hlk506925210"/>
            <w:r>
              <w:t>April</w:t>
            </w:r>
          </w:p>
        </w:tc>
        <w:tc>
          <w:tcPr>
            <w:tcW w:w="2094" w:type="dxa"/>
          </w:tcPr>
          <w:p w14:paraId="7B56902C" w14:textId="4129FCAC" w:rsidR="00503792" w:rsidRDefault="00503792" w:rsidP="00B32629">
            <w:pPr>
              <w:ind w:left="-360"/>
              <w:jc w:val="center"/>
            </w:pPr>
            <w:r>
              <w:t>30</w:t>
            </w:r>
          </w:p>
        </w:tc>
        <w:tc>
          <w:tcPr>
            <w:tcW w:w="1448" w:type="dxa"/>
          </w:tcPr>
          <w:p w14:paraId="42E5DA7A" w14:textId="02CF21B0" w:rsidR="00503792" w:rsidRDefault="00503792" w:rsidP="00B32629">
            <w:pPr>
              <w:ind w:left="-360"/>
              <w:jc w:val="center"/>
            </w:pPr>
          </w:p>
        </w:tc>
        <w:tc>
          <w:tcPr>
            <w:tcW w:w="1771" w:type="dxa"/>
          </w:tcPr>
          <w:p w14:paraId="06FB42C8" w14:textId="5F4C1030" w:rsidR="00503792" w:rsidRDefault="00503792" w:rsidP="00B32629">
            <w:pPr>
              <w:ind w:left="-360"/>
              <w:jc w:val="center"/>
            </w:pPr>
          </w:p>
        </w:tc>
        <w:tc>
          <w:tcPr>
            <w:tcW w:w="1772" w:type="dxa"/>
          </w:tcPr>
          <w:p w14:paraId="703D9891" w14:textId="77777777" w:rsidR="00503792" w:rsidRDefault="00503792" w:rsidP="00B32629">
            <w:pPr>
              <w:ind w:left="-360"/>
              <w:jc w:val="center"/>
            </w:pPr>
            <w:r>
              <w:t>14</w:t>
            </w:r>
          </w:p>
        </w:tc>
      </w:tr>
      <w:tr w:rsidR="00472714" w14:paraId="65AA4170" w14:textId="77777777" w:rsidTr="00DE43BB">
        <w:tc>
          <w:tcPr>
            <w:tcW w:w="1771" w:type="dxa"/>
          </w:tcPr>
          <w:p w14:paraId="5E9ADDD7" w14:textId="77777777" w:rsidR="00472714" w:rsidRDefault="00DB506B" w:rsidP="00C447D9">
            <w:pPr>
              <w:ind w:left="120"/>
            </w:pPr>
            <w:r>
              <w:t>May</w:t>
            </w:r>
          </w:p>
        </w:tc>
        <w:tc>
          <w:tcPr>
            <w:tcW w:w="2094" w:type="dxa"/>
          </w:tcPr>
          <w:p w14:paraId="763D6116" w14:textId="0415E493" w:rsidR="00472714" w:rsidRDefault="00472714" w:rsidP="00C447D9">
            <w:pPr>
              <w:ind w:left="-360"/>
              <w:jc w:val="center"/>
            </w:pPr>
          </w:p>
        </w:tc>
        <w:tc>
          <w:tcPr>
            <w:tcW w:w="1448" w:type="dxa"/>
          </w:tcPr>
          <w:p w14:paraId="2BC28872" w14:textId="1867E55D" w:rsidR="00472714" w:rsidRDefault="00503792" w:rsidP="00C447D9">
            <w:pPr>
              <w:ind w:left="-360"/>
              <w:jc w:val="center"/>
            </w:pPr>
            <w:r>
              <w:t>2</w:t>
            </w:r>
          </w:p>
        </w:tc>
        <w:tc>
          <w:tcPr>
            <w:tcW w:w="1771" w:type="dxa"/>
          </w:tcPr>
          <w:p w14:paraId="60F95634" w14:textId="203264AB" w:rsidR="00472714" w:rsidRDefault="00503792" w:rsidP="00C447D9">
            <w:pPr>
              <w:ind w:left="-360"/>
              <w:jc w:val="center"/>
            </w:pPr>
            <w:r>
              <w:t>4</w:t>
            </w:r>
          </w:p>
        </w:tc>
        <w:tc>
          <w:tcPr>
            <w:tcW w:w="1772" w:type="dxa"/>
          </w:tcPr>
          <w:p w14:paraId="586CEC18" w14:textId="77777777" w:rsidR="00472714" w:rsidRDefault="00472714" w:rsidP="00C447D9">
            <w:pPr>
              <w:ind w:left="-360"/>
              <w:jc w:val="center"/>
            </w:pPr>
            <w:r>
              <w:t>14</w:t>
            </w:r>
          </w:p>
        </w:tc>
      </w:tr>
      <w:bookmarkEnd w:id="1"/>
      <w:tr w:rsidR="00472714" w14:paraId="2BFDEB23" w14:textId="77777777" w:rsidTr="00DE43BB">
        <w:tc>
          <w:tcPr>
            <w:tcW w:w="1771" w:type="dxa"/>
          </w:tcPr>
          <w:p w14:paraId="4F9D5508" w14:textId="77777777" w:rsidR="00472714" w:rsidRDefault="00472714" w:rsidP="00C447D9">
            <w:pPr>
              <w:ind w:left="120"/>
            </w:pPr>
            <w:r>
              <w:t>May</w:t>
            </w:r>
          </w:p>
        </w:tc>
        <w:tc>
          <w:tcPr>
            <w:tcW w:w="2094" w:type="dxa"/>
          </w:tcPr>
          <w:p w14:paraId="61D3EA99" w14:textId="44B1719C" w:rsidR="00472714" w:rsidRDefault="00503792" w:rsidP="00C447D9">
            <w:pPr>
              <w:ind w:left="-360"/>
              <w:jc w:val="center"/>
            </w:pPr>
            <w:r>
              <w:t>7</w:t>
            </w:r>
          </w:p>
        </w:tc>
        <w:tc>
          <w:tcPr>
            <w:tcW w:w="1448" w:type="dxa"/>
          </w:tcPr>
          <w:p w14:paraId="19DBCF7E" w14:textId="16484267" w:rsidR="00472714" w:rsidRDefault="00503792" w:rsidP="00C447D9">
            <w:pPr>
              <w:ind w:left="-360"/>
              <w:jc w:val="center"/>
            </w:pPr>
            <w:r>
              <w:t>9</w:t>
            </w:r>
          </w:p>
        </w:tc>
        <w:tc>
          <w:tcPr>
            <w:tcW w:w="1771" w:type="dxa"/>
          </w:tcPr>
          <w:p w14:paraId="20B3DB6F" w14:textId="395BF2AC" w:rsidR="00472714" w:rsidRDefault="00DB506B" w:rsidP="00C447D9">
            <w:pPr>
              <w:ind w:left="-360"/>
              <w:jc w:val="center"/>
            </w:pPr>
            <w:r>
              <w:t>1</w:t>
            </w:r>
            <w:r w:rsidR="00503792">
              <w:t>1</w:t>
            </w:r>
          </w:p>
        </w:tc>
        <w:tc>
          <w:tcPr>
            <w:tcW w:w="1772" w:type="dxa"/>
          </w:tcPr>
          <w:p w14:paraId="2EF5EFD1" w14:textId="77777777" w:rsidR="00472714" w:rsidRDefault="00472714" w:rsidP="00C447D9">
            <w:pPr>
              <w:ind w:left="-360"/>
              <w:jc w:val="center"/>
            </w:pPr>
            <w:r>
              <w:t>15</w:t>
            </w:r>
          </w:p>
        </w:tc>
      </w:tr>
      <w:tr w:rsidR="00472714" w14:paraId="47C73492" w14:textId="77777777" w:rsidTr="00DE43BB">
        <w:tc>
          <w:tcPr>
            <w:tcW w:w="1771" w:type="dxa"/>
          </w:tcPr>
          <w:p w14:paraId="473258C2" w14:textId="77777777" w:rsidR="00472714" w:rsidRDefault="00472714" w:rsidP="00A97DD6">
            <w:pPr>
              <w:ind w:left="120"/>
            </w:pPr>
            <w:r>
              <w:t>May</w:t>
            </w:r>
          </w:p>
        </w:tc>
        <w:tc>
          <w:tcPr>
            <w:tcW w:w="2094" w:type="dxa"/>
          </w:tcPr>
          <w:p w14:paraId="7183E968" w14:textId="2A440047" w:rsidR="00472714" w:rsidRDefault="00DB506B" w:rsidP="00B5737E">
            <w:pPr>
              <w:ind w:left="-360"/>
              <w:jc w:val="center"/>
            </w:pPr>
            <w:r>
              <w:t>1</w:t>
            </w:r>
            <w:r w:rsidR="00503792">
              <w:t>4</w:t>
            </w:r>
          </w:p>
        </w:tc>
        <w:tc>
          <w:tcPr>
            <w:tcW w:w="1448" w:type="dxa"/>
          </w:tcPr>
          <w:p w14:paraId="6C9E404D" w14:textId="5071DA9D" w:rsidR="00472714" w:rsidRDefault="00DB506B" w:rsidP="00B5737E">
            <w:pPr>
              <w:ind w:left="418"/>
            </w:pPr>
            <w:r>
              <w:t xml:space="preserve"> 1</w:t>
            </w:r>
            <w:r w:rsidR="00503792">
              <w:t>6</w:t>
            </w:r>
            <w:r w:rsidR="00F33010">
              <w:t>*</w:t>
            </w:r>
          </w:p>
        </w:tc>
        <w:tc>
          <w:tcPr>
            <w:tcW w:w="1771" w:type="dxa"/>
          </w:tcPr>
          <w:p w14:paraId="0E15BE31" w14:textId="39FE786E" w:rsidR="00472714" w:rsidRDefault="00DB506B" w:rsidP="00EE486C">
            <w:pPr>
              <w:ind w:left="-360"/>
              <w:jc w:val="center"/>
            </w:pPr>
            <w:r>
              <w:t xml:space="preserve"> 1</w:t>
            </w:r>
            <w:r w:rsidR="00503792">
              <w:t>8</w:t>
            </w:r>
          </w:p>
        </w:tc>
        <w:tc>
          <w:tcPr>
            <w:tcW w:w="1772" w:type="dxa"/>
          </w:tcPr>
          <w:p w14:paraId="732E06C9" w14:textId="77777777" w:rsidR="00472714" w:rsidRDefault="00472714" w:rsidP="00EE486C">
            <w:pPr>
              <w:ind w:left="-360"/>
              <w:jc w:val="center"/>
            </w:pPr>
            <w:r>
              <w:t>15</w:t>
            </w:r>
          </w:p>
        </w:tc>
      </w:tr>
      <w:tr w:rsidR="00472714" w14:paraId="0AC675D0" w14:textId="77777777" w:rsidTr="00DE43BB">
        <w:tc>
          <w:tcPr>
            <w:tcW w:w="1771" w:type="dxa"/>
          </w:tcPr>
          <w:p w14:paraId="4038A014" w14:textId="77777777" w:rsidR="00472714" w:rsidRDefault="00472714" w:rsidP="00B5737E">
            <w:pPr>
              <w:ind w:left="120"/>
            </w:pPr>
            <w:r>
              <w:t>May</w:t>
            </w:r>
          </w:p>
        </w:tc>
        <w:tc>
          <w:tcPr>
            <w:tcW w:w="2094" w:type="dxa"/>
          </w:tcPr>
          <w:p w14:paraId="5761ED57" w14:textId="3B9F8822" w:rsidR="00472714" w:rsidRDefault="00DB506B" w:rsidP="00EE486C">
            <w:pPr>
              <w:ind w:left="-360"/>
              <w:jc w:val="center"/>
            </w:pPr>
            <w:r>
              <w:t>2</w:t>
            </w:r>
            <w:r w:rsidR="00503792">
              <w:t>1</w:t>
            </w:r>
          </w:p>
        </w:tc>
        <w:tc>
          <w:tcPr>
            <w:tcW w:w="1448" w:type="dxa"/>
          </w:tcPr>
          <w:p w14:paraId="62DB06C8" w14:textId="28856E9D" w:rsidR="00472714" w:rsidRDefault="00DB506B" w:rsidP="00B5737E">
            <w:pPr>
              <w:ind w:left="418"/>
            </w:pPr>
            <w:r>
              <w:t>2</w:t>
            </w:r>
            <w:r w:rsidR="00503792">
              <w:t>3</w:t>
            </w:r>
          </w:p>
        </w:tc>
        <w:tc>
          <w:tcPr>
            <w:tcW w:w="1771" w:type="dxa"/>
          </w:tcPr>
          <w:p w14:paraId="07A0213E" w14:textId="41FDA84A" w:rsidR="00472714" w:rsidRDefault="00DB506B" w:rsidP="00EE486C">
            <w:pPr>
              <w:ind w:left="-360"/>
              <w:jc w:val="center"/>
            </w:pPr>
            <w:r>
              <w:t>2</w:t>
            </w:r>
            <w:r w:rsidR="00503792">
              <w:t>5</w:t>
            </w:r>
          </w:p>
        </w:tc>
        <w:tc>
          <w:tcPr>
            <w:tcW w:w="1772" w:type="dxa"/>
          </w:tcPr>
          <w:p w14:paraId="2528014C" w14:textId="77777777" w:rsidR="00472714" w:rsidRDefault="00472714" w:rsidP="00EE486C">
            <w:pPr>
              <w:ind w:left="-360"/>
              <w:jc w:val="center"/>
            </w:pPr>
            <w:r>
              <w:t>15</w:t>
            </w:r>
          </w:p>
        </w:tc>
      </w:tr>
      <w:tr w:rsidR="00472714" w14:paraId="5DD18205" w14:textId="77777777" w:rsidTr="00DE43BB">
        <w:tc>
          <w:tcPr>
            <w:tcW w:w="1771" w:type="dxa"/>
          </w:tcPr>
          <w:p w14:paraId="7AA25EB0" w14:textId="77777777" w:rsidR="00472714" w:rsidRDefault="00472714" w:rsidP="00B5737E">
            <w:pPr>
              <w:ind w:left="120"/>
            </w:pPr>
            <w:r>
              <w:t>May</w:t>
            </w:r>
          </w:p>
        </w:tc>
        <w:tc>
          <w:tcPr>
            <w:tcW w:w="2094" w:type="dxa"/>
          </w:tcPr>
          <w:p w14:paraId="421773A2" w14:textId="1B773FB2" w:rsidR="00472714" w:rsidRDefault="00DB506B" w:rsidP="00EE486C">
            <w:pPr>
              <w:ind w:left="-360"/>
              <w:jc w:val="center"/>
            </w:pPr>
            <w:r>
              <w:t>2</w:t>
            </w:r>
            <w:r w:rsidR="00503792">
              <w:t>8</w:t>
            </w:r>
            <w:r>
              <w:t xml:space="preserve"> (holiday)</w:t>
            </w:r>
          </w:p>
        </w:tc>
        <w:tc>
          <w:tcPr>
            <w:tcW w:w="1448" w:type="dxa"/>
          </w:tcPr>
          <w:p w14:paraId="18BBE4B2" w14:textId="6AF972D2" w:rsidR="00472714" w:rsidRDefault="00503792" w:rsidP="00EE486C">
            <w:pPr>
              <w:ind w:left="-360"/>
              <w:jc w:val="center"/>
            </w:pPr>
            <w:r>
              <w:t>30</w:t>
            </w:r>
          </w:p>
        </w:tc>
        <w:tc>
          <w:tcPr>
            <w:tcW w:w="1771" w:type="dxa"/>
          </w:tcPr>
          <w:p w14:paraId="7B414824" w14:textId="77777777" w:rsidR="00472714" w:rsidRDefault="00472714" w:rsidP="00EE486C">
            <w:pPr>
              <w:ind w:left="-360"/>
              <w:jc w:val="center"/>
            </w:pPr>
          </w:p>
        </w:tc>
        <w:tc>
          <w:tcPr>
            <w:tcW w:w="1772" w:type="dxa"/>
          </w:tcPr>
          <w:p w14:paraId="12799839" w14:textId="77777777" w:rsidR="00472714" w:rsidRDefault="00472714" w:rsidP="00EE486C">
            <w:pPr>
              <w:ind w:left="-360"/>
              <w:jc w:val="center"/>
            </w:pPr>
            <w:r>
              <w:t>19</w:t>
            </w:r>
          </w:p>
        </w:tc>
      </w:tr>
      <w:tr w:rsidR="00472714" w14:paraId="568A3B1C" w14:textId="77777777" w:rsidTr="00DE43BB">
        <w:tc>
          <w:tcPr>
            <w:tcW w:w="1771" w:type="dxa"/>
          </w:tcPr>
          <w:p w14:paraId="4975E650" w14:textId="77777777" w:rsidR="00472714" w:rsidRDefault="00DE43BB" w:rsidP="00B5737E">
            <w:pPr>
              <w:ind w:left="120"/>
            </w:pPr>
            <w:r>
              <w:t>June</w:t>
            </w:r>
          </w:p>
        </w:tc>
        <w:tc>
          <w:tcPr>
            <w:tcW w:w="2094" w:type="dxa"/>
          </w:tcPr>
          <w:p w14:paraId="4B116580" w14:textId="77777777" w:rsidR="00472714" w:rsidRDefault="00472714" w:rsidP="00EE486C">
            <w:pPr>
              <w:ind w:left="-360"/>
              <w:jc w:val="center"/>
            </w:pPr>
          </w:p>
        </w:tc>
        <w:tc>
          <w:tcPr>
            <w:tcW w:w="1448" w:type="dxa"/>
          </w:tcPr>
          <w:p w14:paraId="756FC28D" w14:textId="77777777" w:rsidR="00472714" w:rsidRDefault="00472714" w:rsidP="00EE486C">
            <w:pPr>
              <w:ind w:left="-360"/>
              <w:jc w:val="center"/>
            </w:pPr>
          </w:p>
        </w:tc>
        <w:tc>
          <w:tcPr>
            <w:tcW w:w="1771" w:type="dxa"/>
          </w:tcPr>
          <w:p w14:paraId="5B87A05E" w14:textId="48415759" w:rsidR="00472714" w:rsidRDefault="00503792" w:rsidP="00EE486C">
            <w:pPr>
              <w:ind w:left="-360"/>
              <w:jc w:val="center"/>
            </w:pPr>
            <w:r>
              <w:t>1</w:t>
            </w:r>
          </w:p>
        </w:tc>
        <w:tc>
          <w:tcPr>
            <w:tcW w:w="1772" w:type="dxa"/>
          </w:tcPr>
          <w:p w14:paraId="7D202DCE" w14:textId="77777777" w:rsidR="00472714" w:rsidRDefault="00472714" w:rsidP="00EE486C">
            <w:pPr>
              <w:ind w:left="-360"/>
              <w:jc w:val="center"/>
            </w:pPr>
            <w:r>
              <w:t>19</w:t>
            </w:r>
          </w:p>
        </w:tc>
      </w:tr>
      <w:tr w:rsidR="00472714" w14:paraId="26A5D173" w14:textId="77777777" w:rsidTr="00DE43BB">
        <w:tc>
          <w:tcPr>
            <w:tcW w:w="1771" w:type="dxa"/>
          </w:tcPr>
          <w:p w14:paraId="100A8401" w14:textId="77777777" w:rsidR="00472714" w:rsidRDefault="00472714" w:rsidP="00B5737E">
            <w:pPr>
              <w:ind w:left="120"/>
            </w:pPr>
            <w:r>
              <w:t>June</w:t>
            </w:r>
          </w:p>
        </w:tc>
        <w:tc>
          <w:tcPr>
            <w:tcW w:w="2094" w:type="dxa"/>
          </w:tcPr>
          <w:p w14:paraId="7E76E43D" w14:textId="3A2D926A" w:rsidR="00472714" w:rsidRDefault="00503792" w:rsidP="00EE486C">
            <w:pPr>
              <w:ind w:left="-360"/>
              <w:jc w:val="center"/>
            </w:pPr>
            <w:r>
              <w:t>4</w:t>
            </w:r>
          </w:p>
        </w:tc>
        <w:tc>
          <w:tcPr>
            <w:tcW w:w="1448" w:type="dxa"/>
          </w:tcPr>
          <w:p w14:paraId="321EFC1C" w14:textId="76357655" w:rsidR="00472714" w:rsidRDefault="00503792" w:rsidP="00EE486C">
            <w:pPr>
              <w:ind w:left="-360"/>
              <w:jc w:val="center"/>
            </w:pPr>
            <w:r>
              <w:t>6</w:t>
            </w:r>
          </w:p>
        </w:tc>
        <w:tc>
          <w:tcPr>
            <w:tcW w:w="1771" w:type="dxa"/>
          </w:tcPr>
          <w:p w14:paraId="69BA9310" w14:textId="16A95C43" w:rsidR="00472714" w:rsidRDefault="00503792" w:rsidP="00EE486C">
            <w:pPr>
              <w:ind w:left="-360"/>
              <w:jc w:val="center"/>
            </w:pPr>
            <w:r>
              <w:t>8</w:t>
            </w:r>
          </w:p>
        </w:tc>
        <w:tc>
          <w:tcPr>
            <w:tcW w:w="1772" w:type="dxa"/>
          </w:tcPr>
          <w:p w14:paraId="35A8C54C" w14:textId="77777777" w:rsidR="00472714" w:rsidRDefault="00472714" w:rsidP="00EE486C">
            <w:pPr>
              <w:ind w:left="-360"/>
              <w:jc w:val="center"/>
            </w:pPr>
            <w:r>
              <w:t>19</w:t>
            </w:r>
          </w:p>
        </w:tc>
      </w:tr>
      <w:tr w:rsidR="00472714" w14:paraId="4ABEA7A7" w14:textId="77777777" w:rsidTr="00DE43BB">
        <w:tc>
          <w:tcPr>
            <w:tcW w:w="1771" w:type="dxa"/>
          </w:tcPr>
          <w:p w14:paraId="4260DE47" w14:textId="77777777" w:rsidR="00472714" w:rsidRDefault="00DE43BB" w:rsidP="00C447D9">
            <w:pPr>
              <w:ind w:left="120"/>
            </w:pPr>
            <w:r>
              <w:t xml:space="preserve">June </w:t>
            </w:r>
          </w:p>
        </w:tc>
        <w:tc>
          <w:tcPr>
            <w:tcW w:w="2094" w:type="dxa"/>
          </w:tcPr>
          <w:p w14:paraId="193C17CC" w14:textId="54392056" w:rsidR="00472714" w:rsidRDefault="00DE43BB" w:rsidP="0002594C">
            <w:pPr>
              <w:ind w:left="-171"/>
              <w:jc w:val="center"/>
            </w:pPr>
            <w:r>
              <w:t>1</w:t>
            </w:r>
            <w:r w:rsidR="00503792">
              <w:t>4</w:t>
            </w:r>
            <w:r>
              <w:t xml:space="preserve"> (final, </w:t>
            </w:r>
            <w:r w:rsidR="00503792">
              <w:t>12</w:t>
            </w:r>
            <w:r>
              <w:t>-</w:t>
            </w:r>
            <w:r w:rsidR="00503792">
              <w:t>3</w:t>
            </w:r>
            <w:r>
              <w:t xml:space="preserve"> pm)</w:t>
            </w:r>
          </w:p>
        </w:tc>
        <w:tc>
          <w:tcPr>
            <w:tcW w:w="1448" w:type="dxa"/>
          </w:tcPr>
          <w:p w14:paraId="3169A3F5" w14:textId="77777777" w:rsidR="00472714" w:rsidRDefault="00472714" w:rsidP="00C447D9">
            <w:pPr>
              <w:ind w:left="-360"/>
              <w:jc w:val="center"/>
            </w:pPr>
          </w:p>
        </w:tc>
        <w:tc>
          <w:tcPr>
            <w:tcW w:w="1771" w:type="dxa"/>
          </w:tcPr>
          <w:p w14:paraId="3CC3C658" w14:textId="77777777" w:rsidR="00472714" w:rsidRDefault="00472714" w:rsidP="00C447D9">
            <w:pPr>
              <w:ind w:left="-360"/>
              <w:jc w:val="center"/>
            </w:pPr>
          </w:p>
        </w:tc>
        <w:tc>
          <w:tcPr>
            <w:tcW w:w="1772" w:type="dxa"/>
          </w:tcPr>
          <w:p w14:paraId="3D9CFDBA" w14:textId="77777777" w:rsidR="00472714" w:rsidRDefault="00472714" w:rsidP="00C447D9">
            <w:pPr>
              <w:ind w:left="-360"/>
              <w:jc w:val="center"/>
            </w:pPr>
          </w:p>
        </w:tc>
      </w:tr>
    </w:tbl>
    <w:p w14:paraId="0F329EC4" w14:textId="77777777" w:rsidR="00EB30F4" w:rsidRPr="006173F6" w:rsidRDefault="00EB30F4" w:rsidP="00EE486C">
      <w:pPr>
        <w:pStyle w:val="NormalWeb"/>
        <w:spacing w:before="0" w:after="0"/>
        <w:ind w:left="-360"/>
        <w:rPr>
          <w:rFonts w:ascii="Times New Roman" w:hAnsi="Times New Roman" w:cs="Times New Roman"/>
          <w:b/>
        </w:rPr>
      </w:pPr>
      <w:r w:rsidRPr="006173F6">
        <w:rPr>
          <w:rFonts w:ascii="Times New Roman" w:hAnsi="Times New Roman" w:cs="Times New Roman"/>
          <w:b/>
          <w:vertAlign w:val="superscript"/>
        </w:rPr>
        <w:t>*</w:t>
      </w:r>
      <w:r w:rsidRPr="006173F6">
        <w:rPr>
          <w:rFonts w:ascii="Times New Roman" w:hAnsi="Times New Roman" w:cs="Times New Roman"/>
          <w:b/>
        </w:rPr>
        <w:t>Tentative Midterm date</w:t>
      </w:r>
      <w:r w:rsidR="00A97DD6">
        <w:rPr>
          <w:rFonts w:ascii="Times New Roman" w:hAnsi="Times New Roman" w:cs="Times New Roman"/>
          <w:b/>
        </w:rPr>
        <w:t>s.</w:t>
      </w:r>
      <w:r w:rsidRPr="006173F6">
        <w:rPr>
          <w:rFonts w:ascii="Times New Roman" w:hAnsi="Times New Roman" w:cs="Times New Roman"/>
          <w:b/>
        </w:rPr>
        <w:t xml:space="preserve"> </w:t>
      </w:r>
    </w:p>
    <w:p w14:paraId="24018AAA" w14:textId="10FAFD3D" w:rsidR="00EB30F4" w:rsidRPr="00D11D6D" w:rsidRDefault="00EB30F4" w:rsidP="00EE486C">
      <w:pPr>
        <w:pStyle w:val="NormalWeb"/>
        <w:spacing w:before="0" w:after="0"/>
        <w:ind w:left="-360"/>
        <w:rPr>
          <w:rFonts w:ascii="Times New Roman" w:hAnsi="Times New Roman" w:cs="Times New Roman"/>
        </w:rPr>
      </w:pPr>
      <w:r>
        <w:rPr>
          <w:rFonts w:ascii="Times New Roman" w:hAnsi="Times New Roman" w:cs="Times New Roman"/>
          <w:b/>
        </w:rPr>
        <w:t>**</w:t>
      </w:r>
      <w:r w:rsidRPr="00D11D6D">
        <w:rPr>
          <w:rFonts w:ascii="Times New Roman" w:hAnsi="Times New Roman" w:cs="Times New Roman"/>
          <w:b/>
        </w:rPr>
        <w:t>Final Exam:</w:t>
      </w:r>
      <w:r>
        <w:rPr>
          <w:rFonts w:ascii="Times New Roman" w:hAnsi="Times New Roman" w:cs="Times New Roman"/>
        </w:rPr>
        <w:t xml:space="preserve"> </w:t>
      </w:r>
      <w:r w:rsidR="0002594C">
        <w:rPr>
          <w:rFonts w:ascii="Times New Roman" w:hAnsi="Times New Roman" w:cs="Times New Roman"/>
        </w:rPr>
        <w:t>Th</w:t>
      </w:r>
      <w:r w:rsidR="00DB506B">
        <w:rPr>
          <w:rFonts w:ascii="Times New Roman" w:hAnsi="Times New Roman" w:cs="Times New Roman"/>
        </w:rPr>
        <w:t>, June 1</w:t>
      </w:r>
      <w:r w:rsidR="00E0193E">
        <w:rPr>
          <w:rFonts w:ascii="Times New Roman" w:hAnsi="Times New Roman" w:cs="Times New Roman"/>
        </w:rPr>
        <w:t>4</w:t>
      </w:r>
      <w:r w:rsidR="00DB506B">
        <w:rPr>
          <w:rFonts w:ascii="Times New Roman" w:hAnsi="Times New Roman" w:cs="Times New Roman"/>
        </w:rPr>
        <w:t>t</w:t>
      </w:r>
      <w:r w:rsidR="00A97DD6">
        <w:rPr>
          <w:rFonts w:ascii="Times New Roman" w:hAnsi="Times New Roman" w:cs="Times New Roman"/>
        </w:rPr>
        <w:t xml:space="preserve">h, </w:t>
      </w:r>
      <w:r w:rsidR="00E0193E">
        <w:rPr>
          <w:rFonts w:ascii="Times New Roman" w:hAnsi="Times New Roman" w:cs="Times New Roman"/>
        </w:rPr>
        <w:t>12</w:t>
      </w:r>
      <w:r w:rsidR="00DB506B">
        <w:rPr>
          <w:rFonts w:ascii="Times New Roman" w:hAnsi="Times New Roman" w:cs="Times New Roman"/>
        </w:rPr>
        <w:t>:00-</w:t>
      </w:r>
      <w:r w:rsidR="00E0193E">
        <w:rPr>
          <w:rFonts w:ascii="Times New Roman" w:hAnsi="Times New Roman" w:cs="Times New Roman"/>
        </w:rPr>
        <w:t>3</w:t>
      </w:r>
      <w:r w:rsidR="00DB506B">
        <w:rPr>
          <w:rFonts w:ascii="Times New Roman" w:hAnsi="Times New Roman" w:cs="Times New Roman"/>
        </w:rPr>
        <w:t>:00 pm</w:t>
      </w:r>
    </w:p>
    <w:p w14:paraId="6A315DD8" w14:textId="77777777" w:rsidR="00EB30F4" w:rsidRPr="00D11D6D" w:rsidRDefault="00EB30F4" w:rsidP="00EE486C">
      <w:pPr>
        <w:pStyle w:val="NormalWeb"/>
        <w:spacing w:before="0" w:after="0"/>
        <w:ind w:left="-360"/>
        <w:rPr>
          <w:rFonts w:ascii="Times New Roman" w:hAnsi="Times New Roman" w:cs="Times New Roman"/>
        </w:rPr>
      </w:pPr>
      <w:r w:rsidRPr="00D11D6D">
        <w:rPr>
          <w:rFonts w:ascii="Times New Roman" w:hAnsi="Times New Roman" w:cs="Times New Roman"/>
          <w:b/>
        </w:rPr>
        <w:t>Exam Policy:</w:t>
      </w:r>
      <w:r w:rsidRPr="00D11D6D">
        <w:rPr>
          <w:rFonts w:ascii="Times New Roman" w:hAnsi="Times New Roman" w:cs="Times New Roman"/>
        </w:rPr>
        <w:t xml:space="preserve"> You must be present at each of the exams. A missed exam is treated as a zero in your class record. If you</w:t>
      </w:r>
      <w:r w:rsidR="0016086E">
        <w:rPr>
          <w:rFonts w:ascii="Times New Roman" w:hAnsi="Times New Roman" w:cs="Times New Roman"/>
        </w:rPr>
        <w:t xml:space="preserve"> are extremely ill or have an</w:t>
      </w:r>
      <w:r w:rsidRPr="00D11D6D">
        <w:rPr>
          <w:rFonts w:ascii="Times New Roman" w:hAnsi="Times New Roman" w:cs="Times New Roman"/>
        </w:rPr>
        <w:t xml:space="preserve"> emergency situation and cannot take a particular exam</w:t>
      </w:r>
      <w:r>
        <w:rPr>
          <w:rFonts w:ascii="Times New Roman" w:hAnsi="Times New Roman" w:cs="Times New Roman"/>
        </w:rPr>
        <w:t>,</w:t>
      </w:r>
      <w:r w:rsidR="0016086E">
        <w:rPr>
          <w:rFonts w:ascii="Times New Roman" w:hAnsi="Times New Roman" w:cs="Times New Roman"/>
        </w:rPr>
        <w:t xml:space="preserve"> you must</w:t>
      </w:r>
      <w:r w:rsidRPr="00D11D6D">
        <w:rPr>
          <w:rFonts w:ascii="Times New Roman" w:hAnsi="Times New Roman" w:cs="Times New Roman"/>
        </w:rPr>
        <w:t xml:space="preserve"> </w:t>
      </w:r>
      <w:proofErr w:type="spellStart"/>
      <w:r w:rsidRPr="00D11D6D">
        <w:rPr>
          <w:rFonts w:ascii="Times New Roman" w:hAnsi="Times New Roman" w:cs="Times New Roman"/>
        </w:rPr>
        <w:t>i</w:t>
      </w:r>
      <w:proofErr w:type="spellEnd"/>
      <w:r w:rsidRPr="00D11D6D">
        <w:rPr>
          <w:rFonts w:ascii="Times New Roman" w:hAnsi="Times New Roman" w:cs="Times New Roman"/>
        </w:rPr>
        <w:t xml:space="preserve">) contact the instructor before the exam takes place and ii) provide documentation from your physician or </w:t>
      </w:r>
      <w:r>
        <w:rPr>
          <w:rFonts w:ascii="Times New Roman" w:hAnsi="Times New Roman" w:cs="Times New Roman"/>
        </w:rPr>
        <w:t>police. Arrangements for a make-</w:t>
      </w:r>
      <w:r w:rsidRPr="00D11D6D">
        <w:rPr>
          <w:rFonts w:ascii="Times New Roman" w:hAnsi="Times New Roman" w:cs="Times New Roman"/>
        </w:rPr>
        <w:t>up exam or alternative will be dealt with on a case-by-case basis. Travel for family matters such as wedding and reunion or for sports or music festivals are NOT considered as emergenc</w:t>
      </w:r>
      <w:r>
        <w:rPr>
          <w:rFonts w:ascii="Times New Roman" w:hAnsi="Times New Roman" w:cs="Times New Roman"/>
        </w:rPr>
        <w:t>y and no exceptions will be granted</w:t>
      </w:r>
      <w:r w:rsidRPr="00D11D6D">
        <w:rPr>
          <w:rFonts w:ascii="Times New Roman" w:hAnsi="Times New Roman" w:cs="Times New Roman"/>
        </w:rPr>
        <w:t xml:space="preserve">. </w:t>
      </w:r>
      <w:r>
        <w:rPr>
          <w:rFonts w:ascii="Times New Roman" w:hAnsi="Times New Roman" w:cs="Times New Roman"/>
        </w:rPr>
        <w:t xml:space="preserve"> Cheating in any form will result in zero of the exam.</w:t>
      </w:r>
      <w:r w:rsidR="00375BF5">
        <w:rPr>
          <w:rFonts w:ascii="Times New Roman" w:hAnsi="Times New Roman" w:cs="Times New Roman"/>
        </w:rPr>
        <w:t xml:space="preserve"> All three exams are scantron based</w:t>
      </w:r>
      <w:r w:rsidR="00856924">
        <w:rPr>
          <w:rFonts w:ascii="Times New Roman" w:hAnsi="Times New Roman" w:cs="Times New Roman"/>
        </w:rPr>
        <w:t xml:space="preserve"> (students bring own scantron forms)</w:t>
      </w:r>
      <w:r w:rsidR="00375BF5">
        <w:rPr>
          <w:rFonts w:ascii="Times New Roman" w:hAnsi="Times New Roman" w:cs="Times New Roman"/>
        </w:rPr>
        <w:t>.</w:t>
      </w:r>
    </w:p>
    <w:p w14:paraId="02EA0941" w14:textId="77777777" w:rsidR="00EB30F4" w:rsidRPr="00213BE7" w:rsidRDefault="00EB30F4" w:rsidP="00EE486C">
      <w:pPr>
        <w:pStyle w:val="NormalWeb"/>
        <w:spacing w:before="0" w:after="0"/>
        <w:ind w:left="-360"/>
        <w:rPr>
          <w:rFonts w:ascii="Times New Roman" w:hAnsi="Times New Roman" w:cs="Times New Roman"/>
        </w:rPr>
      </w:pPr>
      <w:r w:rsidRPr="00D11D6D">
        <w:rPr>
          <w:rFonts w:ascii="Times New Roman" w:hAnsi="Times New Roman" w:cs="Times New Roman"/>
          <w:b/>
        </w:rPr>
        <w:t>Final Words:</w:t>
      </w:r>
      <w:r w:rsidRPr="00D11D6D">
        <w:rPr>
          <w:rFonts w:ascii="Times New Roman" w:hAnsi="Times New Roman" w:cs="Times New Roman"/>
        </w:rPr>
        <w:t xml:space="preserve"> A learning strategy: </w:t>
      </w:r>
      <w:r w:rsidRPr="00D11D6D">
        <w:rPr>
          <w:rFonts w:ascii="Times New Roman" w:hAnsi="Times New Roman" w:cs="Times New Roman"/>
          <w:b/>
          <w:i/>
        </w:rPr>
        <w:t>P-LTA-R</w:t>
      </w:r>
      <w:r w:rsidRPr="00D11D6D">
        <w:rPr>
          <w:rFonts w:ascii="Times New Roman" w:hAnsi="Times New Roman" w:cs="Times New Roman"/>
        </w:rPr>
        <w:t xml:space="preserve"> (Preview</w:t>
      </w:r>
      <w:r w:rsidR="00574538">
        <w:rPr>
          <w:rFonts w:ascii="Times New Roman" w:hAnsi="Times New Roman" w:cs="Times New Roman"/>
        </w:rPr>
        <w:t xml:space="preserve"> before class</w:t>
      </w:r>
      <w:r w:rsidRPr="00D11D6D">
        <w:rPr>
          <w:rFonts w:ascii="Times New Roman" w:hAnsi="Times New Roman" w:cs="Times New Roman"/>
        </w:rPr>
        <w:t>-Listen/Think/Ask</w:t>
      </w:r>
      <w:r w:rsidR="00574538">
        <w:rPr>
          <w:rFonts w:ascii="Times New Roman" w:hAnsi="Times New Roman" w:cs="Times New Roman"/>
        </w:rPr>
        <w:t xml:space="preserve"> in class-Review after class)</w:t>
      </w:r>
      <w:r w:rsidRPr="00D11D6D">
        <w:rPr>
          <w:rFonts w:ascii="Times New Roman" w:hAnsi="Times New Roman" w:cs="Times New Roman"/>
        </w:rPr>
        <w:t xml:space="preserve"> </w:t>
      </w:r>
    </w:p>
    <w:p w14:paraId="6771B7A9" w14:textId="5F891411" w:rsidR="0084543D" w:rsidRPr="003119DB" w:rsidRDefault="009869EE" w:rsidP="003119DB">
      <w:pPr>
        <w:ind w:left="-360"/>
        <w:rPr>
          <w:rFonts w:eastAsia="Arial Unicode MS"/>
        </w:rPr>
      </w:pPr>
      <w:r>
        <w:rPr>
          <w:rFonts w:eastAsia="Arial Unicode MS"/>
        </w:rPr>
        <w:t>HM #1 coverin</w:t>
      </w:r>
      <w:r w:rsidR="000B3F48">
        <w:rPr>
          <w:rFonts w:eastAsia="Arial Unicode MS"/>
        </w:rPr>
        <w:t xml:space="preserve">g </w:t>
      </w:r>
      <w:r w:rsidR="00FC2117">
        <w:rPr>
          <w:rFonts w:eastAsia="Arial Unicode MS"/>
        </w:rPr>
        <w:t>12</w:t>
      </w:r>
      <w:r w:rsidR="001B0BBE">
        <w:rPr>
          <w:rFonts w:eastAsia="Arial Unicode MS"/>
        </w:rPr>
        <w:t xml:space="preserve"> (due on </w:t>
      </w:r>
      <w:r w:rsidR="009A1B1A">
        <w:rPr>
          <w:rFonts w:eastAsia="Arial Unicode MS"/>
        </w:rPr>
        <w:t>Sunday</w:t>
      </w:r>
      <w:r w:rsidR="0075052C">
        <w:rPr>
          <w:rFonts w:eastAsia="Arial Unicode MS"/>
        </w:rPr>
        <w:t xml:space="preserve">. </w:t>
      </w:r>
      <w:r w:rsidR="00472714">
        <w:rPr>
          <w:rFonts w:eastAsia="Arial Unicode MS"/>
        </w:rPr>
        <w:t>April 1</w:t>
      </w:r>
      <w:r w:rsidR="00A670DF">
        <w:rPr>
          <w:rFonts w:eastAsia="Arial Unicode MS"/>
        </w:rPr>
        <w:t>5</w:t>
      </w:r>
      <w:r w:rsidR="000B3F48">
        <w:rPr>
          <w:rFonts w:eastAsia="Arial Unicode MS"/>
        </w:rPr>
        <w:t>th</w:t>
      </w:r>
      <w:r w:rsidR="003B631F">
        <w:rPr>
          <w:rFonts w:eastAsia="Arial Unicode MS"/>
        </w:rPr>
        <w:t xml:space="preserve"> 11:59</w:t>
      </w:r>
      <w:r w:rsidR="001C17DC">
        <w:rPr>
          <w:rFonts w:eastAsia="Arial Unicode MS"/>
        </w:rPr>
        <w:t xml:space="preserve"> pm</w:t>
      </w:r>
      <w:r w:rsidR="00EB30F4">
        <w:rPr>
          <w:rFonts w:eastAsia="Arial Unicode MS"/>
        </w:rPr>
        <w:t>)</w:t>
      </w:r>
    </w:p>
    <w:sectPr w:rsidR="0084543D" w:rsidRPr="003119DB" w:rsidSect="0084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2B00"/>
    <w:multiLevelType w:val="hybridMultilevel"/>
    <w:tmpl w:val="9FE23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AC72E4"/>
    <w:multiLevelType w:val="hybridMultilevel"/>
    <w:tmpl w:val="A282F626"/>
    <w:lvl w:ilvl="0" w:tplc="B104625A">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9C177DC"/>
    <w:multiLevelType w:val="hybridMultilevel"/>
    <w:tmpl w:val="7A7A084C"/>
    <w:lvl w:ilvl="0" w:tplc="5CD6CFE8">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CB007A3"/>
    <w:multiLevelType w:val="hybridMultilevel"/>
    <w:tmpl w:val="47D4F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E7144C"/>
    <w:multiLevelType w:val="hybridMultilevel"/>
    <w:tmpl w:val="AE6AC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8C23AF"/>
    <w:multiLevelType w:val="hybridMultilevel"/>
    <w:tmpl w:val="782239E4"/>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A5611C"/>
    <w:multiLevelType w:val="hybridMultilevel"/>
    <w:tmpl w:val="9A6EF8B0"/>
    <w:lvl w:ilvl="0" w:tplc="B104625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B35C3F"/>
    <w:multiLevelType w:val="hybridMultilevel"/>
    <w:tmpl w:val="2D7A1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8D2E58"/>
    <w:multiLevelType w:val="hybridMultilevel"/>
    <w:tmpl w:val="3854588C"/>
    <w:lvl w:ilvl="0" w:tplc="B104625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6"/>
  </w:num>
  <w:num w:numId="6">
    <w:abstractNumId w:val="4"/>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27"/>
    <w:rsid w:val="00006534"/>
    <w:rsid w:val="0002594C"/>
    <w:rsid w:val="000606B9"/>
    <w:rsid w:val="00063243"/>
    <w:rsid w:val="0006453F"/>
    <w:rsid w:val="00081252"/>
    <w:rsid w:val="00082086"/>
    <w:rsid w:val="000A7ACA"/>
    <w:rsid w:val="000B3F48"/>
    <w:rsid w:val="000D07ED"/>
    <w:rsid w:val="000D4C1D"/>
    <w:rsid w:val="00103A50"/>
    <w:rsid w:val="00136504"/>
    <w:rsid w:val="0015486A"/>
    <w:rsid w:val="0016086E"/>
    <w:rsid w:val="00171DE0"/>
    <w:rsid w:val="00183AE6"/>
    <w:rsid w:val="00184610"/>
    <w:rsid w:val="001B0BBE"/>
    <w:rsid w:val="001C17DC"/>
    <w:rsid w:val="001F65CD"/>
    <w:rsid w:val="00213BE7"/>
    <w:rsid w:val="00273B33"/>
    <w:rsid w:val="00291EDC"/>
    <w:rsid w:val="002B04B8"/>
    <w:rsid w:val="002B1885"/>
    <w:rsid w:val="002E4ACD"/>
    <w:rsid w:val="002F1B00"/>
    <w:rsid w:val="003119DB"/>
    <w:rsid w:val="003150AF"/>
    <w:rsid w:val="003161EF"/>
    <w:rsid w:val="00322793"/>
    <w:rsid w:val="00336670"/>
    <w:rsid w:val="00374639"/>
    <w:rsid w:val="00375BF5"/>
    <w:rsid w:val="003B0ACC"/>
    <w:rsid w:val="003B631F"/>
    <w:rsid w:val="00407B75"/>
    <w:rsid w:val="00451228"/>
    <w:rsid w:val="00460375"/>
    <w:rsid w:val="00472714"/>
    <w:rsid w:val="00485E93"/>
    <w:rsid w:val="00495D29"/>
    <w:rsid w:val="004D15D2"/>
    <w:rsid w:val="004D49D0"/>
    <w:rsid w:val="004D71E0"/>
    <w:rsid w:val="004E13CF"/>
    <w:rsid w:val="004E3652"/>
    <w:rsid w:val="004F6D76"/>
    <w:rsid w:val="00503792"/>
    <w:rsid w:val="005141FD"/>
    <w:rsid w:val="00525953"/>
    <w:rsid w:val="00544AA0"/>
    <w:rsid w:val="00551BC8"/>
    <w:rsid w:val="00560A87"/>
    <w:rsid w:val="00572C62"/>
    <w:rsid w:val="00574538"/>
    <w:rsid w:val="00594B9F"/>
    <w:rsid w:val="005A0347"/>
    <w:rsid w:val="005D073C"/>
    <w:rsid w:val="00634369"/>
    <w:rsid w:val="00644302"/>
    <w:rsid w:val="00655A9C"/>
    <w:rsid w:val="006C6C47"/>
    <w:rsid w:val="006E6A23"/>
    <w:rsid w:val="00735CC8"/>
    <w:rsid w:val="0075052C"/>
    <w:rsid w:val="007629A0"/>
    <w:rsid w:val="00764900"/>
    <w:rsid w:val="00787081"/>
    <w:rsid w:val="007971A1"/>
    <w:rsid w:val="007B002F"/>
    <w:rsid w:val="007B3D47"/>
    <w:rsid w:val="007C6CF4"/>
    <w:rsid w:val="007F1061"/>
    <w:rsid w:val="007F437B"/>
    <w:rsid w:val="0084543D"/>
    <w:rsid w:val="0085191D"/>
    <w:rsid w:val="00856924"/>
    <w:rsid w:val="00860BEF"/>
    <w:rsid w:val="00864FA1"/>
    <w:rsid w:val="00885003"/>
    <w:rsid w:val="008B1A27"/>
    <w:rsid w:val="009316C4"/>
    <w:rsid w:val="00940FF9"/>
    <w:rsid w:val="00972559"/>
    <w:rsid w:val="0097324C"/>
    <w:rsid w:val="00976DC9"/>
    <w:rsid w:val="00980239"/>
    <w:rsid w:val="00985826"/>
    <w:rsid w:val="009869EE"/>
    <w:rsid w:val="009A1B1A"/>
    <w:rsid w:val="009A1F46"/>
    <w:rsid w:val="009A5DA8"/>
    <w:rsid w:val="009B09F1"/>
    <w:rsid w:val="009D6897"/>
    <w:rsid w:val="009F7D30"/>
    <w:rsid w:val="00A208ED"/>
    <w:rsid w:val="00A37890"/>
    <w:rsid w:val="00A40903"/>
    <w:rsid w:val="00A558A6"/>
    <w:rsid w:val="00A56D74"/>
    <w:rsid w:val="00A670DF"/>
    <w:rsid w:val="00A6756A"/>
    <w:rsid w:val="00A74E96"/>
    <w:rsid w:val="00A835A4"/>
    <w:rsid w:val="00A932C3"/>
    <w:rsid w:val="00A97DD6"/>
    <w:rsid w:val="00AA2069"/>
    <w:rsid w:val="00AA4390"/>
    <w:rsid w:val="00AA6B7E"/>
    <w:rsid w:val="00AC4F13"/>
    <w:rsid w:val="00B17C68"/>
    <w:rsid w:val="00B2192C"/>
    <w:rsid w:val="00B44AF0"/>
    <w:rsid w:val="00B5737E"/>
    <w:rsid w:val="00BA0DF1"/>
    <w:rsid w:val="00BA79C3"/>
    <w:rsid w:val="00BB068B"/>
    <w:rsid w:val="00BD1DBD"/>
    <w:rsid w:val="00BF1559"/>
    <w:rsid w:val="00BF18F8"/>
    <w:rsid w:val="00C03E0C"/>
    <w:rsid w:val="00C2663D"/>
    <w:rsid w:val="00C2775F"/>
    <w:rsid w:val="00C421C8"/>
    <w:rsid w:val="00C6328E"/>
    <w:rsid w:val="00C7799E"/>
    <w:rsid w:val="00CA1142"/>
    <w:rsid w:val="00CC63AD"/>
    <w:rsid w:val="00CD49B2"/>
    <w:rsid w:val="00CF37B3"/>
    <w:rsid w:val="00CF63BC"/>
    <w:rsid w:val="00D03C6A"/>
    <w:rsid w:val="00D05238"/>
    <w:rsid w:val="00D16452"/>
    <w:rsid w:val="00D20322"/>
    <w:rsid w:val="00D23764"/>
    <w:rsid w:val="00DB506B"/>
    <w:rsid w:val="00DE43BB"/>
    <w:rsid w:val="00E0193E"/>
    <w:rsid w:val="00E304BE"/>
    <w:rsid w:val="00E75724"/>
    <w:rsid w:val="00EB1BF2"/>
    <w:rsid w:val="00EB30F4"/>
    <w:rsid w:val="00EB7AC0"/>
    <w:rsid w:val="00EC4EFA"/>
    <w:rsid w:val="00EC6CBA"/>
    <w:rsid w:val="00EE3895"/>
    <w:rsid w:val="00EE486C"/>
    <w:rsid w:val="00F33010"/>
    <w:rsid w:val="00F3503C"/>
    <w:rsid w:val="00F66C5A"/>
    <w:rsid w:val="00F75739"/>
    <w:rsid w:val="00FC2117"/>
    <w:rsid w:val="00FF58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46A3"/>
  <w15:docId w15:val="{F61A2B04-D930-4716-911F-2D1AFB9B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A0"/>
    <w:rPr>
      <w:sz w:val="24"/>
    </w:rPr>
  </w:style>
  <w:style w:type="paragraph" w:styleId="Heading1">
    <w:name w:val="heading 1"/>
    <w:basedOn w:val="Normal"/>
    <w:next w:val="Normal"/>
    <w:link w:val="Heading1Char"/>
    <w:qFormat/>
    <w:rsid w:val="007629A0"/>
    <w:pPr>
      <w:keepNext/>
      <w:spacing w:before="120"/>
      <w:ind w:left="720" w:hanging="720"/>
      <w:outlineLvl w:val="0"/>
    </w:pPr>
    <w:rPr>
      <w:b/>
      <w:sz w:val="20"/>
    </w:rPr>
  </w:style>
  <w:style w:type="paragraph" w:styleId="Heading2">
    <w:name w:val="heading 2"/>
    <w:basedOn w:val="Normal"/>
    <w:next w:val="Normal"/>
    <w:link w:val="Heading2Char"/>
    <w:qFormat/>
    <w:rsid w:val="007629A0"/>
    <w:pPr>
      <w:keepNext/>
      <w:outlineLvl w:val="1"/>
    </w:pPr>
    <w:rPr>
      <w:b/>
      <w:sz w:val="20"/>
    </w:rPr>
  </w:style>
  <w:style w:type="paragraph" w:styleId="Heading3">
    <w:name w:val="heading 3"/>
    <w:basedOn w:val="Normal"/>
    <w:next w:val="Normal"/>
    <w:link w:val="Heading3Char"/>
    <w:qFormat/>
    <w:rsid w:val="007629A0"/>
    <w:pPr>
      <w:keepNext/>
      <w:widowControl w:val="0"/>
      <w:jc w:val="center"/>
      <w:outlineLvl w:val="2"/>
    </w:pPr>
    <w:rPr>
      <w:b/>
      <w:smallCaps/>
      <w:sz w:val="20"/>
    </w:rPr>
  </w:style>
  <w:style w:type="paragraph" w:styleId="Heading4">
    <w:name w:val="heading 4"/>
    <w:basedOn w:val="Normal"/>
    <w:next w:val="Normal"/>
    <w:link w:val="Heading4Char"/>
    <w:qFormat/>
    <w:rsid w:val="007629A0"/>
    <w:pPr>
      <w:keepNext/>
      <w:widowControl w:val="0"/>
      <w:autoSpaceDE w:val="0"/>
      <w:autoSpaceDN w:val="0"/>
      <w:spacing w:line="480" w:lineRule="auto"/>
      <w:jc w:val="both"/>
      <w:outlineLvl w:val="3"/>
    </w:pPr>
    <w:rPr>
      <w:rFonts w:ascii="Times New Roman" w:eastAsia="Batang" w:hAnsi="Times New Roman"/>
      <w:b/>
      <w:bCs/>
      <w:kern w:val="2"/>
      <w:sz w:val="28"/>
      <w:szCs w:val="24"/>
      <w:lang w:eastAsia="ko-KR"/>
    </w:rPr>
  </w:style>
  <w:style w:type="paragraph" w:styleId="Heading5">
    <w:name w:val="heading 5"/>
    <w:basedOn w:val="Normal"/>
    <w:next w:val="Normal"/>
    <w:link w:val="Heading5Char"/>
    <w:qFormat/>
    <w:rsid w:val="007629A0"/>
    <w:pPr>
      <w:keepNext/>
      <w:widowControl w:val="0"/>
      <w:autoSpaceDE w:val="0"/>
      <w:autoSpaceDN w:val="0"/>
      <w:spacing w:line="480" w:lineRule="auto"/>
      <w:ind w:firstLineChars="150" w:firstLine="360"/>
      <w:jc w:val="center"/>
      <w:outlineLvl w:val="4"/>
    </w:pPr>
    <w:rPr>
      <w:rFonts w:ascii="Times New Roman" w:eastAsia="Batang" w:hAnsi="Times New Roman"/>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9A0"/>
    <w:rPr>
      <w:b/>
    </w:rPr>
  </w:style>
  <w:style w:type="character" w:customStyle="1" w:styleId="Heading2Char">
    <w:name w:val="Heading 2 Char"/>
    <w:basedOn w:val="DefaultParagraphFont"/>
    <w:link w:val="Heading2"/>
    <w:rsid w:val="007629A0"/>
    <w:rPr>
      <w:b/>
    </w:rPr>
  </w:style>
  <w:style w:type="character" w:customStyle="1" w:styleId="Heading3Char">
    <w:name w:val="Heading 3 Char"/>
    <w:basedOn w:val="DefaultParagraphFont"/>
    <w:link w:val="Heading3"/>
    <w:rsid w:val="007629A0"/>
    <w:rPr>
      <w:b/>
      <w:smallCaps/>
    </w:rPr>
  </w:style>
  <w:style w:type="character" w:customStyle="1" w:styleId="Heading4Char">
    <w:name w:val="Heading 4 Char"/>
    <w:basedOn w:val="DefaultParagraphFont"/>
    <w:link w:val="Heading4"/>
    <w:rsid w:val="007629A0"/>
    <w:rPr>
      <w:rFonts w:ascii="Times New Roman" w:eastAsia="Batang" w:hAnsi="Times New Roman"/>
      <w:b/>
      <w:bCs/>
      <w:kern w:val="2"/>
      <w:sz w:val="28"/>
      <w:szCs w:val="24"/>
      <w:lang w:eastAsia="ko-KR"/>
    </w:rPr>
  </w:style>
  <w:style w:type="character" w:customStyle="1" w:styleId="Heading5Char">
    <w:name w:val="Heading 5 Char"/>
    <w:basedOn w:val="DefaultParagraphFont"/>
    <w:link w:val="Heading5"/>
    <w:rsid w:val="007629A0"/>
    <w:rPr>
      <w:rFonts w:ascii="Times New Roman" w:eastAsia="Batang" w:hAnsi="Times New Roman"/>
      <w:kern w:val="2"/>
      <w:sz w:val="24"/>
      <w:szCs w:val="24"/>
      <w:lang w:eastAsia="ko-KR"/>
    </w:rPr>
  </w:style>
  <w:style w:type="paragraph" w:styleId="Title">
    <w:name w:val="Title"/>
    <w:basedOn w:val="Normal"/>
    <w:link w:val="TitleChar"/>
    <w:qFormat/>
    <w:rsid w:val="007629A0"/>
    <w:pPr>
      <w:spacing w:line="480" w:lineRule="auto"/>
      <w:ind w:right="-720"/>
      <w:jc w:val="center"/>
    </w:pPr>
    <w:rPr>
      <w:rFonts w:ascii="Times New Roman" w:hAnsi="Times New Roman"/>
      <w:b/>
      <w:sz w:val="28"/>
      <w:szCs w:val="24"/>
    </w:rPr>
  </w:style>
  <w:style w:type="character" w:customStyle="1" w:styleId="TitleChar">
    <w:name w:val="Title Char"/>
    <w:basedOn w:val="DefaultParagraphFont"/>
    <w:link w:val="Title"/>
    <w:rsid w:val="007629A0"/>
    <w:rPr>
      <w:rFonts w:ascii="Times New Roman" w:hAnsi="Times New Roman"/>
      <w:b/>
      <w:sz w:val="28"/>
      <w:szCs w:val="24"/>
    </w:rPr>
  </w:style>
  <w:style w:type="character" w:styleId="Strong">
    <w:name w:val="Strong"/>
    <w:basedOn w:val="DefaultParagraphFont"/>
    <w:uiPriority w:val="22"/>
    <w:qFormat/>
    <w:rsid w:val="007629A0"/>
    <w:rPr>
      <w:b/>
      <w:bCs/>
    </w:rPr>
  </w:style>
  <w:style w:type="character" w:styleId="Emphasis">
    <w:name w:val="Emphasis"/>
    <w:basedOn w:val="DefaultParagraphFont"/>
    <w:qFormat/>
    <w:rsid w:val="007629A0"/>
    <w:rPr>
      <w:i/>
      <w:iCs/>
    </w:rPr>
  </w:style>
  <w:style w:type="character" w:styleId="Hyperlink">
    <w:name w:val="Hyperlink"/>
    <w:basedOn w:val="DefaultParagraphFont"/>
    <w:uiPriority w:val="99"/>
    <w:unhideWhenUsed/>
    <w:rsid w:val="008B1A27"/>
    <w:rPr>
      <w:color w:val="0000FF"/>
      <w:u w:val="single"/>
    </w:rPr>
  </w:style>
  <w:style w:type="paragraph" w:styleId="NormalWeb">
    <w:name w:val="Normal (Web)"/>
    <w:basedOn w:val="Normal"/>
    <w:rsid w:val="000D4C1D"/>
    <w:pPr>
      <w:spacing w:before="100" w:beforeAutospacing="1" w:after="100" w:afterAutospacing="1"/>
    </w:pPr>
    <w:rPr>
      <w:rFonts w:ascii="Arial Unicode MS" w:eastAsia="Arial Unicode MS" w:hAnsi="Arial Unicode MS" w:cs="Arial Unicode MS"/>
      <w:szCs w:val="24"/>
    </w:rPr>
  </w:style>
  <w:style w:type="paragraph" w:styleId="ListParagraph">
    <w:name w:val="List Paragraph"/>
    <w:basedOn w:val="Normal"/>
    <w:uiPriority w:val="34"/>
    <w:qFormat/>
    <w:rsid w:val="003119DB"/>
    <w:pPr>
      <w:ind w:left="720"/>
      <w:contextualSpacing/>
    </w:pPr>
  </w:style>
  <w:style w:type="paragraph" w:styleId="BalloonText">
    <w:name w:val="Balloon Text"/>
    <w:basedOn w:val="Normal"/>
    <w:link w:val="BalloonTextChar"/>
    <w:uiPriority w:val="99"/>
    <w:semiHidden/>
    <w:unhideWhenUsed/>
    <w:rsid w:val="00CC63AD"/>
    <w:rPr>
      <w:rFonts w:ascii="Lucida Grande" w:hAnsi="Lucida Grande"/>
      <w:sz w:val="18"/>
      <w:szCs w:val="18"/>
    </w:rPr>
  </w:style>
  <w:style w:type="character" w:customStyle="1" w:styleId="BalloonTextChar">
    <w:name w:val="Balloon Text Char"/>
    <w:basedOn w:val="DefaultParagraphFont"/>
    <w:link w:val="BalloonText"/>
    <w:uiPriority w:val="99"/>
    <w:semiHidden/>
    <w:rsid w:val="00CC63AD"/>
    <w:rPr>
      <w:rFonts w:ascii="Lucida Grande" w:hAnsi="Lucida Grande"/>
      <w:sz w:val="18"/>
      <w:szCs w:val="18"/>
    </w:rPr>
  </w:style>
  <w:style w:type="character" w:styleId="Mention">
    <w:name w:val="Mention"/>
    <w:basedOn w:val="DefaultParagraphFont"/>
    <w:uiPriority w:val="99"/>
    <w:semiHidden/>
    <w:unhideWhenUsed/>
    <w:rsid w:val="00CF37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5329">
      <w:bodyDiv w:val="1"/>
      <w:marLeft w:val="0"/>
      <w:marRight w:val="0"/>
      <w:marTop w:val="0"/>
      <w:marBottom w:val="0"/>
      <w:divBdr>
        <w:top w:val="none" w:sz="0" w:space="0" w:color="auto"/>
        <w:left w:val="none" w:sz="0" w:space="0" w:color="auto"/>
        <w:bottom w:val="none" w:sz="0" w:space="0" w:color="auto"/>
        <w:right w:val="none" w:sz="0" w:space="0" w:color="auto"/>
      </w:divBdr>
      <w:divsChild>
        <w:div w:id="495651185">
          <w:marLeft w:val="600"/>
          <w:marRight w:val="0"/>
          <w:marTop w:val="0"/>
          <w:marBottom w:val="0"/>
          <w:divBdr>
            <w:top w:val="none" w:sz="0" w:space="0" w:color="auto"/>
            <w:left w:val="none" w:sz="0" w:space="0" w:color="auto"/>
            <w:bottom w:val="none" w:sz="0" w:space="0" w:color="auto"/>
            <w:right w:val="none" w:sz="0" w:space="0" w:color="auto"/>
          </w:divBdr>
        </w:div>
        <w:div w:id="1136608264">
          <w:marLeft w:val="600"/>
          <w:marRight w:val="0"/>
          <w:marTop w:val="0"/>
          <w:marBottom w:val="0"/>
          <w:divBdr>
            <w:top w:val="none" w:sz="0" w:space="0" w:color="auto"/>
            <w:left w:val="none" w:sz="0" w:space="0" w:color="auto"/>
            <w:bottom w:val="none" w:sz="0" w:space="0" w:color="auto"/>
            <w:right w:val="none" w:sz="0" w:space="0" w:color="auto"/>
          </w:divBdr>
        </w:div>
        <w:div w:id="68232908">
          <w:marLeft w:val="1200"/>
          <w:marRight w:val="0"/>
          <w:marTop w:val="0"/>
          <w:marBottom w:val="0"/>
          <w:divBdr>
            <w:top w:val="none" w:sz="0" w:space="0" w:color="auto"/>
            <w:left w:val="none" w:sz="0" w:space="0" w:color="auto"/>
            <w:bottom w:val="none" w:sz="0" w:space="0" w:color="auto"/>
            <w:right w:val="none" w:sz="0" w:space="0" w:color="auto"/>
          </w:divBdr>
        </w:div>
        <w:div w:id="2101488378">
          <w:marLeft w:val="600"/>
          <w:marRight w:val="0"/>
          <w:marTop w:val="0"/>
          <w:marBottom w:val="0"/>
          <w:divBdr>
            <w:top w:val="none" w:sz="0" w:space="0" w:color="auto"/>
            <w:left w:val="none" w:sz="0" w:space="0" w:color="auto"/>
            <w:bottom w:val="none" w:sz="0" w:space="0" w:color="auto"/>
            <w:right w:val="none" w:sz="0" w:space="0" w:color="auto"/>
          </w:divBdr>
        </w:div>
        <w:div w:id="1079715252">
          <w:marLeft w:val="1200"/>
          <w:marRight w:val="0"/>
          <w:marTop w:val="0"/>
          <w:marBottom w:val="0"/>
          <w:divBdr>
            <w:top w:val="none" w:sz="0" w:space="0" w:color="auto"/>
            <w:left w:val="none" w:sz="0" w:space="0" w:color="auto"/>
            <w:bottom w:val="none" w:sz="0" w:space="0" w:color="auto"/>
            <w:right w:val="none" w:sz="0" w:space="0" w:color="auto"/>
          </w:divBdr>
        </w:div>
        <w:div w:id="1855262342">
          <w:marLeft w:val="600"/>
          <w:marRight w:val="0"/>
          <w:marTop w:val="0"/>
          <w:marBottom w:val="0"/>
          <w:divBdr>
            <w:top w:val="none" w:sz="0" w:space="0" w:color="auto"/>
            <w:left w:val="none" w:sz="0" w:space="0" w:color="auto"/>
            <w:bottom w:val="none" w:sz="0" w:space="0" w:color="auto"/>
            <w:right w:val="none" w:sz="0" w:space="0" w:color="auto"/>
          </w:divBdr>
        </w:div>
        <w:div w:id="865682471">
          <w:marLeft w:val="1200"/>
          <w:marRight w:val="0"/>
          <w:marTop w:val="0"/>
          <w:marBottom w:val="0"/>
          <w:divBdr>
            <w:top w:val="none" w:sz="0" w:space="0" w:color="auto"/>
            <w:left w:val="none" w:sz="0" w:space="0" w:color="auto"/>
            <w:bottom w:val="none" w:sz="0" w:space="0" w:color="auto"/>
            <w:right w:val="none" w:sz="0" w:space="0" w:color="auto"/>
          </w:divBdr>
        </w:div>
        <w:div w:id="864053905">
          <w:marLeft w:val="1200"/>
          <w:marRight w:val="0"/>
          <w:marTop w:val="0"/>
          <w:marBottom w:val="0"/>
          <w:divBdr>
            <w:top w:val="none" w:sz="0" w:space="0" w:color="auto"/>
            <w:left w:val="none" w:sz="0" w:space="0" w:color="auto"/>
            <w:bottom w:val="none" w:sz="0" w:space="0" w:color="auto"/>
            <w:right w:val="none" w:sz="0" w:space="0" w:color="auto"/>
          </w:divBdr>
        </w:div>
        <w:div w:id="1898473565">
          <w:marLeft w:val="1200"/>
          <w:marRight w:val="0"/>
          <w:marTop w:val="0"/>
          <w:marBottom w:val="0"/>
          <w:divBdr>
            <w:top w:val="none" w:sz="0" w:space="0" w:color="auto"/>
            <w:left w:val="none" w:sz="0" w:space="0" w:color="auto"/>
            <w:bottom w:val="none" w:sz="0" w:space="0" w:color="auto"/>
            <w:right w:val="none" w:sz="0" w:space="0" w:color="auto"/>
          </w:divBdr>
        </w:div>
        <w:div w:id="2071952133">
          <w:marLeft w:val="600"/>
          <w:marRight w:val="0"/>
          <w:marTop w:val="0"/>
          <w:marBottom w:val="0"/>
          <w:divBdr>
            <w:top w:val="none" w:sz="0" w:space="0" w:color="auto"/>
            <w:left w:val="none" w:sz="0" w:space="0" w:color="auto"/>
            <w:bottom w:val="none" w:sz="0" w:space="0" w:color="auto"/>
            <w:right w:val="none" w:sz="0" w:space="0" w:color="auto"/>
          </w:divBdr>
          <w:divsChild>
            <w:div w:id="1340695355">
              <w:marLeft w:val="600"/>
              <w:marRight w:val="0"/>
              <w:marTop w:val="0"/>
              <w:marBottom w:val="0"/>
              <w:divBdr>
                <w:top w:val="none" w:sz="0" w:space="0" w:color="auto"/>
                <w:left w:val="none" w:sz="0" w:space="0" w:color="auto"/>
                <w:bottom w:val="none" w:sz="0" w:space="0" w:color="auto"/>
                <w:right w:val="none" w:sz="0" w:space="0" w:color="auto"/>
              </w:divBdr>
            </w:div>
          </w:divsChild>
        </w:div>
        <w:div w:id="140730794">
          <w:marLeft w:val="600"/>
          <w:marRight w:val="0"/>
          <w:marTop w:val="0"/>
          <w:marBottom w:val="0"/>
          <w:divBdr>
            <w:top w:val="none" w:sz="0" w:space="0" w:color="auto"/>
            <w:left w:val="none" w:sz="0" w:space="0" w:color="auto"/>
            <w:bottom w:val="none" w:sz="0" w:space="0" w:color="auto"/>
            <w:right w:val="none" w:sz="0" w:space="0" w:color="auto"/>
          </w:divBdr>
        </w:div>
        <w:div w:id="1292831744">
          <w:marLeft w:val="600"/>
          <w:marRight w:val="0"/>
          <w:marTop w:val="0"/>
          <w:marBottom w:val="0"/>
          <w:divBdr>
            <w:top w:val="none" w:sz="0" w:space="0" w:color="auto"/>
            <w:left w:val="none" w:sz="0" w:space="0" w:color="auto"/>
            <w:bottom w:val="none" w:sz="0" w:space="0" w:color="auto"/>
            <w:right w:val="none" w:sz="0" w:space="0" w:color="auto"/>
          </w:divBdr>
        </w:div>
        <w:div w:id="1679503690">
          <w:marLeft w:val="600"/>
          <w:marRight w:val="0"/>
          <w:marTop w:val="0"/>
          <w:marBottom w:val="0"/>
          <w:divBdr>
            <w:top w:val="none" w:sz="0" w:space="0" w:color="auto"/>
            <w:left w:val="none" w:sz="0" w:space="0" w:color="auto"/>
            <w:bottom w:val="none" w:sz="0" w:space="0" w:color="auto"/>
            <w:right w:val="none" w:sz="0" w:space="0" w:color="auto"/>
          </w:divBdr>
        </w:div>
        <w:div w:id="1882596875">
          <w:marLeft w:val="600"/>
          <w:marRight w:val="0"/>
          <w:marTop w:val="0"/>
          <w:marBottom w:val="0"/>
          <w:divBdr>
            <w:top w:val="none" w:sz="0" w:space="0" w:color="auto"/>
            <w:left w:val="none" w:sz="0" w:space="0" w:color="auto"/>
            <w:bottom w:val="none" w:sz="0" w:space="0" w:color="auto"/>
            <w:right w:val="none" w:sz="0" w:space="0" w:color="auto"/>
          </w:divBdr>
        </w:div>
      </w:divsChild>
    </w:div>
    <w:div w:id="13678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instructure.com/m/4210/l/141852-canvas-overview-video" TargetMode="External"/><Relationship Id="rId3" Type="http://schemas.openxmlformats.org/officeDocument/2006/relationships/styles" Target="styles.xml"/><Relationship Id="rId7" Type="http://schemas.openxmlformats.org/officeDocument/2006/relationships/hyperlink" Target="mailto:zhang@uc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hemistry.ucsc.edu/zhang_j.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uides.instructure.com/m/4210/c/56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64D4-3BB3-494C-A5DF-0AE86DC8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ACS</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 Office</dc:creator>
  <cp:lastModifiedBy>Jin Zhang</cp:lastModifiedBy>
  <cp:revision>8</cp:revision>
  <cp:lastPrinted>2017-03-27T19:51:00Z</cp:lastPrinted>
  <dcterms:created xsi:type="dcterms:W3CDTF">2018-02-21T04:58:00Z</dcterms:created>
  <dcterms:modified xsi:type="dcterms:W3CDTF">2018-03-25T03:38:00Z</dcterms:modified>
</cp:coreProperties>
</file>