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BAF9E" w14:textId="66D0DC07" w:rsidR="00CF1D36" w:rsidRPr="000528C7" w:rsidRDefault="00CF1D36" w:rsidP="00CF1D36">
      <w:pPr>
        <w:jc w:val="both"/>
        <w:rPr>
          <w:rFonts w:ascii="Century Gothic" w:hAnsi="Century Gothic"/>
          <w:b/>
          <w:sz w:val="30"/>
          <w:u w:val="single"/>
        </w:rPr>
      </w:pPr>
      <w:r>
        <w:rPr>
          <w:rFonts w:ascii="Century Gothic" w:hAnsi="Century Gothic"/>
          <w:b/>
          <w:sz w:val="30"/>
          <w:u w:val="single"/>
        </w:rPr>
        <w:t>Service</w:t>
      </w:r>
      <w:r w:rsidRPr="000528C7">
        <w:rPr>
          <w:rFonts w:ascii="Century Gothic" w:hAnsi="Century Gothic"/>
          <w:b/>
          <w:sz w:val="30"/>
          <w:u w:val="single"/>
        </w:rPr>
        <w:t xml:space="preserve"> Descriptions:</w:t>
      </w:r>
    </w:p>
    <w:p w14:paraId="3C8D4805" w14:textId="77777777" w:rsidR="00CF1D36" w:rsidRPr="000528C7" w:rsidRDefault="00CF1D36" w:rsidP="00CF1D36">
      <w:pPr>
        <w:jc w:val="both"/>
        <w:rPr>
          <w:rFonts w:ascii="Century Gothic" w:hAnsi="Century Gothic"/>
        </w:rPr>
      </w:pPr>
    </w:p>
    <w:p w14:paraId="7BA31971" w14:textId="77777777" w:rsidR="00844242" w:rsidRDefault="00CF1D36" w:rsidP="00CF1D36">
      <w:pPr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</w:rPr>
        <w:drawing>
          <wp:inline distT="0" distB="0" distL="0" distR="0" wp14:anchorId="3D66E713" wp14:editId="0253A48E">
            <wp:extent cx="593725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9EC8" w14:textId="284D916D" w:rsidR="00844242" w:rsidRDefault="00844242" w:rsidP="00844242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noProof/>
          <w:sz w:val="23"/>
          <w:szCs w:val="23"/>
        </w:rPr>
        <w:drawing>
          <wp:inline distT="0" distB="0" distL="0" distR="0" wp14:anchorId="618B17C6" wp14:editId="301BE4BE">
            <wp:extent cx="3750114" cy="4616450"/>
            <wp:effectExtent l="0" t="0" r="3175" b="0"/>
            <wp:docPr id="2" name="Picture 2" descr="C:\Users\Rage\Documents\Bridge360\Bridge 360 posters\Tarp3 Solu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ge\Documents\Bridge360\Bridge 360 posters\Tarp3 Solutio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89" cy="461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D3BF" w14:textId="77777777" w:rsidR="007D70F1" w:rsidRDefault="007D70F1" w:rsidP="00844242">
      <w:pPr>
        <w:jc w:val="center"/>
        <w:rPr>
          <w:rFonts w:ascii="Century Gothic" w:hAnsi="Century Gothic"/>
          <w:b/>
          <w:sz w:val="28"/>
        </w:rPr>
      </w:pPr>
    </w:p>
    <w:p w14:paraId="0394AAB5" w14:textId="76D2AF2E" w:rsidR="00CF1D36" w:rsidRPr="00A5456E" w:rsidRDefault="00CF1D36" w:rsidP="00A5456E">
      <w:pPr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System </w:t>
      </w:r>
      <w:r w:rsidR="003260F4">
        <w:rPr>
          <w:rFonts w:ascii="Century Gothic" w:hAnsi="Century Gothic"/>
          <w:b/>
          <w:sz w:val="28"/>
        </w:rPr>
        <w:t>D</w:t>
      </w:r>
      <w:r>
        <w:rPr>
          <w:rFonts w:ascii="Century Gothic" w:hAnsi="Century Gothic"/>
          <w:b/>
          <w:sz w:val="28"/>
        </w:rPr>
        <w:t>esign and Development</w:t>
      </w:r>
      <w:r w:rsidRPr="00636678">
        <w:rPr>
          <w:rFonts w:ascii="Century Gothic" w:hAnsi="Century Gothic"/>
          <w:b/>
          <w:sz w:val="28"/>
        </w:rPr>
        <w:t>:</w:t>
      </w:r>
    </w:p>
    <w:p w14:paraId="429A666D" w14:textId="6013E8B1" w:rsidR="003260F4" w:rsidRDefault="00CF1D36" w:rsidP="00CF1D36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Bridge360 </w:t>
      </w:r>
      <w:r w:rsidRPr="00CF1D36">
        <w:rPr>
          <w:rFonts w:ascii="Century Gothic" w:hAnsi="Century Gothic"/>
          <w:sz w:val="23"/>
          <w:szCs w:val="23"/>
        </w:rPr>
        <w:t xml:space="preserve">developers </w:t>
      </w:r>
      <w:r>
        <w:rPr>
          <w:rFonts w:ascii="Century Gothic" w:hAnsi="Century Gothic"/>
          <w:sz w:val="23"/>
          <w:szCs w:val="23"/>
        </w:rPr>
        <w:t>can</w:t>
      </w:r>
      <w:r w:rsidRPr="00CF1D36">
        <w:rPr>
          <w:rFonts w:ascii="Century Gothic" w:hAnsi="Century Gothic"/>
          <w:sz w:val="23"/>
          <w:szCs w:val="23"/>
        </w:rPr>
        <w:t xml:space="preserve"> plan, design, build, test, and deliver information systems</w:t>
      </w:r>
      <w:r>
        <w:rPr>
          <w:rFonts w:ascii="Century Gothic" w:hAnsi="Century Gothic"/>
          <w:sz w:val="23"/>
          <w:szCs w:val="23"/>
        </w:rPr>
        <w:t xml:space="preserve"> that are </w:t>
      </w:r>
      <w:r w:rsidR="00347AA6">
        <w:rPr>
          <w:rFonts w:ascii="Century Gothic" w:hAnsi="Century Gothic"/>
          <w:sz w:val="23"/>
          <w:szCs w:val="23"/>
        </w:rPr>
        <w:t>customized to the clients’ needs.</w:t>
      </w:r>
      <w:r>
        <w:rPr>
          <w:rFonts w:ascii="Century Gothic" w:hAnsi="Century Gothic"/>
          <w:sz w:val="23"/>
          <w:szCs w:val="23"/>
        </w:rPr>
        <w:t xml:space="preserve"> </w:t>
      </w:r>
    </w:p>
    <w:p w14:paraId="295144DB" w14:textId="63FBDFCC" w:rsidR="003260F4" w:rsidRPr="00A5456E" w:rsidRDefault="003260F4" w:rsidP="00CF1D36">
      <w:pPr>
        <w:rPr>
          <w:rFonts w:ascii="Century Gothic" w:hAnsi="Century Gothic"/>
          <w:b/>
          <w:sz w:val="28"/>
          <w:szCs w:val="23"/>
        </w:rPr>
      </w:pPr>
      <w:r w:rsidRPr="00A5456E">
        <w:rPr>
          <w:rFonts w:ascii="Century Gothic" w:hAnsi="Century Gothic"/>
          <w:b/>
          <w:sz w:val="28"/>
          <w:szCs w:val="23"/>
        </w:rPr>
        <w:t>Online Services and Systems:</w:t>
      </w:r>
    </w:p>
    <w:p w14:paraId="2D1AE9A3" w14:textId="0B977299" w:rsidR="003260F4" w:rsidRDefault="00697FB3" w:rsidP="00CF1D36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Websites, web application, and mobile application development can be done affordably</w:t>
      </w:r>
      <w:r w:rsidR="003D17BE">
        <w:rPr>
          <w:rFonts w:ascii="Century Gothic" w:hAnsi="Century Gothic"/>
          <w:sz w:val="23"/>
          <w:szCs w:val="23"/>
        </w:rPr>
        <w:t xml:space="preserve"> with the highest quality</w:t>
      </w:r>
      <w:r>
        <w:rPr>
          <w:rFonts w:ascii="Century Gothic" w:hAnsi="Century Gothic"/>
          <w:sz w:val="23"/>
          <w:szCs w:val="23"/>
        </w:rPr>
        <w:t>, especially for non-government organizations (NGOs), startups, and SMEs.</w:t>
      </w:r>
    </w:p>
    <w:p w14:paraId="7C4F777D" w14:textId="74BD43DF" w:rsidR="003260F4" w:rsidRDefault="003260F4" w:rsidP="00CF1D36">
      <w:pPr>
        <w:rPr>
          <w:rFonts w:ascii="Century Gothic" w:hAnsi="Century Gothic"/>
          <w:b/>
          <w:sz w:val="27"/>
          <w:szCs w:val="23"/>
        </w:rPr>
      </w:pPr>
      <w:r>
        <w:rPr>
          <w:rFonts w:ascii="Century Gothic" w:hAnsi="Century Gothic"/>
          <w:b/>
          <w:sz w:val="27"/>
          <w:szCs w:val="23"/>
        </w:rPr>
        <w:t>Bridge360 Academy Courses and Trainings:</w:t>
      </w:r>
    </w:p>
    <w:p w14:paraId="5C038FA5" w14:textId="17FCFC70" w:rsidR="00B938B1" w:rsidRDefault="00B938B1" w:rsidP="00B938B1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Bridge</w:t>
      </w:r>
      <w:r w:rsidR="001E24A2">
        <w:rPr>
          <w:rFonts w:ascii="Century Gothic" w:hAnsi="Century Gothic"/>
          <w:sz w:val="23"/>
          <w:szCs w:val="23"/>
        </w:rPr>
        <w:t>360 core team could give lectures to students, professionals and businesses to help them understand the basics of Artificial Intelligence, 3D Design, and Solutions development</w:t>
      </w:r>
      <w:r w:rsidR="00E066D0">
        <w:rPr>
          <w:rFonts w:ascii="Century Gothic" w:hAnsi="Century Gothic"/>
          <w:sz w:val="23"/>
          <w:szCs w:val="23"/>
        </w:rPr>
        <w:t xml:space="preserve"> and aid them in the Digital Transformation. </w:t>
      </w:r>
    </w:p>
    <w:p w14:paraId="6E83C623" w14:textId="30CDA36E" w:rsidR="00B938B1" w:rsidRDefault="00B938B1" w:rsidP="00B938B1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SHORT COURSES Available:</w:t>
      </w:r>
    </w:p>
    <w:p w14:paraId="654D80BD" w14:textId="77777777" w:rsidR="0067055E" w:rsidRDefault="0067055E" w:rsidP="0067055E">
      <w:pPr>
        <w:pStyle w:val="ListParagraph"/>
        <w:numPr>
          <w:ilvl w:val="0"/>
          <w:numId w:val="2"/>
        </w:num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Requisites to Understanding AI Culture</w:t>
      </w:r>
    </w:p>
    <w:p w14:paraId="6F0671ED" w14:textId="6E5E29BA" w:rsidR="0067055E" w:rsidRDefault="0067055E" w:rsidP="0067055E">
      <w:pPr>
        <w:pStyle w:val="ListParagraph"/>
        <w:numPr>
          <w:ilvl w:val="1"/>
          <w:numId w:val="2"/>
        </w:num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Redefining the Concept of Mind</w:t>
      </w:r>
    </w:p>
    <w:p w14:paraId="7C64212C" w14:textId="698DBABE" w:rsidR="000C5C91" w:rsidRDefault="000C5C91" w:rsidP="000C5C91">
      <w:pPr>
        <w:pStyle w:val="ListParagraph"/>
        <w:numPr>
          <w:ilvl w:val="1"/>
          <w:numId w:val="2"/>
        </w:num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Redefining the Concept of </w:t>
      </w:r>
      <w:r w:rsidR="00A20347">
        <w:rPr>
          <w:rFonts w:ascii="Century Gothic" w:hAnsi="Century Gothic"/>
          <w:sz w:val="23"/>
          <w:szCs w:val="23"/>
        </w:rPr>
        <w:t>Space</w:t>
      </w:r>
    </w:p>
    <w:p w14:paraId="7D41F246" w14:textId="5F507F43" w:rsidR="00A20347" w:rsidRDefault="00A20347" w:rsidP="00A20347">
      <w:pPr>
        <w:pStyle w:val="ListParagraph"/>
        <w:numPr>
          <w:ilvl w:val="1"/>
          <w:numId w:val="2"/>
        </w:num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Redefining the Concept of </w:t>
      </w:r>
      <w:r>
        <w:rPr>
          <w:rFonts w:ascii="Century Gothic" w:hAnsi="Century Gothic"/>
          <w:sz w:val="23"/>
          <w:szCs w:val="23"/>
        </w:rPr>
        <w:t>Life</w:t>
      </w:r>
    </w:p>
    <w:p w14:paraId="2D73C839" w14:textId="560B4AAC" w:rsidR="000C5C91" w:rsidRPr="00A20347" w:rsidRDefault="00A20347" w:rsidP="00A20347">
      <w:pPr>
        <w:pStyle w:val="ListParagraph"/>
        <w:numPr>
          <w:ilvl w:val="1"/>
          <w:numId w:val="2"/>
        </w:num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Redefining the Concept</w:t>
      </w:r>
      <w:r>
        <w:rPr>
          <w:rFonts w:ascii="Century Gothic" w:hAnsi="Century Gothic"/>
          <w:sz w:val="23"/>
          <w:szCs w:val="23"/>
        </w:rPr>
        <w:t>s</w:t>
      </w:r>
      <w:r>
        <w:rPr>
          <w:rFonts w:ascii="Century Gothic" w:hAnsi="Century Gothic"/>
          <w:sz w:val="23"/>
          <w:szCs w:val="23"/>
        </w:rPr>
        <w:t xml:space="preserve"> of </w:t>
      </w:r>
      <w:r>
        <w:rPr>
          <w:rFonts w:ascii="Century Gothic" w:hAnsi="Century Gothic"/>
          <w:sz w:val="23"/>
          <w:szCs w:val="23"/>
        </w:rPr>
        <w:t>Knowledge and Civilization</w:t>
      </w:r>
    </w:p>
    <w:p w14:paraId="343CDB87" w14:textId="15080076" w:rsidR="00B938B1" w:rsidRDefault="003D17BE" w:rsidP="003D17BE">
      <w:pPr>
        <w:pStyle w:val="ListParagraph"/>
        <w:numPr>
          <w:ilvl w:val="0"/>
          <w:numId w:val="2"/>
        </w:numPr>
        <w:rPr>
          <w:rFonts w:ascii="Century Gothic" w:hAnsi="Century Gothic"/>
          <w:sz w:val="23"/>
          <w:szCs w:val="23"/>
        </w:rPr>
      </w:pPr>
      <w:r w:rsidRPr="00B938B1">
        <w:rPr>
          <w:rFonts w:ascii="Century Gothic" w:hAnsi="Century Gothic"/>
          <w:sz w:val="23"/>
          <w:szCs w:val="23"/>
        </w:rPr>
        <w:t>Bite-sized Python</w:t>
      </w:r>
    </w:p>
    <w:p w14:paraId="7D5877DB" w14:textId="77777777" w:rsidR="00B938B1" w:rsidRDefault="003D17BE" w:rsidP="003D17BE">
      <w:pPr>
        <w:pStyle w:val="ListParagraph"/>
        <w:numPr>
          <w:ilvl w:val="0"/>
          <w:numId w:val="2"/>
        </w:numPr>
        <w:rPr>
          <w:rFonts w:ascii="Century Gothic" w:hAnsi="Century Gothic"/>
          <w:sz w:val="23"/>
          <w:szCs w:val="23"/>
        </w:rPr>
      </w:pPr>
      <w:r w:rsidRPr="00B938B1">
        <w:rPr>
          <w:rFonts w:ascii="Century Gothic" w:hAnsi="Century Gothic"/>
          <w:sz w:val="23"/>
          <w:szCs w:val="23"/>
        </w:rPr>
        <w:t>Bringing data to life: A Data Visualization Workshop</w:t>
      </w:r>
    </w:p>
    <w:p w14:paraId="702AB0CD" w14:textId="77777777" w:rsidR="00B938B1" w:rsidRDefault="003D17BE" w:rsidP="003D17BE">
      <w:pPr>
        <w:pStyle w:val="ListParagraph"/>
        <w:numPr>
          <w:ilvl w:val="0"/>
          <w:numId w:val="2"/>
        </w:numPr>
        <w:rPr>
          <w:rFonts w:ascii="Century Gothic" w:hAnsi="Century Gothic"/>
          <w:sz w:val="23"/>
          <w:szCs w:val="23"/>
        </w:rPr>
      </w:pPr>
      <w:r w:rsidRPr="00B938B1">
        <w:rPr>
          <w:rFonts w:ascii="Century Gothic" w:hAnsi="Century Gothic"/>
          <w:sz w:val="23"/>
          <w:szCs w:val="23"/>
        </w:rPr>
        <w:t>Learning Machine Learning using Python</w:t>
      </w:r>
    </w:p>
    <w:p w14:paraId="7A980D9B" w14:textId="25AFCD2D" w:rsidR="003260F4" w:rsidRDefault="003D17BE" w:rsidP="003D17BE">
      <w:pPr>
        <w:pStyle w:val="ListParagraph"/>
        <w:numPr>
          <w:ilvl w:val="0"/>
          <w:numId w:val="2"/>
        </w:numPr>
        <w:rPr>
          <w:rFonts w:ascii="Century Gothic" w:hAnsi="Century Gothic"/>
          <w:sz w:val="23"/>
          <w:szCs w:val="23"/>
        </w:rPr>
      </w:pPr>
      <w:r w:rsidRPr="00B938B1">
        <w:rPr>
          <w:rFonts w:ascii="Century Gothic" w:hAnsi="Century Gothic"/>
          <w:sz w:val="23"/>
          <w:szCs w:val="23"/>
        </w:rPr>
        <w:t>Diving Deep into Deep Learning with Python</w:t>
      </w:r>
    </w:p>
    <w:p w14:paraId="057D20AB" w14:textId="2B9DBD7C" w:rsidR="001E24A2" w:rsidRDefault="001E24A2" w:rsidP="001E24A2">
      <w:pPr>
        <w:pStyle w:val="ListParagraph"/>
        <w:numPr>
          <w:ilvl w:val="0"/>
          <w:numId w:val="2"/>
        </w:num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Basics of 3D Designing</w:t>
      </w:r>
    </w:p>
    <w:p w14:paraId="5D7AFCD6" w14:textId="603A7719" w:rsidR="001E24A2" w:rsidRDefault="001E24A2" w:rsidP="001E24A2">
      <w:pPr>
        <w:pStyle w:val="ListParagraph"/>
        <w:numPr>
          <w:ilvl w:val="0"/>
          <w:numId w:val="2"/>
        </w:num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Systems Thinking</w:t>
      </w:r>
    </w:p>
    <w:p w14:paraId="3DF7EDC6" w14:textId="7E9F5CC4" w:rsidR="001E24A2" w:rsidRPr="001E24A2" w:rsidRDefault="001E24A2" w:rsidP="001E24A2">
      <w:pPr>
        <w:pStyle w:val="ListParagraph"/>
        <w:numPr>
          <w:ilvl w:val="0"/>
          <w:numId w:val="2"/>
        </w:num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Design Thinking</w:t>
      </w:r>
    </w:p>
    <w:p w14:paraId="1F9A2324" w14:textId="5E376048" w:rsidR="003260F4" w:rsidRDefault="003260F4" w:rsidP="00CF1D36">
      <w:pPr>
        <w:rPr>
          <w:rFonts w:ascii="Century Gothic" w:hAnsi="Century Gothic"/>
          <w:b/>
          <w:sz w:val="28"/>
          <w:szCs w:val="23"/>
        </w:rPr>
      </w:pPr>
      <w:r w:rsidRPr="00A5456E">
        <w:rPr>
          <w:rFonts w:ascii="Century Gothic" w:hAnsi="Century Gothic"/>
          <w:b/>
          <w:sz w:val="28"/>
          <w:szCs w:val="23"/>
        </w:rPr>
        <w:t>AI and 3D Solutions Development:</w:t>
      </w:r>
    </w:p>
    <w:p w14:paraId="0030DC32" w14:textId="77777777" w:rsidR="001D0DBD" w:rsidRDefault="00044A10" w:rsidP="00CF1D36">
      <w:pPr>
        <w:rPr>
          <w:rFonts w:ascii="Century Gothic" w:hAnsi="Century Gothic"/>
          <w:noProof/>
          <w:sz w:val="24"/>
          <w:szCs w:val="23"/>
        </w:rPr>
      </w:pPr>
      <w:r>
        <w:rPr>
          <w:rFonts w:ascii="Century Gothic" w:hAnsi="Century Gothic"/>
          <w:sz w:val="24"/>
          <w:szCs w:val="23"/>
        </w:rPr>
        <w:t xml:space="preserve">Our team </w:t>
      </w:r>
      <w:r w:rsidR="004A383C">
        <w:rPr>
          <w:rFonts w:ascii="Century Gothic" w:hAnsi="Century Gothic"/>
          <w:sz w:val="24"/>
          <w:szCs w:val="23"/>
        </w:rPr>
        <w:t>developed an AI that could colorize black and white-colored images. It started as a low-resolution colorizer. Now, it can colorize higher resolution images within seconds. We could also develop other AI based on your needs. Contact us for more details.</w:t>
      </w:r>
      <w:r w:rsidR="001D0DBD" w:rsidRPr="001D0DBD">
        <w:rPr>
          <w:rFonts w:ascii="Century Gothic" w:hAnsi="Century Gothic"/>
          <w:noProof/>
          <w:sz w:val="24"/>
          <w:szCs w:val="23"/>
        </w:rPr>
        <w:t xml:space="preserve"> </w:t>
      </w:r>
    </w:p>
    <w:p w14:paraId="0D75A39E" w14:textId="7BCCF06F" w:rsidR="00044A10" w:rsidRPr="00044A10" w:rsidRDefault="001D0DBD" w:rsidP="00CF1D36">
      <w:pPr>
        <w:rPr>
          <w:rFonts w:ascii="Century Gothic" w:hAnsi="Century Gothic"/>
          <w:sz w:val="24"/>
          <w:szCs w:val="23"/>
        </w:rPr>
      </w:pPr>
      <w:bookmarkStart w:id="0" w:name="_GoBack"/>
      <w:bookmarkEnd w:id="0"/>
      <w:r>
        <w:rPr>
          <w:rFonts w:ascii="Century Gothic" w:hAnsi="Century Gothic"/>
          <w:noProof/>
          <w:sz w:val="24"/>
          <w:szCs w:val="23"/>
        </w:rPr>
        <w:lastRenderedPageBreak/>
        <w:drawing>
          <wp:inline distT="0" distB="0" distL="0" distR="0" wp14:anchorId="298C5FB7" wp14:editId="0940BE3C">
            <wp:extent cx="5930900" cy="1955800"/>
            <wp:effectExtent l="0" t="0" r="0" b="6350"/>
            <wp:docPr id="3" name="Picture 3" descr="C:\Users\Rage\Documents\Bridge360\Bridge 360 posters\Tarp3 Solutio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ge\Documents\Bridge360\Bridge 360 posters\Tarp3 Solutions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A10" w:rsidRPr="00044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C3B40"/>
    <w:multiLevelType w:val="hybridMultilevel"/>
    <w:tmpl w:val="206E5C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A4765"/>
    <w:multiLevelType w:val="hybridMultilevel"/>
    <w:tmpl w:val="782A4A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36"/>
    <w:rsid w:val="00044A10"/>
    <w:rsid w:val="000C5C91"/>
    <w:rsid w:val="001D0DBD"/>
    <w:rsid w:val="001E24A2"/>
    <w:rsid w:val="003260F4"/>
    <w:rsid w:val="00347AA6"/>
    <w:rsid w:val="003D17BE"/>
    <w:rsid w:val="004A383C"/>
    <w:rsid w:val="0067055E"/>
    <w:rsid w:val="00697FB3"/>
    <w:rsid w:val="007D70F1"/>
    <w:rsid w:val="008413E0"/>
    <w:rsid w:val="00844242"/>
    <w:rsid w:val="009D46DF"/>
    <w:rsid w:val="00A20347"/>
    <w:rsid w:val="00A5456E"/>
    <w:rsid w:val="00B938B1"/>
    <w:rsid w:val="00CF1D36"/>
    <w:rsid w:val="00E0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11F7"/>
  <w15:chartTrackingRefBased/>
  <w15:docId w15:val="{3C70B7E9-4E9B-4BFB-8644-584D0C0F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1D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3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Rejiel Gonzales</dc:creator>
  <cp:keywords/>
  <dc:description/>
  <cp:lastModifiedBy>Rejiel Gonzales</cp:lastModifiedBy>
  <cp:revision>12</cp:revision>
  <dcterms:created xsi:type="dcterms:W3CDTF">2019-02-12T08:54:00Z</dcterms:created>
  <dcterms:modified xsi:type="dcterms:W3CDTF">2019-02-12T10:19:00Z</dcterms:modified>
</cp:coreProperties>
</file>