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0" w:line="240" w:lineRule="auto"/>
        <w:rPr>
          <w:rFonts w:ascii="Work Sans Regular Regular" w:hAnsi="Work Sans Regular Regular"/>
          <w:outline w:val="0"/>
          <w:color w:val="000000"/>
          <w:sz w:val="2"/>
          <w:szCs w:val="2"/>
          <w:u w:val="none" w:color="000000"/>
          <w14:textFill>
            <w14:solidFill>
              <w14:srgbClr w14:val="000000"/>
            </w14:solidFill>
          </w14:textFill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900"/>
        <w:gridCol w:w="2900"/>
      </w:tblGrid>
      <w:tr>
        <w:tblPrEx>
          <w:shd w:val="clear" w:color="auto" w:fill="ced7e7"/>
        </w:tblPrEx>
        <w:trPr>
          <w:trHeight w:val="1331" w:hRule="exact"/>
        </w:trPr>
        <w:tc>
          <w:tcPr>
            <w:tcW w:type="dxa" w:w="7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0"/>
            </w:tcMar>
            <w:vAlign w:val="top"/>
          </w:tcPr>
          <w:p>
            <w:pPr>
              <w:pStyle w:val="Subtitle"/>
              <w:spacing w:line="240" w:lineRule="auto"/>
              <w:ind w:right="150"/>
              <w:rPr>
                <w:rFonts w:ascii="Avenir Next Regular" w:cs="Avenir Next Regular" w:hAnsi="Avenir Next Regular" w:eastAsia="Avenir Next Regular"/>
                <w:b w:val="1"/>
                <w:bCs w:val="1"/>
                <w:sz w:val="48"/>
                <w:szCs w:val="48"/>
              </w:rPr>
            </w:pPr>
            <w:r>
              <w:rPr>
                <w:rFonts w:ascii="Avenir Next Regular" w:hAnsi="Avenir Next Regular"/>
                <w:b w:val="1"/>
                <w:bCs w:val="1"/>
                <w:spacing w:val="37"/>
                <w:sz w:val="48"/>
                <w:szCs w:val="48"/>
                <w:rtl w:val="0"/>
                <w:lang w:val="en-US"/>
              </w:rPr>
              <w:t>BRIDGER BROWN</w:t>
            </w:r>
          </w:p>
          <w:p>
            <w:pPr>
              <w:pStyle w:val="Subtitle"/>
              <w:bidi w:val="0"/>
              <w:spacing w:after="40"/>
              <w:ind w:left="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spacing w:val="26"/>
                <w:sz w:val="26"/>
                <w:szCs w:val="26"/>
                <w:rtl w:val="0"/>
                <w:lang w:val="en-US"/>
              </w:rPr>
              <w:t>FRONT-END DEVELOPER</w:t>
            </w:r>
          </w:p>
          <w:p>
            <w:pPr>
              <w:pStyle w:val="Subtitle"/>
              <w:bidi w:val="0"/>
              <w:spacing w:line="288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pacing w:val="0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Portland, 0R  /  (310) 560-4073  /  bridgerbrowndev@gmail.com</w:t>
            </w:r>
          </w:p>
        </w:tc>
        <w:tc>
          <w:tcPr>
            <w:tcW w:type="dxa" w:w="2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5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247" w:hRule="exact"/>
        </w:trPr>
        <w:tc>
          <w:tcPr>
            <w:tcW w:type="dxa" w:w="79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40"/>
            </w:tcMar>
            <w:vAlign w:val="top"/>
          </w:tcPr>
          <w:p>
            <w:pPr>
              <w:pStyle w:val="Body A"/>
              <w:spacing w:before="0" w:after="140" w:line="240" w:lineRule="auto"/>
              <w:ind w:right="360"/>
              <w:rPr>
                <w:rFonts w:ascii="Avenir Next Regular" w:cs="Avenir Next Regular" w:hAnsi="Avenir Next Regular" w:eastAsia="Avenir Next Regular"/>
                <w:b w:val="1"/>
                <w:bCs w:val="1"/>
                <w:sz w:val="10"/>
                <w:szCs w:val="10"/>
              </w:rPr>
            </w:pPr>
          </w:p>
          <w:p>
            <w:pPr>
              <w:pStyle w:val="Body A"/>
              <w:spacing w:before="0" w:after="140" w:line="240" w:lineRule="auto"/>
              <w:ind w:right="360"/>
              <w:rPr>
                <w:rFonts w:ascii="Avenir Next Regular" w:cs="Avenir Next Regular" w:hAnsi="Avenir Next Regular" w:eastAsia="Avenir Next Regular"/>
                <w:b w:val="1"/>
                <w:bCs w:val="1"/>
                <w:sz w:val="24"/>
                <w:szCs w:val="24"/>
              </w:rPr>
            </w:pPr>
            <w:r>
              <w:rPr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EMPLOYMENT HISTORY</w:t>
            </w:r>
          </w:p>
          <w:p>
            <w:pPr>
              <w:pStyle w:val="Body A"/>
              <w:bidi w:val="0"/>
              <w:spacing w:before="8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Jr. Front-End Developer/Intern </w:t>
            </w:r>
            <w:r>
              <w:rPr>
                <w:rFonts w:ascii="Avenir Next Demi Bold" w:hAnsi="Avenir Next Demi Bold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Owl Health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2023 - PRESENT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Jr. Front-End Developer at digital behavioral health company.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Conducted design system audits and refinements for the Owl platform which has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optimized consistency, usability, and accessibility.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Migrated product prototypes, components, and workflows from Axure to Storybook.js and Figma, streamlining development for engineers.</w:t>
            </w:r>
          </w:p>
          <w:p>
            <w:pPr>
              <w:pStyle w:val="Body A"/>
              <w:spacing w:before="0" w:line="276" w:lineRule="auto"/>
              <w:ind w:right="360"/>
              <w:rPr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Front-End Developer, Graphic Designer </w:t>
            </w:r>
            <w:r>
              <w:rPr>
                <w:rFonts w:ascii="Avenir Next Demi Bold" w:hAnsi="Avenir Next Demi Bold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Freelance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AUGUST 2020 - PRESENT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Responsible for website development, management, and creative design.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Created a captivating online presence and branding for popular weekly podcast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venir Next Regular" w:hAnsi="Avenir Next Regular" w:hint="defaul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Martini Shot</w:t>
            </w:r>
            <w:r>
              <w:rPr>
                <w:rFonts w:ascii="Avenir Next Regular" w:hAnsi="Avenir Next Regular" w:hint="defaul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”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 raising exposure to a monthly audience of over 25,000.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Engineered and managed e-commerce platform for Mayron</w:t>
            </w:r>
            <w:r>
              <w:rPr>
                <w:rFonts w:ascii="Avenir Next Regular" w:hAnsi="Avenir Next Regular" w:hint="default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 Goods brand and boosted SEO, increasing web traffic to a clientele of thousands of yearly visitors.</w:t>
            </w:r>
          </w:p>
          <w:p>
            <w:pPr>
              <w:pStyle w:val="Body A"/>
              <w:spacing w:before="0" w:line="276" w:lineRule="auto"/>
              <w:ind w:right="360"/>
              <w:rPr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Intern </w:t>
            </w:r>
            <w:r>
              <w:rPr>
                <w:rFonts w:ascii="Avenir Next Demi Bold" w:hAnsi="Avenir Next Demi Bold" w:hint="default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venir Next Demi Bold" w:hAnsi="Avenir Next Demi Bold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ThisNext.com/Glossi.com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2012 - AUGUST 2012</w:t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Firsthand experience i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software development lifecycle at e-commerce startup.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Identified and reported software bugs using JIRA, facilitating smoother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              </w:t>
            </w:r>
            <w:r>
              <w:rPr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communication between the QA team and engineers.</w:t>
            </w:r>
          </w:p>
          <w:p>
            <w:pPr>
              <w:pStyle w:val="Body A"/>
              <w:spacing w:before="0" w:line="276" w:lineRule="auto"/>
              <w:ind w:left="450" w:right="360" w:firstLine="0"/>
              <w:rPr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140" w:line="240" w:lineRule="auto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PROJECTS</w:t>
            </w: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"https://daynotes-client.vercel.app/"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DayNotes (Real-Time Note-Taking Platform)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SOCKET.IO, REACT, TYPESCRIPT, NODE.JS, MONGODB, HTTP, NEXT.JS, TAILWIND CSS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spacing w:before="0"/>
              <w:ind w:right="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Real-time synchronization between tabs through Socket.io web sockets connected to a Node.js back-end server, leveraging MongoDB for data storage.</w:t>
            </w:r>
          </w:p>
          <w:p>
            <w:pPr>
              <w:pStyle w:val="Body A"/>
              <w:spacing w:before="0" w:line="276" w:lineRule="auto"/>
              <w:ind w:right="36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"https://paycats.vercel.app/"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PayCats (Venmo/Paypal clone)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REACT, TYPESCRIPT, NEXT.JS, TAILWIND CSS, FIRESTORE, FIREBASE, JEST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Robust payment application with responsive commenting cat users, transaction history database, notifications, and user authentication.</w:t>
            </w:r>
          </w:p>
          <w:p>
            <w:pPr>
              <w:pStyle w:val="Body A"/>
              <w:spacing w:before="0" w:line="276" w:lineRule="auto"/>
              <w:ind w:right="36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"https://web-scraper-python.vercel.app/"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 Web Scraper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PYTHON, FLASK, BEAUTIFULSOUP, REACT, TYPESCRIPT, NEXT.JS, TAILWIND CSS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Web scraping application using Python Flask back-end server, capable of extracting data from web pages using the BeautifulSoup library.</w:t>
            </w:r>
          </w:p>
          <w:p>
            <w:pPr>
              <w:pStyle w:val="Body A"/>
              <w:spacing w:before="0" w:line="276" w:lineRule="auto"/>
              <w:ind w:right="36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0" w:right="36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"https://ecommerce-paintings.vercel.app/"</w:instrText>
            </w:r>
            <w:r>
              <w:rPr>
                <w:rStyle w:val="Hyperlink.0"/>
                <w:rFonts w:ascii="Avenir Next Demi Bold" w:cs="Avenir Next Demi Bold" w:hAnsi="Avenir Next Demi Bold" w:eastAsia="Avenir Next Demi Bold"/>
                <w:outline w:val="0"/>
                <w:color w:val="000000"/>
                <w:sz w:val="22"/>
                <w:szCs w:val="22"/>
                <w:u w:val="single" w:color="1155cc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Avenir Next Demi Bold" w:hAnsi="Avenir Next Demi Bold"/>
                <w:outline w:val="0"/>
                <w:color w:val="000000"/>
                <w:sz w:val="22"/>
                <w:szCs w:val="22"/>
                <w:u w:val="single" w:color="1155cc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Ecommerce API Paintings</w:t>
            </w:r>
            <w:r>
              <w:rPr>
                <w:rFonts w:ascii="Avenir Next Demi Bold" w:cs="Avenir Next Demi Bold" w:hAnsi="Avenir Next Demi Bold" w:eastAsia="Avenir Next Demi Bold"/>
              </w:rPr>
              <w:fldChar w:fldCharType="end" w:fldLock="0"/>
            </w:r>
          </w:p>
          <w:p>
            <w:pPr>
              <w:pStyle w:val="Body A"/>
              <w:bidi w:val="0"/>
              <w:spacing w:before="0"/>
              <w:ind w:left="0" w:right="36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REACT, NEXT.JS, FIRESTORE, FIREBASE, AIC PUBLIC API, HTML, CSS, JAVASCRIPT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0"/>
              <w:ind w:right="360"/>
              <w:jc w:val="left"/>
              <w:rPr>
                <w:rFonts w:ascii="Avenir Next Regular" w:hAnsi="Avenir Next Regular"/>
                <w:rtl w:val="0"/>
                <w:lang w:val="en-US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E-commerce platform using an API database of famous paintings, with Firebase secure transactions and user authentication.</w:t>
            </w:r>
          </w:p>
        </w:tc>
        <w:tc>
          <w:tcPr>
            <w:tcW w:type="dxa" w:w="28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0" w:after="40" w:line="276" w:lineRule="auto"/>
              <w:ind w:left="180" w:right="0" w:firstLine="0"/>
              <w:rPr>
                <w:rFonts w:ascii="Avenir Next Regular" w:cs="Avenir Next Regular" w:hAnsi="Avenir Next Regular" w:eastAsia="Avenir Next Regular"/>
                <w:sz w:val="10"/>
                <w:szCs w:val="10"/>
              </w:rPr>
            </w:pP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b w:val="1"/>
                <w:bCs w:val="1"/>
                <w:outline w:val="0"/>
                <w:color w:val="000000"/>
                <w:spacing w:val="26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LINKS</w:t>
            </w: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Fonts w:ascii="Avenir Next Regular" w:cs="Avenir Next Regular" w:hAnsi="Avenir Next Regular" w:eastAsia="Avenir Next Regular"/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1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"https://www.linkedin.com/in/bridger-brown/"</w:instrText>
            </w:r>
            <w:r>
              <w:rPr>
                <w:rStyle w:val="Hyperlink.1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Avenir Next Regular" w:hAnsi="Avenir Next Regular"/>
                <w:outline w:val="0"/>
                <w:color w:val="000000"/>
                <w:sz w:val="22"/>
                <w:szCs w:val="22"/>
                <w:u w:val="singl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Portfolio Website</w:t>
            </w:r>
            <w:r>
              <w:rPr>
                <w:rFonts w:ascii="Avenir Next Regular" w:cs="Avenir Next Regular" w:hAnsi="Avenir Next Regular" w:eastAsia="Avenir Next Regular"/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Fonts w:ascii="Avenir Next Regular" w:cs="Avenir Next Regular" w:hAnsi="Avenir Next Regular" w:eastAsia="Avenir Next Regular"/>
              </w:rPr>
            </w:pP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"https://www.linkedin.com/in/bridger-brown/"</w:instrText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venir Next Regular" w:hAnsi="Avenir Next Regular"/>
                <w:outline w:val="0"/>
                <w:color w:val="000000"/>
                <w:sz w:val="22"/>
                <w:szCs w:val="22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Linkedln</w:t>
            </w:r>
            <w:r>
              <w:rPr>
                <w:rFonts w:ascii="Avenir Next Regular" w:cs="Avenir Next Regular" w:hAnsi="Avenir Next Regular" w:eastAsia="Avenir Next Regular"/>
              </w:rPr>
              <w:fldChar w:fldCharType="end" w:fldLock="0"/>
            </w:r>
          </w:p>
          <w:p>
            <w:pPr>
              <w:pStyle w:val="Body A"/>
              <w:spacing w:before="0" w:after="4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lang w:val="en-US"/>
              </w:rPr>
            </w:pP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"https://github.com/bridgerbrown"</w:instrText>
            </w:r>
            <w:r>
              <w:rPr>
                <w:rStyle w:val="Hyperlink.2"/>
                <w:rFonts w:ascii="Avenir Next Regular" w:cs="Avenir Next Regular" w:hAnsi="Avenir Next Regular" w:eastAsia="Avenir Next Regular"/>
                <w:outline w:val="0"/>
                <w:color w:val="000000"/>
                <w:sz w:val="22"/>
                <w:szCs w:val="22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Avenir Next Regular" w:hAnsi="Avenir Next Regular"/>
                <w:outline w:val="0"/>
                <w:color w:val="000000"/>
                <w:sz w:val="22"/>
                <w:szCs w:val="22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Github</w:t>
            </w:r>
            <w:r>
              <w:rPr>
                <w:rFonts w:ascii="Avenir Next Regular" w:cs="Avenir Next Regular" w:hAnsi="Avenir Next Regular" w:eastAsia="Avenir Next Regular"/>
              </w:rPr>
              <w:fldChar w:fldCharType="end" w:fldLock="0"/>
            </w:r>
          </w:p>
          <w:p>
            <w:pPr>
              <w:pStyle w:val="Body A"/>
              <w:spacing w:before="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sz w:val="24"/>
                <w:szCs w:val="24"/>
                <w:rtl w:val="0"/>
              </w:rPr>
            </w:pPr>
            <w:r>
              <w:rPr>
                <w:rStyle w:val="None"/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SKILLS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Style w:val="None"/>
                <w:rFonts w:ascii="Avenir Next Demi Bold" w:cs="Avenir Next Demi Bold" w:hAnsi="Avenir Next Demi Bold" w:eastAsia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Frontend Development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HTML5 / CSS3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venir Next Regular" w:hAnsi="Avenir Next Regular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JavaScript (ES6)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React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TypeScript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Next.js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Redux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Tailwind CSS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Backend Development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Node.js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Python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MongoDB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Testing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Jest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Mac/Linux/Windows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CI/CD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</w:t>
            </w:r>
          </w:p>
          <w:p>
            <w:pPr>
              <w:pStyle w:val="Body A"/>
              <w:spacing w:before="0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sz w:val="8"/>
                <w:szCs w:val="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UI/UX Design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Photoshop/Illustrator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Figma</w:t>
            </w:r>
          </w:p>
          <w:p>
            <w:pPr>
              <w:pStyle w:val="Body A"/>
              <w:spacing w:before="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 w:after="40" w:line="276" w:lineRule="auto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sz w:val="24"/>
                <w:szCs w:val="24"/>
                <w:rtl w:val="0"/>
              </w:rPr>
            </w:pPr>
            <w:r>
              <w:rPr>
                <w:rStyle w:val="None"/>
                <w:rFonts w:ascii="Avenir Next Regular" w:hAnsi="Avenir Next Regular"/>
                <w:b w:val="1"/>
                <w:bCs w:val="1"/>
                <w:outline w:val="0"/>
                <w:color w:val="000000"/>
                <w:spacing w:val="24"/>
                <w:sz w:val="24"/>
                <w:szCs w:val="24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EDUCATION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Scrimba Boot Camp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JUNE 2022 - AUGUST 2022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sz w:val="16"/>
                <w:szCs w:val="1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Frontend Developer Career Path</w:t>
            </w:r>
          </w:p>
          <w:p>
            <w:pPr>
              <w:pStyle w:val="Body A"/>
              <w:spacing w:before="0" w:line="276" w:lineRule="auto"/>
              <w:ind w:left="180" w:right="0" w:firstLine="0"/>
              <w:rPr>
                <w:rStyle w:val="None"/>
                <w:rFonts w:ascii="Avenir Next Regular" w:cs="Avenir Next Regular" w:hAnsi="Avenir Next Regular" w:eastAsia="Avenir Next Regular"/>
                <w:outline w:val="0"/>
                <w:color w:val="00000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Demi Bold" w:cs="Avenir Next Demi Bold" w:hAnsi="Avenir Next Demi Bold" w:eastAsia="Avenir Next Demi Bold"/>
                <w:rtl w:val="0"/>
              </w:rPr>
            </w:pPr>
            <w:r>
              <w:rPr>
                <w:rStyle w:val="None"/>
                <w:rFonts w:ascii="Avenir Next Demi Bold" w:hAnsi="Avenir Next Demi Bold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Berklee College of Music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Fonts w:ascii="Avenir Next Regular" w:cs="Avenir Next Regular" w:hAnsi="Avenir Next Regular" w:eastAsia="Avenir Next Regular"/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787878"/>
                <w:sz w:val="16"/>
                <w:szCs w:val="16"/>
                <w:u w:color="787878"/>
                <w:rtl w:val="0"/>
                <w:lang w:val="en-US"/>
                <w14:textFill>
                  <w14:solidFill>
                    <w14:srgbClr w14:val="787878"/>
                  </w14:solidFill>
                </w14:textFill>
              </w:rPr>
              <w:t>SEPTEMBER 2012 - MAY 2016</w:t>
            </w:r>
          </w:p>
          <w:p>
            <w:pPr>
              <w:pStyle w:val="Body A"/>
              <w:bidi w:val="0"/>
              <w:spacing w:before="0"/>
              <w:ind w:left="18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venir Next Regular" w:hAnsi="Avenir Next Regular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Bachelor of Fine Arts</w:t>
            </w:r>
          </w:p>
        </w:tc>
      </w:tr>
    </w:tbl>
    <w:p>
      <w:pPr>
        <w:pStyle w:val="Body A"/>
        <w:spacing w:before="0" w:line="240" w:lineRule="auto"/>
        <w:ind w:right="0"/>
      </w:pPr>
      <w:r>
        <w:rPr>
          <w:rStyle w:val="None"/>
          <w:rFonts w:ascii="Work Sans Regular Regular" w:cs="Work Sans Regular Regular" w:hAnsi="Work Sans Regular Regular" w:eastAsia="Work Sans Regular Regular"/>
          <w:outline w:val="0"/>
          <w:color w:val="000000"/>
          <w:sz w:val="2"/>
          <w:szCs w:val="2"/>
          <w:u w:val="none"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431" w:right="720" w:bottom="57" w:left="72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vanam">
    <w:charset w:val="00"/>
    <w:family w:val="roman"/>
    <w:pitch w:val="default"/>
  </w:font>
  <w:font w:name="Work Sans Regular Regular">
    <w:charset w:val="00"/>
    <w:family w:val="roman"/>
    <w:pitch w:val="default"/>
  </w:font>
  <w:font w:name="Open Sans">
    <w:charset w:val="00"/>
    <w:family w:val="roman"/>
    <w:pitch w:val="default"/>
  </w:font>
  <w:font w:name="Avenir Next Regular">
    <w:charset w:val="00"/>
    <w:family w:val="roman"/>
    <w:pitch w:val="default"/>
  </w:font>
  <w:font w:name="Avenir Next Demi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28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3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9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25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7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43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4942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4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8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14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0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26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2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8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44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5016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Pavanam" w:cs="Pavanam" w:hAnsi="Pavanam" w:eastAsia="Pavanam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30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sz w:val="22"/>
      <w:szCs w:val="22"/>
      <w:u w:val="single" w:color="1155cc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sz w:val="22"/>
      <w:szCs w:val="22"/>
      <w:u w:val="single"/>
      <w:lang w:val="en-US"/>
    </w:rPr>
  </w:style>
  <w:style w:type="character" w:styleId="Hyperlink.2">
    <w:name w:val="Hyperlink.2"/>
    <w:basedOn w:val="None"/>
    <w:next w:val="Hyperlink.2"/>
    <w:rPr>
      <w:outline w:val="0"/>
      <w:color w:val="000000"/>
      <w:sz w:val="22"/>
      <w:szCs w:val="22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Open Sans"/>
        <a:ea typeface="Open Sans"/>
        <a:cs typeface="Open San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Open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Open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