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48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53</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59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
        <w:r>
          <w:rPr>
            <w:rFonts w:ascii="Tahoma" w:hAnsi="Tahoma" w:cs="Tahoma" w:eastAsia="Tahoma"/>
            <w:sz w:val="24"/>
            <w:color w:val="000000"/>
          </w:rPr>
          <w:t>Update the movement for a section</w:t>
        </w:r>
      </w:hyperlink>
      <w:r>
        <w:rPr>
          <w:rFonts w:ascii="Tahoma" w:hAnsi="Tahoma" w:cs="Tahoma" w:eastAsia="Tahoma"/>
          <w:sz w:val="24"/>
          <w:color w:val="000000"/>
        </w:rPr>
        <w:tab/>
      </w:r>
      <w:hyperlink w:anchor="_topic_Updatethemovementforasection">
        <w:r>
          <w:fldChar w:fldCharType="begin"/>
        </w:r>
        <w:r>
          <w:instrText xml:space="preserve">PAGEREF _topic_Updatethemovementforasection \h  \* MERGEFORMAT </w:instrText>
        </w:r>
        <w:r>
          <w:fldChar w:fldCharType="separate"/>
        </w:r>
        <w:r>
          <w:rPr>
            <w:rFonts w:ascii="Tahoma" w:hAnsi="Tahoma" w:cs="Tahoma" w:eastAsia="Tahoma"/>
            <w:sz w:val="24"/>
            <w:color w:val="000000"/>
          </w:rPr>
          <w:t>63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74</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
        <w:r>
          <w:rPr>
            <w:rStyle w:val="c13"/>
          </w:rPr>
          <w:t>Update movement</w:t>
        </w:r>
      </w:hyperlink>
    </w:p>
    <w:p>
      <w:r>
        <w:drawing>
          <wp:inline distT="0" distB="0" distL="0" distR="0">
            <wp:extent cx="5962650" cy="6477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62650" cy="647700"/>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ectionDTO"/>
      <w:bookmarkEnd w:id="16"/>
      <w:r>
        <w:rPr>
          <w:rFonts w:ascii="Tahoma" w:hAnsi="Tahoma" w:cs="Tahoma" w:eastAsia="Tahoma"/>
          <w:b/>
          <w:sz w:val="26"/>
          <w:color w:val="4F81BD"/>
        </w:rPr>
        <w:t>SectionDTO</w:t>
      </w:r>
      <w:r/>
    </w:p>
    <w:p>
      <w:r>
        <w:drawing>
          <wp:inline distT="0" distB="0" distL="0" distR="0">
            <wp:extent cx="2476500" cy="45434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476500" cy="4543425"/>
                    </a:xfrm>
                    <a:prstGeom prst="rect">
                      <a:avLst/>
                    </a:prstGeom>
                  </pic:spPr>
                </pic:pic>
              </a:graphicData>
            </a:graphic>
          </wp:inline>
        </w:drawing>
      </w:r>
    </w:p>
    <w:p>
      <w:r>
        <w:t/>
      </w:r>
    </w:p>
    <w:p>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r>
        <w:t xml:space="preserve">, or it can be sent seperately with the </w:t>
      </w:r>
      <w:hyperlink w:anchor="OverviewOfCommands">
        <w:r>
          <w:rPr>
            <w:rStyle w:val="c13"/>
          </w:rPr>
          <w:t>UpdateMovement</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7" w:name="Winners"/>
      <w:bookmarkEnd w:id="17"/>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IsDeleted property</w:t>
      </w:r>
    </w:p>
    <w:p>
      <w:r>
        <w:t xml:space="preserve">Can be used together with the </w:t>
      </w:r>
      <w:hyperlink w:anchor="OverviewOfCommands">
        <w:r>
          <w:rPr>
            <w:rStyle w:val="c13"/>
          </w:rPr>
          <w:t>UpdateMovement</w:t>
        </w:r>
      </w:hyperlink>
      <w:r>
        <w:t xml:space="preserve"> command to indicate that the section should be removed from </w:t>
      </w:r>
      <w:r>
        <w:t>BCS</w:t>
      </w:r>
      <w:r>
        <w:t xml:space="preserve"> and the Bridgemates. Will be ignored otherwise.</w:t>
      </w:r>
    </w:p>
    <w:p>
      <w:pPr>
        <w:pStyle w:val="7"/>
      </w:pPr>
      <w:r>
        <w:t>Tables property</w:t>
      </w:r>
    </w:p>
    <w:p>
      <w:r>
        <w:t>Must be present if IsDeleted is  "false"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TableDTO"/>
      <w:bookmarkEnd w:id="18"/>
      <w:r>
        <w:rPr>
          <w:rFonts w:ascii="Tahoma" w:hAnsi="Tahoma" w:cs="Tahoma" w:eastAsia="Tahoma"/>
          <w:b/>
          <w:sz w:val="26"/>
          <w:color w:val="4F81BD"/>
        </w:rPr>
        <w:t>TableDTO</w:t>
      </w:r>
      <w:r/>
    </w:p>
    <w:p>
      <w:r>
        <w:drawing>
          <wp:inline distT="0" distB="0" distL="0" distR="0">
            <wp:extent cx="2257425" cy="22669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RoundDTO"/>
      <w:bookmarkEnd w:id="19"/>
      <w:r>
        <w:rPr>
          <w:rFonts w:ascii="Tahoma" w:hAnsi="Tahoma" w:cs="Tahoma" w:eastAsia="Tahoma"/>
          <w:b/>
          <w:sz w:val="26"/>
          <w:color w:val="4F81BD"/>
        </w:rPr>
        <w:t>RoundDTO</w:t>
      </w:r>
      <w:r/>
    </w:p>
    <w:p>
      <w:r>
        <w:drawing>
          <wp:inline distT="0" distB="0" distL="0" distR="0">
            <wp:extent cx="2619375" cy="39147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ResultDTO"/>
      <w:bookmarkEnd w:id="20"/>
      <w:r>
        <w:rPr>
          <w:rFonts w:ascii="Tahoma" w:hAnsi="Tahoma" w:cs="Tahoma" w:eastAsia="Tahoma"/>
          <w:b/>
          <w:sz w:val="26"/>
          <w:color w:val="4F81BD"/>
        </w:rPr>
        <w:t>ResultDTO</w:t>
      </w:r>
      <w:r/>
    </w:p>
    <w:p>
      <w:r>
        <w:drawing>
          <wp:inline distT="0" distB="0" distL="0" distR="0">
            <wp:extent cx="2305050" cy="52101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PlayerDataDTO"/>
      <w:bookmarkEnd w:id="21"/>
      <w:r>
        <w:rPr>
          <w:rFonts w:ascii="Tahoma" w:hAnsi="Tahoma" w:cs="Tahoma" w:eastAsia="Tahoma"/>
          <w:b/>
          <w:sz w:val="26"/>
          <w:color w:val="4F81BD"/>
        </w:rPr>
        <w:t>PlayerDataDTO</w:t>
      </w:r>
      <w:r/>
    </w:p>
    <w:p>
      <w:r>
        <w:drawing>
          <wp:inline distT="0" distB="0" distL="0" distR="0">
            <wp:extent cx="1628775" cy="22955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ParticipationDTO"/>
      <w:bookmarkEnd w:id="22"/>
      <w:r>
        <w:rPr>
          <w:rFonts w:ascii="Tahoma" w:hAnsi="Tahoma" w:cs="Tahoma" w:eastAsia="Tahoma"/>
          <w:b/>
          <w:sz w:val="26"/>
          <w:color w:val="4F81BD"/>
        </w:rPr>
        <w:t>ParticipationDTO</w:t>
      </w:r>
      <w:r/>
    </w:p>
    <w:p>
      <w:r>
        <w:drawing>
          <wp:inline distT="0" distB="0" distL="0" distR="0">
            <wp:extent cx="1905000" cy="32861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Bridgemate2SettingsDTO"/>
      <w:bookmarkEnd w:id="23"/>
      <w:r>
        <w:rPr>
          <w:rFonts w:ascii="Tahoma" w:hAnsi="Tahoma" w:cs="Tahoma" w:eastAsia="Tahoma"/>
          <w:b/>
          <w:sz w:val="26"/>
          <w:color w:val="4F81BD"/>
        </w:rPr>
        <w:t>Bridgemate2SettingsDTO</w:t>
      </w:r>
      <w:r/>
    </w:p>
    <w:p>
      <w:r>
        <w:drawing>
          <wp:inline distT="0" distB="0" distL="0" distR="0">
            <wp:extent cx="4048125" cy="86296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Bridgemate3SettingsDTO"/>
      <w:bookmarkEnd w:id="24"/>
      <w:r>
        <w:rPr>
          <w:rFonts w:ascii="Tahoma" w:hAnsi="Tahoma" w:cs="Tahoma" w:eastAsia="Tahoma"/>
          <w:b/>
          <w:sz w:val="26"/>
          <w:color w:val="4F81BD"/>
        </w:rPr>
        <w:t>Bridgemate3SettingsDTO</w:t>
      </w:r>
      <w:r/>
    </w:p>
    <w:p>
      <w:r>
        <w:drawing>
          <wp:inline distT="0" distB="0" distL="0" distR="0">
            <wp:extent cx="3629025" cy="404812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629025" cy="4048125"/>
                    </a:xfrm>
                    <a:prstGeom prst="rect">
                      <a:avLst/>
                    </a:prstGeom>
                  </pic:spPr>
                </pic:pic>
              </a:graphicData>
            </a:graphic>
          </wp:inline>
        </w:drawing>
      </w:r>
    </w:p>
    <w:p>
      <w:r>
        <w:drawing>
          <wp:inline distT="0" distB="0" distL="0" distR="0">
            <wp:extent cx="5962650" cy="441007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962650" cy="4410075"/>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BCSManagementRequestDTO"/>
      <w:bookmarkEnd w:id="25"/>
      <w:r>
        <w:rPr>
          <w:rFonts w:ascii="Tahoma" w:hAnsi="Tahoma" w:cs="Tahoma" w:eastAsia="Tahoma"/>
          <w:b/>
          <w:sz w:val="26"/>
          <w:color w:val="4F81BD"/>
        </w:rPr>
        <w:t>BCSManagementRequestDTO</w:t>
      </w:r>
      <w:r/>
    </w:p>
    <w:p>
      <w:r>
        <w:drawing>
          <wp:inline distT="0" distB="0" distL="0" distR="0">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CSManagementResponseDTO"/>
      <w:bookmarkEnd w:id="26"/>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27" w:name="SessionInfoDTO"/>
      <w:bookmarkEnd w:id="27"/>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HandrecordDTO1"/>
      <w:bookmarkEnd w:id="28"/>
      <w:r>
        <w:rPr>
          <w:rFonts w:ascii="Tahoma" w:hAnsi="Tahoma" w:cs="Tahoma" w:eastAsia="Tahoma"/>
          <w:b/>
          <w:sz w:val="26"/>
          <w:color w:val="4F81BD"/>
        </w:rPr>
        <w:t>HandrecordDTO</w:t>
      </w:r>
      <w:r/>
    </w:p>
    <w:p>
      <w:r>
        <w:drawing>
          <wp:inline distT="0" distB="0" distL="0" distR="0">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9" w:name="_topic_Procedures"/>
      <w:bookmarkEnd w:id="29"/>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Initializeanevent"/>
      <w:bookmarkEnd w:id="30"/>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Continueanevent"/>
      <w:bookmarkEnd w:id="31"/>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UpdateBridgematesettings"/>
      <w:bookmarkEnd w:id="32"/>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Updatethemovementforasection"/>
      <w:bookmarkEnd w:id="33"/>
      <w:r>
        <w:rPr>
          <w:rFonts w:ascii="Tahoma" w:hAnsi="Tahoma" w:cs="Tahoma" w:eastAsia="Tahoma"/>
          <w:b/>
          <w:sz w:val="26"/>
          <w:color w:val="4F81BD"/>
        </w:rPr>
        <w:t>Update the movement for a section</w:t>
      </w:r>
      <w:r/>
    </w:p>
    <w:p>
      <w:r>
        <w:drawing>
          <wp:inline distT="0" distB="0" distL="0" distR="0">
            <wp:extent cx="4410075" cy="39052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4410075" cy="3905250"/>
                    </a:xfrm>
                    <a:prstGeom prst="rect">
                      <a:avLst/>
                    </a:prstGeom>
                  </pic:spPr>
                </pic:pic>
              </a:graphicData>
            </a:graphic>
          </wp:inline>
        </w:drawing>
      </w:r>
    </w:p>
    <w:p>
      <w:pPr>
        <w:pStyle w:val="5"/>
      </w:pPr>
      <w:r>
        <w:t>Data structure</w:t>
      </w:r>
    </w:p>
    <w:p>
      <w:r>
        <w:drawing>
          <wp:inline distT="0" distB="0" distL="0" distR="0">
            <wp:extent cx="5962650" cy="64770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62650" cy="647700"/>
                    </a:xfrm>
                    <a:prstGeom prst="rect">
                      <a:avLst/>
                    </a:prstGeom>
                  </pic:spPr>
                </pic:pic>
              </a:graphicData>
            </a:graphic>
          </wp:inline>
        </w:drawing>
      </w:r>
    </w:p>
    <w:p>
      <w:pPr>
        <w:pStyle w:val="5"/>
      </w:pPr>
      <w:r>
        <w:t>Description</w:t>
      </w:r>
    </w:p>
    <w:p>
      <w:pPr>
        <w:pStyle w:val="6"/>
      </w:pPr>
      <w:r>
        <w:t>Update the movement for a section</w:t>
      </w:r>
    </w:p>
    <w:p>
      <w:r>
        <w:t xml:space="preserve">When after the play of the session has started the need arises to adjust the movements, the movement for a section can be updated using a </w:t>
      </w:r>
      <w:hyperlink w:anchor="_topic_SectionDTO">
        <w:r>
          <w:rPr>
            <w:rStyle w:val="c13"/>
          </w:rPr>
          <w:t>SectionDTO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4" w:name="AddSection"/>
      <w:bookmarkEnd w:id="34"/>
      <w:r>
        <w:t>Adding a section</w:t>
      </w:r>
    </w:p>
    <w:p>
      <w:pPr>
        <w:rPr>
          <w:rStyle w:val="c13"/>
        </w:rPr>
      </w:pPr>
      <w:r>
        <w:t xml:space="preserve">Adding a section works the same way. The </w:t>
      </w:r>
      <w:r>
        <w:t>Bridgemate Data Connector</w:t>
      </w:r>
      <w:r>
        <w:t xml:space="preserve"> will detect that the secion did not exist before and will add it. </w:t>
      </w:r>
      <w:hyperlink w:anchor="_topic_Updatescoringgroups">
        <w:r>
          <w:rPr>
            <w:rStyle w:val="c13"/>
          </w:rPr>
          <w:t>But be sure to update the scoring groups first if the new section has its own scoring group.</w:t>
        </w:r>
      </w:hyperlink>
    </w:p>
    <w:p>
      <w:r>
        <w:t/>
      </w:r>
    </w:p>
    <w:p>
      <w:pPr>
        <w:rPr>
          <w:b/>
        </w:rPr>
      </w:pPr>
      <w:r>
        <w:rPr>
          <w:b/>
        </w:rPr>
        <w:t>Note</w:t>
      </w:r>
    </w:p>
    <w:p>
      <w:pPr>
        <w:numPr>
          <w:ilvl w:val="0"/>
          <w:numId w:val="4"/>
        </w:numPr>
      </w:pPr>
      <w:r>
        <w:t xml:space="preserve">Do not forget to send </w:t>
      </w:r>
      <w:hyperlink w:anchor="_topic_PlayerDataDTO">
        <w:r>
          <w:rPr>
            <w:rStyle w:val="c13"/>
          </w:rPr>
          <w:t>PlayerDataDTos</w:t>
        </w:r>
      </w:hyperlink>
      <w:r>
        <w:t xml:space="preserve"> and </w:t>
      </w:r>
      <w:hyperlink w:anchor="_topic_ParticipationDTO">
        <w:r>
          <w:rPr>
            <w:rStyle w:val="c13"/>
          </w:rPr>
          <w:t>ParticipationDTOs</w:t>
        </w:r>
      </w:hyperlink>
      <w:r>
        <w:t xml:space="preserve"> (in that order) for  new players that have been added to the event.</w:t>
      </w:r>
    </w:p>
    <w:p>
      <w:pPr>
        <w:numPr>
          <w:ilvl w:val="0"/>
          <w:numId w:val="4"/>
        </w:numPr>
      </w:pPr>
      <w:r>
        <w:t>Likewise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Deleteasection"/>
      <w:bookmarkEnd w:id="35"/>
      <w:r>
        <w:rPr>
          <w:rFonts w:ascii="Tahoma" w:hAnsi="Tahoma" w:cs="Tahoma" w:eastAsia="Tahoma"/>
          <w:b/>
          <w:sz w:val="26"/>
          <w:color w:val="4F81BD"/>
        </w:rPr>
        <w:t>Delete a section</w:t>
      </w:r>
      <w:r/>
    </w:p>
    <w:p>
      <w:r>
        <w:drawing>
          <wp:inline distT="0" distB="0" distL="0" distR="0">
            <wp:extent cx="5181600" cy="4581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Updatescoringgroups"/>
      <w:bookmarkEnd w:id="36"/>
      <w:r>
        <w:rPr>
          <w:rFonts w:ascii="Tahoma" w:hAnsi="Tahoma" w:cs="Tahoma" w:eastAsia="Tahoma"/>
          <w:b/>
          <w:sz w:val="26"/>
          <w:color w:val="4F81BD"/>
        </w:rPr>
        <w:t>Update scoringgroups</w:t>
      </w:r>
      <w:r/>
    </w:p>
    <w:p>
      <w:r>
        <w:drawing>
          <wp:inline distT="0" distB="0" distL="0" distR="0">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Deletescoringgroups"/>
      <w:bookmarkEnd w:id="37"/>
      <w:r>
        <w:rPr>
          <w:rFonts w:ascii="Tahoma" w:hAnsi="Tahoma" w:cs="Tahoma" w:eastAsia="Tahoma"/>
          <w:b/>
          <w:sz w:val="26"/>
          <w:color w:val="4F81BD"/>
        </w:rPr>
        <w:t>Delete scoringgroups</w:t>
      </w:r>
      <w:r/>
    </w:p>
    <w:p>
      <w:r>
        <w:drawing>
          <wp:inline distT="0" distB="0" distL="0" distR="0">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playerdata"/>
      <w:bookmarkEnd w:id="38"/>
      <w:r>
        <w:rPr>
          <w:rFonts w:ascii="Tahoma" w:hAnsi="Tahoma" w:cs="Tahoma" w:eastAsia="Tahoma"/>
          <w:b/>
          <w:sz w:val="26"/>
          <w:color w:val="4F81BD"/>
        </w:rPr>
        <w:t>Update player data</w:t>
      </w:r>
      <w:r/>
    </w:p>
    <w:p>
      <w:r>
        <w:drawing>
          <wp:inline distT="0" distB="0" distL="0" distR="0">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participations"/>
      <w:bookmarkEnd w:id="39"/>
      <w:r>
        <w:rPr>
          <w:rFonts w:ascii="Tahoma" w:hAnsi="Tahoma" w:cs="Tahoma" w:eastAsia="Tahoma"/>
          <w:b/>
          <w:sz w:val="26"/>
          <w:color w:val="4F81BD"/>
        </w:rPr>
        <w:t>Update participations</w:t>
      </w:r>
      <w:r/>
    </w:p>
    <w:p>
      <w:r>
        <w:drawing>
          <wp:inline distT="0" distB="0" distL="0" distR="0">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Updatehandrecords"/>
      <w:bookmarkEnd w:id="40"/>
      <w:r>
        <w:rPr>
          <w:rFonts w:ascii="Tahoma" w:hAnsi="Tahoma" w:cs="Tahoma" w:eastAsia="Tahoma"/>
          <w:b/>
          <w:sz w:val="26"/>
          <w:color w:val="4F81BD"/>
        </w:rPr>
        <w:t>Update handrecords</w:t>
      </w:r>
      <w:r/>
    </w:p>
    <w:p>
      <w:r>
        <w:drawing>
          <wp:inline distT="0" distB="0" distL="0" distR="0">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Addasession"/>
      <w:bookmarkEnd w:id="41"/>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Add scoringgroups, sections, tables and rounds.</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ManageBCS"/>
      <w:bookmarkEnd w:id="42"/>
      <w:r>
        <w:rPr>
          <w:rFonts w:ascii="Tahoma" w:hAnsi="Tahoma" w:cs="Tahoma" w:eastAsia="Tahoma"/>
          <w:b/>
          <w:sz w:val="26"/>
          <w:color w:val="4F81BD"/>
        </w:rPr>
        <w:t>Manage BCS</w:t>
      </w:r>
      <w:r/>
    </w:p>
    <w:p>
      <w:r>
        <w:drawing>
          <wp:inline distT="0" distB="0" distL="0" distR="0">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3" w:name="_topic_Explanationofusedterms"/>
      <w:bookmarkEnd w:id="43"/>
      <w:r>
        <w:rPr>
          <w:rFonts w:ascii="Tahoma" w:hAnsi="Tahoma" w:cs="Tahoma" w:eastAsia="Tahoma"/>
          <w:b/>
          <w:sz w:val="28"/>
          <w:color w:val="365F91"/>
        </w:rPr>
        <w:t>Explanation of used terms</w:t>
      </w:r>
      <w:r/>
    </w:p>
    <w:p>
      <w:pPr>
        <w:numPr>
          <w:ilvl w:val="0"/>
          <w:numId w:val="6"/>
        </w:numPr>
      </w:pPr>
      <w:bookmarkStart w:id="44" w:name="BridgemateControlSoftware"/>
      <w:bookmarkEnd w:id="44"/>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45" w:name="ExternalScoringProgram"/>
      <w:bookmarkEnd w:id="45"/>
      <w:r>
        <w:t>The (external) scoring program: Windows software program that is used for scoring bridge sessions, calculating results, printing rankings etc and which uses Bridgemates for input of results.</w:t>
      </w:r>
    </w:p>
    <w:p>
      <w:pPr>
        <w:numPr>
          <w:ilvl w:val="0"/>
          <w:numId w:val="6"/>
        </w:numPr>
      </w:pPr>
      <w:bookmarkStart w:id="46" w:name="BridgemateDataConnector"/>
      <w:bookmarkEnd w:id="46"/>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47" w:name="DataTransferObject"/>
      <w:bookmarkEnd w:id="47"/>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48" w:name="Event"/>
      <w:bookmarkEnd w:id="48"/>
      <w:r>
        <w:t>Event: one or more sessions that are grouped together in the Bridgemate servers.</w:t>
      </w:r>
    </w:p>
    <w:p>
      <w:pPr>
        <w:numPr>
          <w:ilvl w:val="0"/>
          <w:numId w:val="6"/>
        </w:numPr>
      </w:pPr>
      <w:bookmarkStart w:id="49" w:name="Session"/>
      <w:bookmarkEnd w:id="49"/>
      <w:r>
        <w:t>Session: a separately scored group of sections.</w:t>
      </w:r>
    </w:p>
    <w:p>
      <w:pPr>
        <w:numPr>
          <w:ilvl w:val="0"/>
          <w:numId w:val="6"/>
        </w:numPr>
      </w:pPr>
      <w:bookmarkStart w:id="50" w:name="SitOut"/>
      <w:bookmarkEnd w:id="50"/>
      <w:r>
        <w:t>Sit-out: a round on a table where a pair has no opponent.</w:t>
      </w:r>
    </w:p>
    <w:p>
      <w:pPr>
        <w:numPr>
          <w:ilvl w:val="0"/>
          <w:numId w:val="6"/>
        </w:numPr>
      </w:pPr>
      <w:bookmarkStart w:id="51" w:name="EmptyTable"/>
      <w:bookmarkEnd w:id="51"/>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