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1355" w:rsidRDefault="00361355" w:rsidP="00BA435C">
      <w:pPr>
        <w:spacing w:line="480" w:lineRule="auto"/>
        <w:jc w:val="center"/>
        <w:rPr>
          <w:rFonts w:ascii="Times New Roman" w:hAnsi="Times New Roman" w:cs="Times New Roman"/>
          <w:sz w:val="24"/>
          <w:szCs w:val="24"/>
        </w:rPr>
      </w:pPr>
    </w:p>
    <w:p w:rsidR="00361355" w:rsidRDefault="00361355" w:rsidP="00BA435C">
      <w:pPr>
        <w:spacing w:line="480" w:lineRule="auto"/>
        <w:jc w:val="center"/>
        <w:rPr>
          <w:rFonts w:ascii="Times New Roman" w:hAnsi="Times New Roman" w:cs="Times New Roman"/>
          <w:sz w:val="24"/>
          <w:szCs w:val="24"/>
        </w:rPr>
      </w:pPr>
    </w:p>
    <w:p w:rsidR="00361355" w:rsidRDefault="00361355" w:rsidP="00BA435C">
      <w:pPr>
        <w:spacing w:line="480" w:lineRule="auto"/>
        <w:jc w:val="center"/>
        <w:rPr>
          <w:rFonts w:ascii="Times New Roman" w:hAnsi="Times New Roman" w:cs="Times New Roman"/>
          <w:sz w:val="24"/>
          <w:szCs w:val="24"/>
        </w:rPr>
      </w:pPr>
    </w:p>
    <w:p w:rsidR="00361355" w:rsidRDefault="00361355" w:rsidP="00BA435C">
      <w:pPr>
        <w:spacing w:line="480" w:lineRule="auto"/>
        <w:jc w:val="center"/>
        <w:rPr>
          <w:rFonts w:ascii="Times New Roman" w:hAnsi="Times New Roman" w:cs="Times New Roman"/>
          <w:sz w:val="24"/>
          <w:szCs w:val="24"/>
        </w:rPr>
      </w:pPr>
    </w:p>
    <w:p w:rsidR="00361355" w:rsidRDefault="00361355" w:rsidP="00BA435C">
      <w:pPr>
        <w:spacing w:line="480" w:lineRule="auto"/>
        <w:jc w:val="center"/>
        <w:rPr>
          <w:rFonts w:ascii="Times New Roman" w:hAnsi="Times New Roman" w:cs="Times New Roman"/>
          <w:sz w:val="24"/>
          <w:szCs w:val="24"/>
        </w:rPr>
      </w:pPr>
    </w:p>
    <w:p w:rsidR="000D64B6" w:rsidRDefault="004D4098" w:rsidP="00BA435C">
      <w:pPr>
        <w:spacing w:line="480" w:lineRule="auto"/>
        <w:jc w:val="center"/>
        <w:rPr>
          <w:rFonts w:ascii="Times New Roman" w:hAnsi="Times New Roman" w:cs="Times New Roman"/>
          <w:sz w:val="24"/>
          <w:szCs w:val="24"/>
        </w:rPr>
      </w:pPr>
      <w:r w:rsidRPr="000D64B6">
        <w:rPr>
          <w:rFonts w:ascii="Times New Roman" w:hAnsi="Times New Roman" w:cs="Times New Roman"/>
          <w:sz w:val="24"/>
          <w:szCs w:val="24"/>
        </w:rPr>
        <w:t>The Effects of Natural and Synthesized Pollutants on the Rate of Cellular Respiration over an Abbreviated Period of Time</w:t>
      </w:r>
      <w:bookmarkStart w:id="0" w:name="_GoBack"/>
      <w:bookmarkEnd w:id="0"/>
    </w:p>
    <w:p w:rsidR="00361355" w:rsidRDefault="00361355" w:rsidP="00BA435C">
      <w:pPr>
        <w:spacing w:line="480" w:lineRule="auto"/>
        <w:jc w:val="center"/>
        <w:rPr>
          <w:rFonts w:ascii="Times New Roman" w:hAnsi="Times New Roman" w:cs="Times New Roman"/>
          <w:sz w:val="24"/>
          <w:szCs w:val="24"/>
        </w:rPr>
      </w:pPr>
      <w:r>
        <w:rPr>
          <w:rFonts w:ascii="Times New Roman" w:hAnsi="Times New Roman" w:cs="Times New Roman"/>
          <w:sz w:val="24"/>
          <w:szCs w:val="24"/>
        </w:rPr>
        <w:t>Bridget N. Lane</w:t>
      </w:r>
    </w:p>
    <w:p w:rsidR="004D4098" w:rsidRDefault="00361355" w:rsidP="00BA435C">
      <w:pPr>
        <w:spacing w:line="480" w:lineRule="auto"/>
        <w:jc w:val="center"/>
        <w:rPr>
          <w:rFonts w:ascii="Times New Roman" w:hAnsi="Times New Roman" w:cs="Times New Roman"/>
          <w:sz w:val="24"/>
          <w:szCs w:val="24"/>
        </w:rPr>
      </w:pPr>
      <w:r>
        <w:rPr>
          <w:rFonts w:ascii="Times New Roman" w:hAnsi="Times New Roman" w:cs="Times New Roman"/>
          <w:sz w:val="24"/>
          <w:szCs w:val="24"/>
        </w:rPr>
        <w:t>George Mason University</w:t>
      </w:r>
      <w:r w:rsidR="000D64B6">
        <w:rPr>
          <w:rFonts w:ascii="Times New Roman" w:hAnsi="Times New Roman" w:cs="Times New Roman"/>
          <w:sz w:val="24"/>
          <w:szCs w:val="24"/>
        </w:rPr>
        <w:br w:type="page"/>
      </w:r>
    </w:p>
    <w:p w:rsidR="00164A9A" w:rsidRDefault="00361355" w:rsidP="00427ABE">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Abstract</w:t>
      </w:r>
    </w:p>
    <w:p w:rsidR="00BC237E" w:rsidRDefault="00427ABE" w:rsidP="00427ABE">
      <w:pPr>
        <w:spacing w:line="480" w:lineRule="auto"/>
        <w:rPr>
          <w:rFonts w:ascii="Times New Roman" w:hAnsi="Times New Roman" w:cs="Times New Roman"/>
          <w:sz w:val="24"/>
          <w:szCs w:val="24"/>
        </w:rPr>
      </w:pPr>
      <w:r>
        <w:rPr>
          <w:rFonts w:ascii="Times New Roman" w:hAnsi="Times New Roman" w:cs="Times New Roman"/>
          <w:sz w:val="24"/>
          <w:szCs w:val="24"/>
        </w:rPr>
        <w:t xml:space="preserve">Pollution is a dangerous harm to the environment in which we live, which permeates how we survive and our daily life. This study examines the effects of pollution on cellular respiration in a small living organism, yeast, and shows that even in the presence of a carbohydrate, yeast’s production of carbon dioxide, and therefore its rate of cellular respiration, is dramatically lowered and at times appears to </w:t>
      </w:r>
      <w:r w:rsidR="002C6C7D">
        <w:rPr>
          <w:rFonts w:ascii="Times New Roman" w:hAnsi="Times New Roman" w:cs="Times New Roman"/>
          <w:sz w:val="24"/>
          <w:szCs w:val="24"/>
        </w:rPr>
        <w:t>be halted entirely by pollution. This kind of disruption of cellular respiration in the environment on a massive scale could have a large impact on our way of life and survival.</w:t>
      </w:r>
    </w:p>
    <w:p w:rsidR="004D74A3" w:rsidRDefault="00BC237E" w:rsidP="00427ABE">
      <w:pPr>
        <w:spacing w:line="480" w:lineRule="auto"/>
        <w:rPr>
          <w:rFonts w:ascii="Times New Roman" w:hAnsi="Times New Roman" w:cs="Times New Roman"/>
          <w:sz w:val="24"/>
          <w:szCs w:val="24"/>
        </w:rPr>
      </w:pPr>
      <w:r>
        <w:rPr>
          <w:rFonts w:ascii="Times New Roman" w:hAnsi="Times New Roman" w:cs="Times New Roman"/>
          <w:sz w:val="24"/>
          <w:szCs w:val="24"/>
        </w:rPr>
        <w:tab/>
      </w:r>
      <w:r w:rsidRPr="00BC237E">
        <w:rPr>
          <w:rFonts w:ascii="Times New Roman" w:hAnsi="Times New Roman" w:cs="Times New Roman"/>
          <w:i/>
          <w:sz w:val="24"/>
          <w:szCs w:val="24"/>
        </w:rPr>
        <w:t>Keywords</w:t>
      </w:r>
      <w:r>
        <w:rPr>
          <w:rFonts w:ascii="Times New Roman" w:hAnsi="Times New Roman" w:cs="Times New Roman"/>
          <w:sz w:val="24"/>
          <w:szCs w:val="24"/>
        </w:rPr>
        <w:t>: cellular respiration, pollution, carbon dioxide</w:t>
      </w:r>
      <w:r w:rsidR="004D74A3">
        <w:rPr>
          <w:rFonts w:ascii="Times New Roman" w:hAnsi="Times New Roman" w:cs="Times New Roman"/>
          <w:sz w:val="24"/>
          <w:szCs w:val="24"/>
        </w:rPr>
        <w:br w:type="page"/>
      </w:r>
    </w:p>
    <w:p w:rsidR="00164A9A" w:rsidRDefault="00164A9A" w:rsidP="00BA435C">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Introduction</w:t>
      </w:r>
    </w:p>
    <w:p w:rsidR="00EC2E2F" w:rsidRDefault="005D45F4" w:rsidP="00BA435C">
      <w:pPr>
        <w:spacing w:line="480" w:lineRule="auto"/>
        <w:rPr>
          <w:rFonts w:ascii="Times New Roman" w:hAnsi="Times New Roman" w:cs="Times New Roman"/>
          <w:sz w:val="24"/>
          <w:szCs w:val="24"/>
        </w:rPr>
      </w:pPr>
      <w:r>
        <w:rPr>
          <w:rFonts w:ascii="Times New Roman" w:hAnsi="Times New Roman" w:cs="Times New Roman"/>
          <w:sz w:val="24"/>
          <w:szCs w:val="24"/>
        </w:rPr>
        <w:tab/>
        <w:t>The purpose of this study is to evaluate th</w:t>
      </w:r>
      <w:r w:rsidR="00F86367">
        <w:rPr>
          <w:rFonts w:ascii="Times New Roman" w:hAnsi="Times New Roman" w:cs="Times New Roman"/>
          <w:sz w:val="24"/>
          <w:szCs w:val="24"/>
        </w:rPr>
        <w:t>e effects</w:t>
      </w:r>
      <w:r>
        <w:rPr>
          <w:rFonts w:ascii="Times New Roman" w:hAnsi="Times New Roman" w:cs="Times New Roman"/>
          <w:sz w:val="24"/>
          <w:szCs w:val="24"/>
        </w:rPr>
        <w:t xml:space="preserve"> of </w:t>
      </w:r>
      <w:r w:rsidR="00F86367">
        <w:rPr>
          <w:rFonts w:ascii="Times New Roman" w:hAnsi="Times New Roman" w:cs="Times New Roman"/>
          <w:sz w:val="24"/>
          <w:szCs w:val="24"/>
        </w:rPr>
        <w:t>p</w:t>
      </w:r>
      <w:r w:rsidR="000C3030">
        <w:rPr>
          <w:rFonts w:ascii="Times New Roman" w:hAnsi="Times New Roman" w:cs="Times New Roman"/>
          <w:sz w:val="24"/>
          <w:szCs w:val="24"/>
        </w:rPr>
        <w:t>ollutants on</w:t>
      </w:r>
      <w:r w:rsidR="00F86367">
        <w:rPr>
          <w:rFonts w:ascii="Times New Roman" w:hAnsi="Times New Roman" w:cs="Times New Roman"/>
          <w:sz w:val="24"/>
          <w:szCs w:val="24"/>
        </w:rPr>
        <w:t xml:space="preserve"> cellular respiration of small particles (in this experiment, yeast), in order to broaden the ability to see the long term effects of a lower rate of cellular respiration </w:t>
      </w:r>
      <w:r w:rsidR="00614576">
        <w:rPr>
          <w:rFonts w:ascii="Times New Roman" w:hAnsi="Times New Roman" w:cs="Times New Roman"/>
          <w:sz w:val="24"/>
          <w:szCs w:val="24"/>
        </w:rPr>
        <w:t>in</w:t>
      </w:r>
      <w:r w:rsidR="00F86367">
        <w:rPr>
          <w:rFonts w:ascii="Times New Roman" w:hAnsi="Times New Roman" w:cs="Times New Roman"/>
          <w:sz w:val="24"/>
          <w:szCs w:val="24"/>
        </w:rPr>
        <w:t xml:space="preserve"> the environment. </w:t>
      </w:r>
      <w:r w:rsidR="00304E65">
        <w:rPr>
          <w:rFonts w:ascii="Times New Roman" w:hAnsi="Times New Roman" w:cs="Times New Roman"/>
          <w:sz w:val="24"/>
          <w:szCs w:val="24"/>
        </w:rPr>
        <w:t>Increase</w:t>
      </w:r>
      <w:r w:rsidR="00F86367">
        <w:rPr>
          <w:rFonts w:ascii="Times New Roman" w:hAnsi="Times New Roman" w:cs="Times New Roman"/>
          <w:sz w:val="24"/>
          <w:szCs w:val="24"/>
        </w:rPr>
        <w:t xml:space="preserve"> of </w:t>
      </w:r>
      <w:r w:rsidR="00304E65">
        <w:rPr>
          <w:rFonts w:ascii="Times New Roman" w:hAnsi="Times New Roman" w:cs="Times New Roman"/>
          <w:sz w:val="24"/>
          <w:szCs w:val="24"/>
        </w:rPr>
        <w:t>contamination</w:t>
      </w:r>
      <w:r w:rsidR="00F86367">
        <w:rPr>
          <w:rFonts w:ascii="Times New Roman" w:hAnsi="Times New Roman" w:cs="Times New Roman"/>
          <w:sz w:val="24"/>
          <w:szCs w:val="24"/>
        </w:rPr>
        <w:t xml:space="preserve"> in the environment can have a direct effect on human respiration </w:t>
      </w:r>
      <w:r w:rsidR="00F86367">
        <w:rPr>
          <w:rFonts w:ascii="Times New Roman" w:hAnsi="Times New Roman" w:cs="Times New Roman"/>
          <w:sz w:val="24"/>
          <w:szCs w:val="24"/>
        </w:rPr>
        <w:t>(</w:t>
      </w:r>
      <w:proofErr w:type="spellStart"/>
      <w:r w:rsidR="00F86367">
        <w:rPr>
          <w:rFonts w:ascii="Times New Roman" w:hAnsi="Times New Roman" w:cs="Times New Roman"/>
          <w:sz w:val="24"/>
          <w:szCs w:val="24"/>
        </w:rPr>
        <w:t>Fortoul</w:t>
      </w:r>
      <w:proofErr w:type="spellEnd"/>
      <w:r w:rsidR="00F86367">
        <w:rPr>
          <w:rFonts w:ascii="Times New Roman" w:hAnsi="Times New Roman" w:cs="Times New Roman"/>
          <w:sz w:val="24"/>
          <w:szCs w:val="24"/>
        </w:rPr>
        <w:t xml:space="preserve"> et al., 2011)</w:t>
      </w:r>
      <w:r w:rsidR="00F86367">
        <w:rPr>
          <w:rFonts w:ascii="Times New Roman" w:hAnsi="Times New Roman" w:cs="Times New Roman"/>
          <w:sz w:val="24"/>
          <w:szCs w:val="24"/>
        </w:rPr>
        <w:t xml:space="preserve">, damaging our </w:t>
      </w:r>
      <w:r w:rsidR="00304E65">
        <w:rPr>
          <w:rFonts w:ascii="Times New Roman" w:hAnsi="Times New Roman" w:cs="Times New Roman"/>
          <w:sz w:val="24"/>
          <w:szCs w:val="24"/>
        </w:rPr>
        <w:t xml:space="preserve">ability </w:t>
      </w:r>
      <w:r w:rsidR="00614576">
        <w:rPr>
          <w:rFonts w:ascii="Times New Roman" w:hAnsi="Times New Roman" w:cs="Times New Roman"/>
          <w:sz w:val="24"/>
          <w:szCs w:val="24"/>
        </w:rPr>
        <w:t>to</w:t>
      </w:r>
      <w:r w:rsidR="00304E65">
        <w:rPr>
          <w:rFonts w:ascii="Times New Roman" w:hAnsi="Times New Roman" w:cs="Times New Roman"/>
          <w:sz w:val="24"/>
          <w:szCs w:val="24"/>
        </w:rPr>
        <w:t xml:space="preserve"> live healthy </w:t>
      </w:r>
      <w:r w:rsidR="00F86367">
        <w:rPr>
          <w:rFonts w:ascii="Times New Roman" w:hAnsi="Times New Roman" w:cs="Times New Roman"/>
          <w:sz w:val="24"/>
          <w:szCs w:val="24"/>
        </w:rPr>
        <w:t xml:space="preserve">and </w:t>
      </w:r>
      <w:r w:rsidR="00304E65">
        <w:rPr>
          <w:rFonts w:ascii="Times New Roman" w:hAnsi="Times New Roman" w:cs="Times New Roman"/>
          <w:sz w:val="24"/>
          <w:szCs w:val="24"/>
        </w:rPr>
        <w:t>survive</w:t>
      </w:r>
      <w:r w:rsidR="00F86367">
        <w:rPr>
          <w:rFonts w:ascii="Times New Roman" w:hAnsi="Times New Roman" w:cs="Times New Roman"/>
          <w:sz w:val="24"/>
          <w:szCs w:val="24"/>
        </w:rPr>
        <w:t xml:space="preserve"> on Earth. Additionally, this kind of </w:t>
      </w:r>
      <w:r w:rsidR="00304E65">
        <w:rPr>
          <w:rFonts w:ascii="Times New Roman" w:hAnsi="Times New Roman" w:cs="Times New Roman"/>
          <w:sz w:val="24"/>
          <w:szCs w:val="24"/>
        </w:rPr>
        <w:t xml:space="preserve">permeating </w:t>
      </w:r>
      <w:r w:rsidR="00F86367">
        <w:rPr>
          <w:rFonts w:ascii="Times New Roman" w:hAnsi="Times New Roman" w:cs="Times New Roman"/>
          <w:sz w:val="24"/>
          <w:szCs w:val="24"/>
        </w:rPr>
        <w:t xml:space="preserve">air pollution can </w:t>
      </w:r>
      <w:r w:rsidR="00304E65">
        <w:rPr>
          <w:rFonts w:ascii="Times New Roman" w:hAnsi="Times New Roman" w:cs="Times New Roman"/>
          <w:sz w:val="24"/>
          <w:szCs w:val="24"/>
        </w:rPr>
        <w:t xml:space="preserve">lead </w:t>
      </w:r>
      <w:r w:rsidR="00DD74DF">
        <w:rPr>
          <w:rFonts w:ascii="Times New Roman" w:hAnsi="Times New Roman" w:cs="Times New Roman"/>
          <w:sz w:val="24"/>
          <w:szCs w:val="24"/>
        </w:rPr>
        <w:t>to</w:t>
      </w:r>
      <w:r w:rsidR="00F86367">
        <w:rPr>
          <w:rFonts w:ascii="Times New Roman" w:hAnsi="Times New Roman" w:cs="Times New Roman"/>
          <w:sz w:val="24"/>
          <w:szCs w:val="24"/>
        </w:rPr>
        <w:t xml:space="preserve"> </w:t>
      </w:r>
      <w:r w:rsidR="00304E65">
        <w:rPr>
          <w:rFonts w:ascii="Times New Roman" w:hAnsi="Times New Roman" w:cs="Times New Roman"/>
          <w:sz w:val="24"/>
          <w:szCs w:val="24"/>
        </w:rPr>
        <w:t xml:space="preserve">long-term </w:t>
      </w:r>
      <w:r w:rsidR="00F86367">
        <w:rPr>
          <w:rFonts w:ascii="Times New Roman" w:hAnsi="Times New Roman" w:cs="Times New Roman"/>
          <w:sz w:val="24"/>
          <w:szCs w:val="24"/>
        </w:rPr>
        <w:t xml:space="preserve">plant impairment </w:t>
      </w:r>
      <w:r w:rsidR="00F86367">
        <w:rPr>
          <w:rFonts w:ascii="Times New Roman" w:hAnsi="Times New Roman" w:cs="Times New Roman"/>
          <w:sz w:val="24"/>
          <w:szCs w:val="24"/>
        </w:rPr>
        <w:t>(</w:t>
      </w:r>
      <w:proofErr w:type="spellStart"/>
      <w:r w:rsidR="00F86367">
        <w:rPr>
          <w:rFonts w:ascii="Times New Roman" w:hAnsi="Times New Roman" w:cs="Times New Roman"/>
          <w:sz w:val="24"/>
          <w:szCs w:val="24"/>
        </w:rPr>
        <w:t>Zeiger</w:t>
      </w:r>
      <w:proofErr w:type="spellEnd"/>
      <w:r w:rsidR="00F86367">
        <w:rPr>
          <w:rFonts w:ascii="Times New Roman" w:hAnsi="Times New Roman" w:cs="Times New Roman"/>
          <w:sz w:val="24"/>
          <w:szCs w:val="24"/>
        </w:rPr>
        <w:t>, 2006)</w:t>
      </w:r>
      <w:r w:rsidR="00EC2E2F">
        <w:rPr>
          <w:rFonts w:ascii="Times New Roman" w:hAnsi="Times New Roman" w:cs="Times New Roman"/>
          <w:sz w:val="24"/>
          <w:szCs w:val="24"/>
        </w:rPr>
        <w:t xml:space="preserve">. </w:t>
      </w:r>
      <w:r w:rsidR="00614576">
        <w:rPr>
          <w:rFonts w:ascii="Times New Roman" w:hAnsi="Times New Roman" w:cs="Times New Roman"/>
          <w:sz w:val="24"/>
          <w:szCs w:val="24"/>
        </w:rPr>
        <w:t>U</w:t>
      </w:r>
      <w:r w:rsidR="00EC2E2F">
        <w:rPr>
          <w:rFonts w:ascii="Times New Roman" w:hAnsi="Times New Roman" w:cs="Times New Roman"/>
          <w:sz w:val="24"/>
          <w:szCs w:val="24"/>
        </w:rPr>
        <w:t xml:space="preserve">nnatural influence over the rate of cellular respiration could have unforeseen consequences. For example, cellular respiration has been directly linked to the pH levels in </w:t>
      </w:r>
      <w:r w:rsidR="00614576">
        <w:rPr>
          <w:rFonts w:ascii="Times New Roman" w:hAnsi="Times New Roman" w:cs="Times New Roman"/>
          <w:sz w:val="24"/>
          <w:szCs w:val="24"/>
        </w:rPr>
        <w:t>lake water,</w:t>
      </w:r>
      <w:r w:rsidR="00EC2E2F">
        <w:rPr>
          <w:rFonts w:ascii="Times New Roman" w:hAnsi="Times New Roman" w:cs="Times New Roman"/>
          <w:sz w:val="24"/>
          <w:szCs w:val="24"/>
        </w:rPr>
        <w:t xml:space="preserve"> where a lower rate of cellular respiration results in a more basic pH value</w:t>
      </w:r>
      <w:r w:rsidR="00304E65">
        <w:rPr>
          <w:rFonts w:ascii="Times New Roman" w:hAnsi="Times New Roman" w:cs="Times New Roman"/>
          <w:sz w:val="24"/>
          <w:szCs w:val="24"/>
        </w:rPr>
        <w:t xml:space="preserve"> </w:t>
      </w:r>
      <w:r w:rsidR="00304E65">
        <w:rPr>
          <w:rFonts w:ascii="Times New Roman" w:hAnsi="Times New Roman" w:cs="Times New Roman"/>
          <w:sz w:val="24"/>
          <w:szCs w:val="24"/>
        </w:rPr>
        <w:t>(</w:t>
      </w:r>
      <w:proofErr w:type="spellStart"/>
      <w:r w:rsidR="00304E65">
        <w:rPr>
          <w:rFonts w:ascii="Times New Roman" w:hAnsi="Times New Roman" w:cs="Times New Roman"/>
          <w:sz w:val="24"/>
          <w:szCs w:val="24"/>
        </w:rPr>
        <w:t>Dropp</w:t>
      </w:r>
      <w:proofErr w:type="spellEnd"/>
      <w:r w:rsidR="00304E65">
        <w:rPr>
          <w:rFonts w:ascii="Times New Roman" w:hAnsi="Times New Roman" w:cs="Times New Roman"/>
          <w:sz w:val="24"/>
          <w:szCs w:val="24"/>
        </w:rPr>
        <w:t xml:space="preserve"> et al., </w:t>
      </w:r>
      <w:proofErr w:type="spellStart"/>
      <w:r w:rsidR="00304E65">
        <w:rPr>
          <w:rFonts w:ascii="Times New Roman" w:hAnsi="Times New Roman" w:cs="Times New Roman"/>
          <w:sz w:val="24"/>
          <w:szCs w:val="24"/>
        </w:rPr>
        <w:t>n.d.</w:t>
      </w:r>
      <w:proofErr w:type="spellEnd"/>
      <w:r w:rsidR="00304E65">
        <w:rPr>
          <w:rFonts w:ascii="Times New Roman" w:hAnsi="Times New Roman" w:cs="Times New Roman"/>
          <w:sz w:val="24"/>
          <w:szCs w:val="24"/>
        </w:rPr>
        <w:t>)</w:t>
      </w:r>
      <w:r w:rsidR="00614576">
        <w:rPr>
          <w:rFonts w:ascii="Times New Roman" w:hAnsi="Times New Roman" w:cs="Times New Roman"/>
          <w:sz w:val="24"/>
          <w:szCs w:val="24"/>
        </w:rPr>
        <w:t>. The product of this could be an</w:t>
      </w:r>
      <w:r w:rsidR="00304E65">
        <w:rPr>
          <w:rFonts w:ascii="Times New Roman" w:hAnsi="Times New Roman" w:cs="Times New Roman"/>
          <w:sz w:val="24"/>
          <w:szCs w:val="24"/>
        </w:rPr>
        <w:t xml:space="preserve"> altered</w:t>
      </w:r>
      <w:r w:rsidR="00EC2E2F">
        <w:rPr>
          <w:rFonts w:ascii="Times New Roman" w:hAnsi="Times New Roman" w:cs="Times New Roman"/>
          <w:sz w:val="24"/>
          <w:szCs w:val="24"/>
        </w:rPr>
        <w:t xml:space="preserve"> habitat </w:t>
      </w:r>
      <w:proofErr w:type="gramStart"/>
      <w:r w:rsidR="00304E65">
        <w:rPr>
          <w:rFonts w:ascii="Times New Roman" w:hAnsi="Times New Roman" w:cs="Times New Roman"/>
          <w:sz w:val="24"/>
          <w:szCs w:val="24"/>
        </w:rPr>
        <w:t>with an entirely different sets</w:t>
      </w:r>
      <w:proofErr w:type="gramEnd"/>
      <w:r w:rsidR="00304E65">
        <w:rPr>
          <w:rFonts w:ascii="Times New Roman" w:hAnsi="Times New Roman" w:cs="Times New Roman"/>
          <w:sz w:val="24"/>
          <w:szCs w:val="24"/>
        </w:rPr>
        <w:t xml:space="preserve"> of species.</w:t>
      </w:r>
    </w:p>
    <w:p w:rsidR="00FF228B" w:rsidRDefault="00EC2E2F" w:rsidP="00FF228B">
      <w:pPr>
        <w:spacing w:line="480" w:lineRule="auto"/>
        <w:rPr>
          <w:rFonts w:ascii="Times New Roman" w:hAnsi="Times New Roman" w:cs="Times New Roman"/>
          <w:sz w:val="24"/>
          <w:szCs w:val="24"/>
        </w:rPr>
      </w:pPr>
      <w:r>
        <w:rPr>
          <w:rFonts w:ascii="Times New Roman" w:hAnsi="Times New Roman" w:cs="Times New Roman"/>
          <w:sz w:val="24"/>
          <w:szCs w:val="24"/>
        </w:rPr>
        <w:tab/>
        <w:t>The results of this experiment have a predicted twofold outcome. It is hypothesized that the first half of this experiment will show</w:t>
      </w:r>
      <w:r w:rsidR="004D74A3">
        <w:rPr>
          <w:rFonts w:ascii="Times New Roman" w:hAnsi="Times New Roman" w:cs="Times New Roman"/>
          <w:sz w:val="24"/>
          <w:szCs w:val="24"/>
        </w:rPr>
        <w:t xml:space="preserve"> that yeast and water produces more carbon dioxide, and therefore undergo</w:t>
      </w:r>
      <w:r w:rsidR="001E3B72">
        <w:rPr>
          <w:rFonts w:ascii="Times New Roman" w:hAnsi="Times New Roman" w:cs="Times New Roman"/>
          <w:sz w:val="24"/>
          <w:szCs w:val="24"/>
        </w:rPr>
        <w:t>es</w:t>
      </w:r>
      <w:r w:rsidR="004D74A3">
        <w:rPr>
          <w:rFonts w:ascii="Times New Roman" w:hAnsi="Times New Roman" w:cs="Times New Roman"/>
          <w:sz w:val="24"/>
          <w:szCs w:val="24"/>
        </w:rPr>
        <w:t xml:space="preserve"> a higher rate of cellular respiration, in the presence of a carbohydrate (sugar). </w:t>
      </w:r>
      <w:r w:rsidR="001E3B72">
        <w:rPr>
          <w:rFonts w:ascii="Times New Roman" w:hAnsi="Times New Roman" w:cs="Times New Roman"/>
          <w:sz w:val="24"/>
          <w:szCs w:val="24"/>
        </w:rPr>
        <w:t>I</w:t>
      </w:r>
      <w:r w:rsidR="004D74A3">
        <w:rPr>
          <w:rFonts w:ascii="Times New Roman" w:hAnsi="Times New Roman" w:cs="Times New Roman"/>
          <w:sz w:val="24"/>
          <w:szCs w:val="24"/>
        </w:rPr>
        <w:t>n the second half of this experiment</w:t>
      </w:r>
      <w:r w:rsidR="001E3B72">
        <w:rPr>
          <w:rFonts w:ascii="Times New Roman" w:hAnsi="Times New Roman" w:cs="Times New Roman"/>
          <w:sz w:val="24"/>
          <w:szCs w:val="24"/>
        </w:rPr>
        <w:t>, by testing the yeast, water, and sugar mixture with a number of natural and synthesized pollutants it is hypothesized</w:t>
      </w:r>
      <w:r w:rsidR="004D74A3">
        <w:rPr>
          <w:rFonts w:ascii="Times New Roman" w:hAnsi="Times New Roman" w:cs="Times New Roman"/>
          <w:sz w:val="24"/>
          <w:szCs w:val="24"/>
        </w:rPr>
        <w:t xml:space="preserve"> that yeast, water, and a carbohydrate will have a lower rate of cellular respiration and therefore produce less carbon dioxide in the presen</w:t>
      </w:r>
      <w:r w:rsidR="001E3B72">
        <w:rPr>
          <w:rFonts w:ascii="Times New Roman" w:hAnsi="Times New Roman" w:cs="Times New Roman"/>
          <w:sz w:val="24"/>
          <w:szCs w:val="24"/>
        </w:rPr>
        <w:t>ce of</w:t>
      </w:r>
      <w:r w:rsidR="004D74A3">
        <w:rPr>
          <w:rFonts w:ascii="Times New Roman" w:hAnsi="Times New Roman" w:cs="Times New Roman"/>
          <w:sz w:val="24"/>
          <w:szCs w:val="24"/>
        </w:rPr>
        <w:t xml:space="preserve"> pollution, demonstrating the hazardous and potentially damaging effects of pollution on cellular respiration in the environment.</w:t>
      </w:r>
    </w:p>
    <w:p w:rsidR="00FF228B" w:rsidRDefault="00FF228B">
      <w:pPr>
        <w:rPr>
          <w:rFonts w:ascii="Times New Roman" w:hAnsi="Times New Roman" w:cs="Times New Roman"/>
          <w:sz w:val="24"/>
          <w:szCs w:val="24"/>
        </w:rPr>
      </w:pPr>
      <w:r>
        <w:rPr>
          <w:rFonts w:ascii="Times New Roman" w:hAnsi="Times New Roman" w:cs="Times New Roman"/>
          <w:sz w:val="24"/>
          <w:szCs w:val="24"/>
        </w:rPr>
        <w:br w:type="page"/>
      </w:r>
    </w:p>
    <w:p w:rsidR="00BD0BED" w:rsidRDefault="00164A9A" w:rsidP="00FF228B">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Methods</w:t>
      </w:r>
    </w:p>
    <w:p w:rsidR="00CC0948" w:rsidRDefault="00CC0948" w:rsidP="00BA435C">
      <w:pPr>
        <w:spacing w:line="480" w:lineRule="auto"/>
        <w:rPr>
          <w:rFonts w:ascii="Times New Roman" w:hAnsi="Times New Roman" w:cs="Times New Roman"/>
          <w:sz w:val="24"/>
          <w:szCs w:val="24"/>
        </w:rPr>
      </w:pPr>
      <w:r>
        <w:rPr>
          <w:rFonts w:ascii="Times New Roman" w:hAnsi="Times New Roman" w:cs="Times New Roman"/>
          <w:sz w:val="24"/>
          <w:szCs w:val="24"/>
        </w:rPr>
        <w:tab/>
      </w:r>
      <w:r w:rsidR="00C44A6D">
        <w:rPr>
          <w:rFonts w:ascii="Times New Roman" w:hAnsi="Times New Roman" w:cs="Times New Roman"/>
          <w:sz w:val="24"/>
          <w:szCs w:val="24"/>
        </w:rPr>
        <w:t>The experiment was completed i</w:t>
      </w:r>
      <w:r w:rsidR="005C38ED">
        <w:rPr>
          <w:rFonts w:ascii="Times New Roman" w:hAnsi="Times New Roman" w:cs="Times New Roman"/>
          <w:sz w:val="24"/>
          <w:szCs w:val="24"/>
        </w:rPr>
        <w:t xml:space="preserve">n line with Dr. Kim </w:t>
      </w:r>
      <w:proofErr w:type="spellStart"/>
      <w:r w:rsidR="005C38ED">
        <w:rPr>
          <w:rFonts w:ascii="Times New Roman" w:hAnsi="Times New Roman" w:cs="Times New Roman"/>
          <w:sz w:val="24"/>
          <w:szCs w:val="24"/>
        </w:rPr>
        <w:t>Largen’s</w:t>
      </w:r>
      <w:proofErr w:type="spellEnd"/>
      <w:r w:rsidR="005C38ED">
        <w:rPr>
          <w:rFonts w:ascii="Times New Roman" w:hAnsi="Times New Roman" w:cs="Times New Roman"/>
          <w:sz w:val="24"/>
          <w:szCs w:val="24"/>
        </w:rPr>
        <w:t xml:space="preserve"> </w:t>
      </w:r>
      <w:r w:rsidR="005C38ED" w:rsidRPr="00C44A6D">
        <w:rPr>
          <w:rFonts w:ascii="Times New Roman" w:hAnsi="Times New Roman" w:cs="Times New Roman"/>
          <w:i/>
          <w:sz w:val="24"/>
          <w:szCs w:val="24"/>
        </w:rPr>
        <w:t>Environmental Science Lab Manual and Notebook Volume 1: The Science</w:t>
      </w:r>
      <w:r w:rsidR="005C38ED">
        <w:rPr>
          <w:rFonts w:ascii="Times New Roman" w:hAnsi="Times New Roman" w:cs="Times New Roman"/>
          <w:sz w:val="24"/>
          <w:szCs w:val="24"/>
        </w:rPr>
        <w:t xml:space="preserve"> (2012, p. 113, 114)</w:t>
      </w:r>
      <w:r w:rsidR="00C44A6D">
        <w:rPr>
          <w:rFonts w:ascii="Times New Roman" w:hAnsi="Times New Roman" w:cs="Times New Roman"/>
          <w:sz w:val="24"/>
          <w:szCs w:val="24"/>
        </w:rPr>
        <w:t>.</w:t>
      </w:r>
      <w:r w:rsidR="005C38ED">
        <w:rPr>
          <w:rFonts w:ascii="Times New Roman" w:hAnsi="Times New Roman" w:cs="Times New Roman"/>
          <w:sz w:val="24"/>
          <w:szCs w:val="24"/>
        </w:rPr>
        <w:t xml:space="preserve"> </w:t>
      </w:r>
      <w:r>
        <w:rPr>
          <w:rFonts w:ascii="Times New Roman" w:hAnsi="Times New Roman" w:cs="Times New Roman"/>
          <w:sz w:val="24"/>
          <w:szCs w:val="24"/>
        </w:rPr>
        <w:t>Two fifteen milliliter culture tubes, two four dram shell vials, and two twenty-five milliliter beakers were each labelled on of:</w:t>
      </w:r>
    </w:p>
    <w:p w:rsidR="00CC0948" w:rsidRDefault="00CC0948" w:rsidP="00BA435C">
      <w:pPr>
        <w:spacing w:line="480" w:lineRule="auto"/>
        <w:jc w:val="center"/>
        <w:rPr>
          <w:rFonts w:ascii="Times New Roman" w:hAnsi="Times New Roman" w:cs="Times New Roman"/>
          <w:i/>
          <w:sz w:val="24"/>
          <w:szCs w:val="24"/>
        </w:rPr>
      </w:pPr>
      <w:r w:rsidRPr="00CC0948">
        <w:rPr>
          <w:rFonts w:ascii="Times New Roman" w:hAnsi="Times New Roman" w:cs="Times New Roman"/>
          <w:i/>
          <w:sz w:val="24"/>
          <w:szCs w:val="24"/>
        </w:rPr>
        <w:t>#1-Y+W</w:t>
      </w:r>
    </w:p>
    <w:p w:rsidR="00CC0948" w:rsidRDefault="00CC0948" w:rsidP="00BA435C">
      <w:pPr>
        <w:spacing w:line="480" w:lineRule="auto"/>
        <w:jc w:val="center"/>
        <w:rPr>
          <w:rFonts w:ascii="Times New Roman" w:hAnsi="Times New Roman" w:cs="Times New Roman"/>
          <w:i/>
          <w:sz w:val="24"/>
          <w:szCs w:val="24"/>
        </w:rPr>
      </w:pPr>
      <w:r>
        <w:rPr>
          <w:rFonts w:ascii="Times New Roman" w:hAnsi="Times New Roman" w:cs="Times New Roman"/>
          <w:i/>
          <w:sz w:val="24"/>
          <w:szCs w:val="24"/>
        </w:rPr>
        <w:t>#2-Y+S+W</w:t>
      </w:r>
    </w:p>
    <w:p w:rsidR="00856121" w:rsidRDefault="00CC0948" w:rsidP="00BA435C">
      <w:pPr>
        <w:spacing w:line="480" w:lineRule="auto"/>
        <w:rPr>
          <w:rFonts w:ascii="Times New Roman" w:hAnsi="Times New Roman" w:cs="Times New Roman"/>
          <w:sz w:val="24"/>
          <w:szCs w:val="24"/>
        </w:rPr>
      </w:pPr>
      <w:r>
        <w:rPr>
          <w:rFonts w:ascii="Times New Roman" w:hAnsi="Times New Roman" w:cs="Times New Roman"/>
          <w:sz w:val="24"/>
          <w:szCs w:val="24"/>
        </w:rPr>
        <w:t>Where Y stood for yeast, W stood for water, and S stood for sugar. Then, one and twenty-five hundredths of dry active yeast were m</w:t>
      </w:r>
      <w:r w:rsidR="00D22F6A">
        <w:rPr>
          <w:rFonts w:ascii="Times New Roman" w:hAnsi="Times New Roman" w:cs="Times New Roman"/>
          <w:sz w:val="24"/>
          <w:szCs w:val="24"/>
        </w:rPr>
        <w:t>easured into both beakers. Additionally, t</w:t>
      </w:r>
      <w:r>
        <w:rPr>
          <w:rFonts w:ascii="Times New Roman" w:hAnsi="Times New Roman" w:cs="Times New Roman"/>
          <w:sz w:val="24"/>
          <w:szCs w:val="24"/>
        </w:rPr>
        <w:t>o the s</w:t>
      </w:r>
      <w:r w:rsidR="00231B8B">
        <w:rPr>
          <w:rFonts w:ascii="Times New Roman" w:hAnsi="Times New Roman" w:cs="Times New Roman"/>
          <w:sz w:val="24"/>
          <w:szCs w:val="24"/>
        </w:rPr>
        <w:t>econd beaker (labelled #2-Y+S+W)</w:t>
      </w:r>
      <w:r w:rsidR="00D22F6A">
        <w:rPr>
          <w:rFonts w:ascii="Times New Roman" w:hAnsi="Times New Roman" w:cs="Times New Roman"/>
          <w:sz w:val="24"/>
          <w:szCs w:val="24"/>
        </w:rPr>
        <w:t xml:space="preserve"> </w:t>
      </w:r>
      <w:r w:rsidR="00231B8B">
        <w:rPr>
          <w:rFonts w:ascii="Times New Roman" w:hAnsi="Times New Roman" w:cs="Times New Roman"/>
          <w:sz w:val="24"/>
          <w:szCs w:val="24"/>
        </w:rPr>
        <w:t xml:space="preserve">one and </w:t>
      </w:r>
      <w:r w:rsidR="001A4546">
        <w:rPr>
          <w:rFonts w:ascii="Times New Roman" w:hAnsi="Times New Roman" w:cs="Times New Roman"/>
          <w:sz w:val="24"/>
          <w:szCs w:val="24"/>
        </w:rPr>
        <w:t>twenty</w:t>
      </w:r>
      <w:r w:rsidR="00231B8B">
        <w:rPr>
          <w:rFonts w:ascii="Times New Roman" w:hAnsi="Times New Roman" w:cs="Times New Roman"/>
          <w:sz w:val="24"/>
          <w:szCs w:val="24"/>
        </w:rPr>
        <w:t xml:space="preserve">-five hundredths of sugar was added and thoroughly mixed with the yeast currently present. Measured with a granulated cylinder, thirteen milliliters of warm tap water was </w:t>
      </w:r>
      <w:r w:rsidR="00D22F6A">
        <w:rPr>
          <w:rFonts w:ascii="Times New Roman" w:hAnsi="Times New Roman" w:cs="Times New Roman"/>
          <w:sz w:val="24"/>
          <w:szCs w:val="24"/>
        </w:rPr>
        <w:t xml:space="preserve">thoroughly mixed with the contents of both beakers. The temperature of the water </w:t>
      </w:r>
      <w:r w:rsidR="00614576">
        <w:rPr>
          <w:rFonts w:ascii="Times New Roman" w:hAnsi="Times New Roman" w:cs="Times New Roman"/>
          <w:sz w:val="24"/>
          <w:szCs w:val="24"/>
        </w:rPr>
        <w:t>was</w:t>
      </w:r>
      <w:r w:rsidR="00D22F6A">
        <w:rPr>
          <w:rFonts w:ascii="Times New Roman" w:hAnsi="Times New Roman" w:cs="Times New Roman"/>
          <w:sz w:val="24"/>
          <w:szCs w:val="24"/>
        </w:rPr>
        <w:t xml:space="preserve"> warm enough to activate the living yeast particles without being hot enough to kill them. At this point the contents of the first beaker were poured into the first culture tube (both</w:t>
      </w:r>
      <w:r w:rsidR="004310A3">
        <w:rPr>
          <w:rFonts w:ascii="Times New Roman" w:hAnsi="Times New Roman" w:cs="Times New Roman"/>
          <w:sz w:val="24"/>
          <w:szCs w:val="24"/>
        </w:rPr>
        <w:t xml:space="preserve"> labelled #1-Y+W), and the first vial was placed into the culture tube. Using an index finger to support the culture tube, the tube and vial were quickly inverted while held together, so that the culture tube was now sitting, upside-down, in the vial. This caused the air space to flow to the top (which was the bottom of the inverted culture tube), allowing the researcher to easily track carbon dioxide (CO</w:t>
      </w:r>
      <w:r w:rsidR="004310A3">
        <w:rPr>
          <w:rFonts w:ascii="Times New Roman" w:hAnsi="Times New Roman" w:cs="Times New Roman"/>
          <w:sz w:val="24"/>
          <w:szCs w:val="24"/>
          <w:vertAlign w:val="subscript"/>
        </w:rPr>
        <w:t>2</w:t>
      </w:r>
      <w:r w:rsidR="004310A3">
        <w:rPr>
          <w:rFonts w:ascii="Times New Roman" w:hAnsi="Times New Roman" w:cs="Times New Roman"/>
          <w:sz w:val="24"/>
          <w:szCs w:val="24"/>
        </w:rPr>
        <w:t>) accumulation.</w:t>
      </w:r>
      <w:r w:rsidR="00853532">
        <w:rPr>
          <w:rFonts w:ascii="Times New Roman" w:hAnsi="Times New Roman" w:cs="Times New Roman"/>
          <w:sz w:val="24"/>
          <w:szCs w:val="24"/>
        </w:rPr>
        <w:t xml:space="preserve"> Once placed, the vial and culture tube were not touched again during the observing period. </w:t>
      </w:r>
    </w:p>
    <w:p w:rsidR="000E36BA" w:rsidRDefault="00856121" w:rsidP="00BA435C">
      <w:pPr>
        <w:spacing w:line="480" w:lineRule="auto"/>
        <w:rPr>
          <w:rFonts w:ascii="Times New Roman" w:hAnsi="Times New Roman" w:cs="Times New Roman"/>
          <w:sz w:val="24"/>
          <w:szCs w:val="24"/>
        </w:rPr>
      </w:pPr>
      <w:r>
        <w:rPr>
          <w:rFonts w:ascii="Times New Roman" w:hAnsi="Times New Roman" w:cs="Times New Roman"/>
          <w:sz w:val="24"/>
          <w:szCs w:val="24"/>
        </w:rPr>
        <w:tab/>
      </w:r>
      <w:r w:rsidR="00853532">
        <w:rPr>
          <w:rFonts w:ascii="Times New Roman" w:hAnsi="Times New Roman" w:cs="Times New Roman"/>
          <w:sz w:val="24"/>
          <w:szCs w:val="24"/>
        </w:rPr>
        <w:t>The observing period began immediately by recording the initial gas volume in the culture tube, in milliliters</w:t>
      </w:r>
      <w:r>
        <w:rPr>
          <w:rFonts w:ascii="Times New Roman" w:hAnsi="Times New Roman" w:cs="Times New Roman"/>
          <w:sz w:val="24"/>
          <w:szCs w:val="24"/>
        </w:rPr>
        <w:t xml:space="preserve">, as the value when the time was equal to zero. The process of adding a </w:t>
      </w:r>
      <w:r>
        <w:rPr>
          <w:rFonts w:ascii="Times New Roman" w:hAnsi="Times New Roman" w:cs="Times New Roman"/>
          <w:sz w:val="24"/>
          <w:szCs w:val="24"/>
        </w:rPr>
        <w:lastRenderedPageBreak/>
        <w:t xml:space="preserve">vial, inverting the vial and tube, and recording the initial gas volume </w:t>
      </w:r>
      <w:r w:rsidR="00614576">
        <w:rPr>
          <w:rFonts w:ascii="Times New Roman" w:hAnsi="Times New Roman" w:cs="Times New Roman"/>
          <w:sz w:val="24"/>
          <w:szCs w:val="24"/>
        </w:rPr>
        <w:t>was</w:t>
      </w:r>
      <w:r>
        <w:rPr>
          <w:rFonts w:ascii="Times New Roman" w:hAnsi="Times New Roman" w:cs="Times New Roman"/>
          <w:sz w:val="24"/>
          <w:szCs w:val="24"/>
        </w:rPr>
        <w:t xml:space="preserve"> then repeated with the second beaker, vial, and tube. After the beginning of the observing period</w:t>
      </w:r>
      <w:r w:rsidR="002B4556">
        <w:rPr>
          <w:rFonts w:ascii="Times New Roman" w:hAnsi="Times New Roman" w:cs="Times New Roman"/>
          <w:sz w:val="24"/>
          <w:szCs w:val="24"/>
        </w:rPr>
        <w:t xml:space="preserve"> for each vial and tube set, the gas volume in milliliters was recorded every minute for ten minutes, with the gas level read between the liquid and the bubbles produced.</w:t>
      </w:r>
    </w:p>
    <w:p w:rsidR="00FF228B" w:rsidRDefault="000E36BA" w:rsidP="00FF228B">
      <w:pPr>
        <w:spacing w:line="480" w:lineRule="auto"/>
        <w:rPr>
          <w:rFonts w:ascii="Times New Roman" w:hAnsi="Times New Roman" w:cs="Times New Roman"/>
          <w:sz w:val="24"/>
          <w:szCs w:val="24"/>
        </w:rPr>
      </w:pPr>
      <w:r>
        <w:rPr>
          <w:rFonts w:ascii="Times New Roman" w:hAnsi="Times New Roman" w:cs="Times New Roman"/>
          <w:sz w:val="24"/>
          <w:szCs w:val="24"/>
        </w:rPr>
        <w:tab/>
        <w:t>In another beaker, one and twenty-five hundredths dry active yeast were thoroughly mixed with equal parts sugar. Afterwards ten milliliters of warm (</w:t>
      </w:r>
      <w:r w:rsidR="008A0A35">
        <w:rPr>
          <w:rFonts w:ascii="Times New Roman" w:hAnsi="Times New Roman" w:cs="Times New Roman"/>
          <w:sz w:val="24"/>
          <w:szCs w:val="24"/>
        </w:rPr>
        <w:t>as last time</w:t>
      </w:r>
      <w:r>
        <w:rPr>
          <w:rFonts w:ascii="Times New Roman" w:hAnsi="Times New Roman" w:cs="Times New Roman"/>
          <w:sz w:val="24"/>
          <w:szCs w:val="24"/>
        </w:rPr>
        <w:t>, warm but not hot) water was added to the beaker and mixed well.</w:t>
      </w:r>
      <w:r w:rsidR="004D201D">
        <w:rPr>
          <w:rFonts w:ascii="Times New Roman" w:hAnsi="Times New Roman" w:cs="Times New Roman"/>
          <w:sz w:val="24"/>
          <w:szCs w:val="24"/>
        </w:rPr>
        <w:t xml:space="preserve"> Each group then added one of the following natural or synthesized pollutants to their mixture: isopropyl alcohol, vinegar, salt solution (ten percent salt), baking soda solution (five percent baking soda), bleach solution (one percent bleach), soap solution (ten percent soap). The polluted solution was then treated as the two past solutions were (poured into a culture tube, topped with a vial, and inverted).</w:t>
      </w:r>
      <w:r w:rsidR="001A3F7B">
        <w:rPr>
          <w:rFonts w:ascii="Times New Roman" w:hAnsi="Times New Roman" w:cs="Times New Roman"/>
          <w:sz w:val="24"/>
          <w:szCs w:val="24"/>
        </w:rPr>
        <w:t xml:space="preserve"> The data for each pollutant was collected in the same manner as the previous solutions, for ten minutes.</w:t>
      </w:r>
      <w:r w:rsidR="00A822D4">
        <w:rPr>
          <w:rFonts w:ascii="Times New Roman" w:hAnsi="Times New Roman" w:cs="Times New Roman"/>
          <w:sz w:val="24"/>
          <w:szCs w:val="24"/>
        </w:rPr>
        <w:t xml:space="preserve"> For each of the polluted solutions, the total volume of carbon dioxide produced</w:t>
      </w:r>
      <w:r w:rsidR="00DC7E83">
        <w:rPr>
          <w:rFonts w:ascii="Times New Roman" w:hAnsi="Times New Roman" w:cs="Times New Roman"/>
          <w:sz w:val="24"/>
          <w:szCs w:val="24"/>
        </w:rPr>
        <w:t xml:space="preserve"> (</w:t>
      </w:r>
      <w:r w:rsidR="00397173">
        <w:rPr>
          <w:rFonts w:ascii="Times New Roman" w:hAnsi="Times New Roman" w:cs="Times New Roman"/>
          <w:sz w:val="24"/>
          <w:szCs w:val="24"/>
        </w:rPr>
        <w:t xml:space="preserve">volume at ten minutes minus the </w:t>
      </w:r>
      <w:r w:rsidR="00DC7E83">
        <w:rPr>
          <w:rFonts w:ascii="Times New Roman" w:hAnsi="Times New Roman" w:cs="Times New Roman"/>
          <w:sz w:val="24"/>
          <w:szCs w:val="24"/>
        </w:rPr>
        <w:t>volume at zero minutes)</w:t>
      </w:r>
      <w:r w:rsidR="00A822D4">
        <w:rPr>
          <w:rFonts w:ascii="Times New Roman" w:hAnsi="Times New Roman" w:cs="Times New Roman"/>
          <w:sz w:val="24"/>
          <w:szCs w:val="24"/>
        </w:rPr>
        <w:t xml:space="preserve"> </w:t>
      </w:r>
      <w:r w:rsidR="00DC7E83">
        <w:rPr>
          <w:rFonts w:ascii="Times New Roman" w:hAnsi="Times New Roman" w:cs="Times New Roman"/>
          <w:sz w:val="24"/>
          <w:szCs w:val="24"/>
        </w:rPr>
        <w:t>and the rate of cellular respiration (total volume of carbon dioxide divided by the total number of minutes) were calculated and recorded</w:t>
      </w:r>
      <w:r w:rsidR="005C38ED">
        <w:rPr>
          <w:rFonts w:ascii="Times New Roman" w:hAnsi="Times New Roman" w:cs="Times New Roman"/>
          <w:sz w:val="24"/>
          <w:szCs w:val="24"/>
        </w:rPr>
        <w:t>.</w:t>
      </w:r>
    </w:p>
    <w:p w:rsidR="00FF228B" w:rsidRDefault="00FF228B">
      <w:pPr>
        <w:rPr>
          <w:rFonts w:ascii="Times New Roman" w:hAnsi="Times New Roman" w:cs="Times New Roman"/>
          <w:sz w:val="24"/>
          <w:szCs w:val="24"/>
        </w:rPr>
      </w:pPr>
      <w:r>
        <w:rPr>
          <w:rFonts w:ascii="Times New Roman" w:hAnsi="Times New Roman" w:cs="Times New Roman"/>
          <w:sz w:val="24"/>
          <w:szCs w:val="24"/>
        </w:rPr>
        <w:br w:type="page"/>
      </w:r>
    </w:p>
    <w:p w:rsidR="00164A9A" w:rsidRPr="00FF228B" w:rsidRDefault="00164A9A" w:rsidP="00FF228B">
      <w:pPr>
        <w:spacing w:line="480" w:lineRule="auto"/>
        <w:jc w:val="center"/>
        <w:rPr>
          <w:rFonts w:ascii="Times New Roman" w:hAnsi="Times New Roman" w:cs="Times New Roman"/>
          <w:i/>
          <w:sz w:val="24"/>
          <w:szCs w:val="24"/>
        </w:rPr>
      </w:pPr>
      <w:r>
        <w:rPr>
          <w:rFonts w:ascii="Times New Roman" w:hAnsi="Times New Roman" w:cs="Times New Roman"/>
          <w:sz w:val="24"/>
          <w:szCs w:val="24"/>
        </w:rPr>
        <w:lastRenderedPageBreak/>
        <w:t>Results</w:t>
      </w:r>
    </w:p>
    <w:p w:rsidR="003F6586" w:rsidRDefault="003F6586" w:rsidP="00BA435C">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D938CBA" wp14:editId="608A96E8">
            <wp:extent cx="5486400" cy="3200400"/>
            <wp:effectExtent l="0" t="0" r="19050" b="190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831A11" w:rsidRDefault="0026096B" w:rsidP="00BA435C">
      <w:pPr>
        <w:spacing w:line="480" w:lineRule="auto"/>
        <w:rPr>
          <w:rFonts w:ascii="Times New Roman" w:hAnsi="Times New Roman" w:cs="Times New Roman"/>
          <w:sz w:val="24"/>
          <w:szCs w:val="24"/>
        </w:rPr>
      </w:pPr>
      <w:proofErr w:type="gramStart"/>
      <w:r>
        <w:rPr>
          <w:rFonts w:ascii="Times New Roman" w:hAnsi="Times New Roman" w:cs="Times New Roman"/>
          <w:sz w:val="24"/>
          <w:szCs w:val="24"/>
        </w:rPr>
        <w:t>Figure 1.</w:t>
      </w:r>
      <w:proofErr w:type="gramEnd"/>
      <w:r>
        <w:rPr>
          <w:rFonts w:ascii="Times New Roman" w:hAnsi="Times New Roman" w:cs="Times New Roman"/>
          <w:sz w:val="24"/>
          <w:szCs w:val="24"/>
        </w:rPr>
        <w:t xml:space="preserve"> Recorded gas volume with and without sugar, the acting carbohydrate</w:t>
      </w:r>
    </w:p>
    <w:p w:rsidR="003F6586" w:rsidRDefault="0026096B" w:rsidP="00BA435C">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FCC2C3B" wp14:editId="16C9A722">
            <wp:extent cx="5486400" cy="3200400"/>
            <wp:effectExtent l="0" t="0" r="19050" b="1905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3E1CDC" w:rsidRDefault="003E1CDC" w:rsidP="00BA435C">
      <w:pPr>
        <w:spacing w:line="480" w:lineRule="auto"/>
        <w:rPr>
          <w:rFonts w:ascii="Times New Roman" w:hAnsi="Times New Roman" w:cs="Times New Roman"/>
          <w:sz w:val="24"/>
          <w:szCs w:val="24"/>
        </w:rPr>
      </w:pPr>
      <w:proofErr w:type="gramStart"/>
      <w:r>
        <w:rPr>
          <w:rFonts w:ascii="Times New Roman" w:hAnsi="Times New Roman" w:cs="Times New Roman"/>
          <w:sz w:val="24"/>
          <w:szCs w:val="24"/>
        </w:rPr>
        <w:t>Figure 2.</w:t>
      </w:r>
      <w:proofErr w:type="gramEnd"/>
      <w:r>
        <w:rPr>
          <w:rFonts w:ascii="Times New Roman" w:hAnsi="Times New Roman" w:cs="Times New Roman"/>
          <w:sz w:val="24"/>
          <w:szCs w:val="24"/>
        </w:rPr>
        <w:t xml:space="preserve"> Recorded gas volume when one of the simulated pollutants are present</w:t>
      </w:r>
    </w:p>
    <w:p w:rsidR="003E1CDC" w:rsidRDefault="003E1CDC" w:rsidP="00BA435C">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11D72B5" wp14:editId="71C65BCC">
            <wp:extent cx="5676900" cy="3333750"/>
            <wp:effectExtent l="0" t="0" r="19050" b="1905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661DAB" w:rsidRDefault="00761944" w:rsidP="00BA435C">
      <w:pPr>
        <w:spacing w:line="480" w:lineRule="auto"/>
        <w:rPr>
          <w:rFonts w:ascii="Times New Roman" w:hAnsi="Times New Roman" w:cs="Times New Roman"/>
          <w:sz w:val="24"/>
          <w:szCs w:val="24"/>
        </w:rPr>
      </w:pPr>
      <w:proofErr w:type="gramStart"/>
      <w:r>
        <w:rPr>
          <w:rFonts w:ascii="Times New Roman" w:hAnsi="Times New Roman" w:cs="Times New Roman"/>
          <w:sz w:val="24"/>
          <w:szCs w:val="24"/>
        </w:rPr>
        <w:t>Figure 3.</w:t>
      </w:r>
      <w:proofErr w:type="gramEnd"/>
      <w:r>
        <w:rPr>
          <w:rFonts w:ascii="Times New Roman" w:hAnsi="Times New Roman" w:cs="Times New Roman"/>
          <w:sz w:val="24"/>
          <w:szCs w:val="24"/>
        </w:rPr>
        <w:t xml:space="preserve"> Calculated </w:t>
      </w:r>
      <w:r w:rsidR="00614576">
        <w:rPr>
          <w:rFonts w:ascii="Times New Roman" w:hAnsi="Times New Roman" w:cs="Times New Roman"/>
          <w:sz w:val="24"/>
          <w:szCs w:val="24"/>
        </w:rPr>
        <w:t xml:space="preserve">cellular respiration rate and </w:t>
      </w:r>
      <w:r>
        <w:rPr>
          <w:rFonts w:ascii="Times New Roman" w:hAnsi="Times New Roman" w:cs="Times New Roman"/>
          <w:sz w:val="24"/>
          <w:szCs w:val="24"/>
        </w:rPr>
        <w:t>volume of carbon dio</w:t>
      </w:r>
      <w:r w:rsidR="00614576">
        <w:rPr>
          <w:rFonts w:ascii="Times New Roman" w:hAnsi="Times New Roman" w:cs="Times New Roman"/>
          <w:sz w:val="24"/>
          <w:szCs w:val="24"/>
        </w:rPr>
        <w:t>xide produced</w:t>
      </w:r>
    </w:p>
    <w:p w:rsidR="00FF228B" w:rsidRDefault="00661DAB" w:rsidP="00FF228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first test resulted in carbon dioxide being produced with the contents yeast, sugar, and water but nothing produced with the contents yeast and water. See Figure 1 for a dynamic representation of </w:t>
      </w:r>
      <w:r w:rsidR="00614576">
        <w:rPr>
          <w:rFonts w:ascii="Times New Roman" w:hAnsi="Times New Roman" w:cs="Times New Roman"/>
          <w:sz w:val="24"/>
          <w:szCs w:val="24"/>
        </w:rPr>
        <w:t xml:space="preserve">the </w:t>
      </w:r>
      <w:r>
        <w:rPr>
          <w:rFonts w:ascii="Times New Roman" w:hAnsi="Times New Roman" w:cs="Times New Roman"/>
          <w:sz w:val="24"/>
          <w:szCs w:val="24"/>
        </w:rPr>
        <w:t>carbon dioxide accumulation over the given period of ti</w:t>
      </w:r>
      <w:r w:rsidR="00477068">
        <w:rPr>
          <w:rFonts w:ascii="Times New Roman" w:hAnsi="Times New Roman" w:cs="Times New Roman"/>
          <w:sz w:val="24"/>
          <w:szCs w:val="24"/>
        </w:rPr>
        <w:t xml:space="preserve">me. </w:t>
      </w:r>
      <w:r>
        <w:rPr>
          <w:rFonts w:ascii="Times New Roman" w:hAnsi="Times New Roman" w:cs="Times New Roman"/>
          <w:sz w:val="24"/>
          <w:szCs w:val="24"/>
        </w:rPr>
        <w:t xml:space="preserve">Results pertaining to the second test show that </w:t>
      </w:r>
      <w:r w:rsidR="00BA435C">
        <w:rPr>
          <w:rFonts w:ascii="Times New Roman" w:hAnsi="Times New Roman" w:cs="Times New Roman"/>
          <w:sz w:val="24"/>
          <w:szCs w:val="24"/>
        </w:rPr>
        <w:t>three of the polluted mixtures did not yield any carbon dioxide at all (isopropyl alcohol, vinegar, and the baking soda solution)</w:t>
      </w:r>
      <w:r w:rsidR="00614576">
        <w:rPr>
          <w:rFonts w:ascii="Times New Roman" w:hAnsi="Times New Roman" w:cs="Times New Roman"/>
          <w:sz w:val="24"/>
          <w:szCs w:val="24"/>
        </w:rPr>
        <w:t xml:space="preserve"> </w:t>
      </w:r>
      <w:r w:rsidR="00614576">
        <w:rPr>
          <w:rFonts w:ascii="Times New Roman" w:hAnsi="Times New Roman" w:cs="Times New Roman"/>
          <w:sz w:val="24"/>
          <w:szCs w:val="24"/>
        </w:rPr>
        <w:t>in the allotted time given</w:t>
      </w:r>
      <w:r w:rsidR="00BA435C">
        <w:rPr>
          <w:rFonts w:ascii="Times New Roman" w:hAnsi="Times New Roman" w:cs="Times New Roman"/>
          <w:sz w:val="24"/>
          <w:szCs w:val="24"/>
        </w:rPr>
        <w:t>. The other mixtures produced carbon dioxide after the five-minute mark or, in the case of the salt solution, in a short burst within the first minute before levelling out.</w:t>
      </w:r>
      <w:r w:rsidR="00477068">
        <w:rPr>
          <w:rFonts w:ascii="Times New Roman" w:hAnsi="Times New Roman" w:cs="Times New Roman"/>
          <w:sz w:val="24"/>
          <w:szCs w:val="24"/>
        </w:rPr>
        <w:t xml:space="preserve"> Figure 2 shows the differing carbon dioxide production rates. Using this information the rate of cellular respiration and total carbon dioxide produced </w:t>
      </w:r>
      <w:r w:rsidR="00F9422E">
        <w:rPr>
          <w:rFonts w:ascii="Times New Roman" w:hAnsi="Times New Roman" w:cs="Times New Roman"/>
          <w:sz w:val="24"/>
          <w:szCs w:val="24"/>
        </w:rPr>
        <w:t>were</w:t>
      </w:r>
      <w:r w:rsidR="00477068">
        <w:rPr>
          <w:rFonts w:ascii="Times New Roman" w:hAnsi="Times New Roman" w:cs="Times New Roman"/>
          <w:sz w:val="24"/>
          <w:szCs w:val="24"/>
        </w:rPr>
        <w:t xml:space="preserve"> able to be calculated for all of the preceding </w:t>
      </w:r>
      <w:r w:rsidR="00614576">
        <w:rPr>
          <w:rFonts w:ascii="Times New Roman" w:hAnsi="Times New Roman" w:cs="Times New Roman"/>
          <w:sz w:val="24"/>
          <w:szCs w:val="24"/>
        </w:rPr>
        <w:t>experiments, shown in Figure 3.</w:t>
      </w:r>
    </w:p>
    <w:p w:rsidR="00FF228B" w:rsidRDefault="00FF228B">
      <w:pPr>
        <w:rPr>
          <w:rFonts w:ascii="Times New Roman" w:hAnsi="Times New Roman" w:cs="Times New Roman"/>
          <w:sz w:val="24"/>
          <w:szCs w:val="24"/>
        </w:rPr>
      </w:pPr>
      <w:r>
        <w:rPr>
          <w:rFonts w:ascii="Times New Roman" w:hAnsi="Times New Roman" w:cs="Times New Roman"/>
          <w:sz w:val="24"/>
          <w:szCs w:val="24"/>
        </w:rPr>
        <w:br w:type="page"/>
      </w:r>
    </w:p>
    <w:p w:rsidR="00164A9A" w:rsidRDefault="00164A9A" w:rsidP="00FF228B">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Discussion</w:t>
      </w:r>
    </w:p>
    <w:p w:rsidR="00CD7208" w:rsidRDefault="00CD7208" w:rsidP="00BA435C">
      <w:pPr>
        <w:spacing w:line="480" w:lineRule="auto"/>
        <w:rPr>
          <w:rFonts w:ascii="Times New Roman" w:hAnsi="Times New Roman" w:cs="Times New Roman"/>
          <w:sz w:val="24"/>
          <w:szCs w:val="24"/>
        </w:rPr>
      </w:pPr>
      <w:r>
        <w:rPr>
          <w:rFonts w:ascii="Times New Roman" w:hAnsi="Times New Roman" w:cs="Times New Roman"/>
          <w:sz w:val="24"/>
          <w:szCs w:val="24"/>
        </w:rPr>
        <w:tab/>
        <w:t>There was an anticipated outcome for each of the two parts of this experiment. It was predicted that the first part of the experiment, where we tested the carbon dioxide produced for both the combination of yeast and water and the combination of yeast, sugar, and water would result in yeast yielding a higher amount of carbon dioxide and therefore undergoing a faster rate of cellular respiration when a carbohydrate (sugar), is present.</w:t>
      </w:r>
      <w:r w:rsidR="00B05DED">
        <w:rPr>
          <w:rFonts w:ascii="Times New Roman" w:hAnsi="Times New Roman" w:cs="Times New Roman"/>
          <w:sz w:val="24"/>
          <w:szCs w:val="24"/>
        </w:rPr>
        <w:t xml:space="preserve"> Our results for this section of the experime</w:t>
      </w:r>
      <w:r w:rsidR="00E13E1B">
        <w:rPr>
          <w:rFonts w:ascii="Times New Roman" w:hAnsi="Times New Roman" w:cs="Times New Roman"/>
          <w:sz w:val="24"/>
          <w:szCs w:val="24"/>
        </w:rPr>
        <w:t>nt supported this hypothesis, as</w:t>
      </w:r>
      <w:r w:rsidR="00B05DED">
        <w:rPr>
          <w:rFonts w:ascii="Times New Roman" w:hAnsi="Times New Roman" w:cs="Times New Roman"/>
          <w:sz w:val="24"/>
          <w:szCs w:val="24"/>
        </w:rPr>
        <w:t xml:space="preserve"> during the observation period the mixture of yeast and water did not produce any carbon dioxide at all, and therefore did not undergo cellular respiration. At the same time, the mix</w:t>
      </w:r>
      <w:r w:rsidR="00E13E1B">
        <w:rPr>
          <w:rFonts w:ascii="Times New Roman" w:hAnsi="Times New Roman" w:cs="Times New Roman"/>
          <w:sz w:val="24"/>
          <w:szCs w:val="24"/>
        </w:rPr>
        <w:t>ture of yeast, sugar, and water</w:t>
      </w:r>
      <w:r w:rsidR="00B05DED">
        <w:rPr>
          <w:rFonts w:ascii="Times New Roman" w:hAnsi="Times New Roman" w:cs="Times New Roman"/>
          <w:sz w:val="24"/>
          <w:szCs w:val="24"/>
        </w:rPr>
        <w:t xml:space="preserve"> began to increase around five minutes in, with an end product of one and one tenths carbon dioxide produced.</w:t>
      </w:r>
    </w:p>
    <w:p w:rsidR="00C44A6D" w:rsidRDefault="00B05DED" w:rsidP="00451843">
      <w:pPr>
        <w:spacing w:line="480" w:lineRule="auto"/>
        <w:rPr>
          <w:rFonts w:ascii="Times New Roman" w:hAnsi="Times New Roman" w:cs="Times New Roman"/>
          <w:sz w:val="24"/>
          <w:szCs w:val="24"/>
        </w:rPr>
      </w:pPr>
      <w:r>
        <w:rPr>
          <w:rFonts w:ascii="Times New Roman" w:hAnsi="Times New Roman" w:cs="Times New Roman"/>
          <w:sz w:val="24"/>
          <w:szCs w:val="24"/>
        </w:rPr>
        <w:tab/>
        <w:t>Pertaining to the second half of the experiment, it was anticipated that yeast would yield much lower quantities of carbon dioxide, and produce carbon dioxide much more slowly in the presence of a carbohydrate and a natural or synthesized pollutant, indicating a lower rate of cellular respiration. This was supported by our findings, as the infected mixtures with a present carbohydrate produced carbon dioxide at a much smaller rate overall then the unpolluted mixture with a present carbohydrate from the first half of the experiment. Three mixtures with pollutants (baking soda solution, isopropyl alcohol, vinegar) saw no cellular respiration at all in the time allotted, although the carbohydrate was still present. In the first half of the experiment, the unpolluted mixture with a present carbohydrate began to see growth around the five minute mark. All of the polluted mixtures</w:t>
      </w:r>
      <w:r w:rsidR="00451843">
        <w:rPr>
          <w:rFonts w:ascii="Times New Roman" w:hAnsi="Times New Roman" w:cs="Times New Roman"/>
          <w:sz w:val="24"/>
          <w:szCs w:val="24"/>
        </w:rPr>
        <w:t xml:space="preserve"> that produced carbon dioxide</w:t>
      </w:r>
      <w:r>
        <w:rPr>
          <w:rFonts w:ascii="Times New Roman" w:hAnsi="Times New Roman" w:cs="Times New Roman"/>
          <w:sz w:val="24"/>
          <w:szCs w:val="24"/>
        </w:rPr>
        <w:t xml:space="preserve">, except </w:t>
      </w:r>
      <w:r w:rsidR="00451843">
        <w:rPr>
          <w:rFonts w:ascii="Times New Roman" w:hAnsi="Times New Roman" w:cs="Times New Roman"/>
          <w:sz w:val="24"/>
          <w:szCs w:val="24"/>
        </w:rPr>
        <w:t xml:space="preserve">bleach and the salt solution, began producing after the five minute mark. The salt solution spiked irregularly early, indicating a probable error in experimental procedure, in light of the fact yeast does not </w:t>
      </w:r>
      <w:r w:rsidR="00E13E1B">
        <w:rPr>
          <w:rFonts w:ascii="Times New Roman" w:hAnsi="Times New Roman" w:cs="Times New Roman"/>
          <w:sz w:val="24"/>
          <w:szCs w:val="24"/>
        </w:rPr>
        <w:t xml:space="preserve">tend to </w:t>
      </w:r>
      <w:r w:rsidR="00451843">
        <w:rPr>
          <w:rFonts w:ascii="Times New Roman" w:hAnsi="Times New Roman" w:cs="Times New Roman"/>
          <w:sz w:val="24"/>
          <w:szCs w:val="24"/>
        </w:rPr>
        <w:t xml:space="preserve">begin cellular respiration within the first minute of being exposed to water and some form of </w:t>
      </w:r>
      <w:r w:rsidR="00451843">
        <w:rPr>
          <w:rFonts w:ascii="Times New Roman" w:hAnsi="Times New Roman" w:cs="Times New Roman"/>
          <w:sz w:val="24"/>
          <w:szCs w:val="24"/>
        </w:rPr>
        <w:lastRenderedPageBreak/>
        <w:t>carbohydrate. The bleach solution began producing similarly to the first, unpolluted mixture with carbohydrate, but in the end resulted in a three tenths drop in production from the original mixture, yielding only eight tenths of carbon dioxide.</w:t>
      </w:r>
      <w:r w:rsidR="00C44A6D">
        <w:rPr>
          <w:rFonts w:ascii="Times New Roman" w:hAnsi="Times New Roman" w:cs="Times New Roman"/>
          <w:sz w:val="24"/>
          <w:szCs w:val="24"/>
        </w:rPr>
        <w:br w:type="page"/>
      </w:r>
    </w:p>
    <w:p w:rsidR="00361355" w:rsidRDefault="005C38ED" w:rsidP="005C38ED">
      <w:pPr>
        <w:tabs>
          <w:tab w:val="center" w:pos="4680"/>
          <w:tab w:val="left" w:pos="6045"/>
          <w:tab w:val="left" w:pos="6570"/>
        </w:tabs>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164A9A">
        <w:rPr>
          <w:rFonts w:ascii="Times New Roman" w:hAnsi="Times New Roman" w:cs="Times New Roman"/>
          <w:sz w:val="24"/>
          <w:szCs w:val="24"/>
        </w:rPr>
        <w:t>Works Cited</w:t>
      </w:r>
      <w:r>
        <w:rPr>
          <w:rFonts w:ascii="Times New Roman" w:hAnsi="Times New Roman" w:cs="Times New Roman"/>
          <w:sz w:val="24"/>
          <w:szCs w:val="24"/>
        </w:rPr>
        <w:tab/>
      </w:r>
      <w:r>
        <w:rPr>
          <w:rFonts w:ascii="Times New Roman" w:hAnsi="Times New Roman" w:cs="Times New Roman"/>
          <w:sz w:val="24"/>
          <w:szCs w:val="24"/>
        </w:rPr>
        <w:tab/>
      </w:r>
    </w:p>
    <w:p w:rsidR="00A95DA9" w:rsidRDefault="00A95DA9" w:rsidP="00A95DA9">
      <w:pPr>
        <w:spacing w:line="48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Largen</w:t>
      </w:r>
      <w:proofErr w:type="spellEnd"/>
      <w:r>
        <w:rPr>
          <w:rFonts w:ascii="Times New Roman" w:hAnsi="Times New Roman" w:cs="Times New Roman"/>
          <w:sz w:val="24"/>
          <w:szCs w:val="24"/>
        </w:rPr>
        <w:t xml:space="preserve">, Kim (2012). </w:t>
      </w:r>
      <w:r w:rsidRPr="005C38ED">
        <w:rPr>
          <w:rFonts w:ascii="Times New Roman" w:hAnsi="Times New Roman" w:cs="Times New Roman"/>
          <w:i/>
          <w:sz w:val="24"/>
          <w:szCs w:val="24"/>
        </w:rPr>
        <w:t>Environmental Science Lab Manual and Notebook</w:t>
      </w:r>
      <w:r w:rsidR="005C38ED" w:rsidRPr="005C38ED">
        <w:rPr>
          <w:rFonts w:ascii="Times New Roman" w:hAnsi="Times New Roman" w:cs="Times New Roman"/>
          <w:i/>
          <w:sz w:val="24"/>
          <w:szCs w:val="24"/>
        </w:rPr>
        <w:t xml:space="preserve">, </w:t>
      </w:r>
      <w:r w:rsidRPr="005C38ED">
        <w:rPr>
          <w:rFonts w:ascii="Times New Roman" w:hAnsi="Times New Roman" w:cs="Times New Roman"/>
          <w:i/>
          <w:sz w:val="24"/>
          <w:szCs w:val="24"/>
        </w:rPr>
        <w:t xml:space="preserve">Volume </w:t>
      </w:r>
      <w:r w:rsidRPr="005C38ED">
        <w:rPr>
          <w:rFonts w:ascii="Times New Roman" w:hAnsi="Times New Roman" w:cs="Times New Roman"/>
          <w:i/>
          <w:sz w:val="24"/>
          <w:szCs w:val="24"/>
        </w:rPr>
        <w:t>1: The Science</w:t>
      </w:r>
      <w:r w:rsidR="005C38ED">
        <w:rPr>
          <w:rFonts w:ascii="Times New Roman" w:hAnsi="Times New Roman" w:cs="Times New Roman"/>
          <w:sz w:val="24"/>
          <w:szCs w:val="24"/>
        </w:rPr>
        <w:t xml:space="preserve"> (2nd </w:t>
      </w:r>
      <w:proofErr w:type="gramStart"/>
      <w:r w:rsidR="005C38ED">
        <w:rPr>
          <w:rFonts w:ascii="Times New Roman" w:hAnsi="Times New Roman" w:cs="Times New Roman"/>
          <w:sz w:val="24"/>
          <w:szCs w:val="24"/>
        </w:rPr>
        <w:t>ed</w:t>
      </w:r>
      <w:proofErr w:type="gramEnd"/>
      <w:r w:rsidR="005C38ED">
        <w:rPr>
          <w:rFonts w:ascii="Times New Roman" w:hAnsi="Times New Roman" w:cs="Times New Roman"/>
          <w:sz w:val="24"/>
          <w:szCs w:val="24"/>
        </w:rPr>
        <w:t>.). Dubuque, Iowa: K</w:t>
      </w:r>
      <w:r>
        <w:rPr>
          <w:rFonts w:ascii="Times New Roman" w:hAnsi="Times New Roman" w:cs="Times New Roman"/>
          <w:sz w:val="24"/>
          <w:szCs w:val="24"/>
        </w:rPr>
        <w:t xml:space="preserve">endall </w:t>
      </w:r>
      <w:r w:rsidRPr="00A95DA9">
        <w:rPr>
          <w:rFonts w:ascii="Times New Roman" w:hAnsi="Times New Roman" w:cs="Times New Roman"/>
          <w:sz w:val="24"/>
          <w:szCs w:val="24"/>
        </w:rPr>
        <w:t>Hunt</w:t>
      </w:r>
      <w:r w:rsidR="005C38ED">
        <w:rPr>
          <w:rFonts w:ascii="Times New Roman" w:hAnsi="Times New Roman" w:cs="Times New Roman"/>
          <w:sz w:val="24"/>
          <w:szCs w:val="24"/>
        </w:rPr>
        <w:t>.</w:t>
      </w:r>
    </w:p>
    <w:p w:rsidR="00491FA6" w:rsidRDefault="00491FA6" w:rsidP="00491FA6">
      <w:pPr>
        <w:spacing w:line="480" w:lineRule="auto"/>
        <w:ind w:left="720" w:hanging="720"/>
        <w:rPr>
          <w:rFonts w:ascii="Times New Roman" w:hAnsi="Times New Roman" w:cs="Times New Roman"/>
          <w:sz w:val="24"/>
          <w:szCs w:val="24"/>
        </w:rPr>
      </w:pPr>
      <w:proofErr w:type="spellStart"/>
      <w:proofErr w:type="gramStart"/>
      <w:r w:rsidRPr="00491FA6">
        <w:rPr>
          <w:rFonts w:ascii="Times New Roman" w:hAnsi="Times New Roman" w:cs="Times New Roman"/>
          <w:sz w:val="24"/>
          <w:szCs w:val="24"/>
        </w:rPr>
        <w:t>Fortoul</w:t>
      </w:r>
      <w:proofErr w:type="spellEnd"/>
      <w:r w:rsidRPr="00491FA6">
        <w:rPr>
          <w:rFonts w:ascii="Times New Roman" w:hAnsi="Times New Roman" w:cs="Times New Roman"/>
          <w:sz w:val="24"/>
          <w:szCs w:val="24"/>
        </w:rPr>
        <w:t>, T.I., Roja</w:t>
      </w:r>
      <w:r>
        <w:rPr>
          <w:rFonts w:ascii="Times New Roman" w:hAnsi="Times New Roman" w:cs="Times New Roman"/>
          <w:sz w:val="24"/>
          <w:szCs w:val="24"/>
        </w:rPr>
        <w:t xml:space="preserve">s-Lemus, M., Rodriguez-Lara V., </w:t>
      </w:r>
      <w:r w:rsidRPr="00491FA6">
        <w:rPr>
          <w:rFonts w:ascii="Times New Roman" w:hAnsi="Times New Roman" w:cs="Times New Roman"/>
          <w:sz w:val="24"/>
          <w:szCs w:val="24"/>
        </w:rPr>
        <w:t>Cano-Gutier</w:t>
      </w:r>
      <w:r>
        <w:rPr>
          <w:rFonts w:ascii="Times New Roman" w:hAnsi="Times New Roman" w:cs="Times New Roman"/>
          <w:sz w:val="24"/>
          <w:szCs w:val="24"/>
        </w:rPr>
        <w:t>rez, G., Gonzalez-</w:t>
      </w:r>
      <w:proofErr w:type="spellStart"/>
      <w:r>
        <w:rPr>
          <w:rFonts w:ascii="Times New Roman" w:hAnsi="Times New Roman" w:cs="Times New Roman"/>
          <w:sz w:val="24"/>
          <w:szCs w:val="24"/>
        </w:rPr>
        <w:t>Villalva</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Ustarroz</w:t>
      </w:r>
      <w:proofErr w:type="spellEnd"/>
      <w:r>
        <w:rPr>
          <w:rFonts w:ascii="Times New Roman" w:hAnsi="Times New Roman" w:cs="Times New Roman"/>
          <w:sz w:val="24"/>
          <w:szCs w:val="24"/>
        </w:rPr>
        <w:t xml:space="preserve">-Cano, </w:t>
      </w:r>
      <w:r w:rsidRPr="00491FA6">
        <w:rPr>
          <w:rFonts w:ascii="Times New Roman" w:hAnsi="Times New Roman" w:cs="Times New Roman"/>
          <w:sz w:val="24"/>
          <w:szCs w:val="24"/>
        </w:rPr>
        <w:t>M., Garcia-</w:t>
      </w:r>
      <w:proofErr w:type="spellStart"/>
      <w:r w:rsidRPr="00491FA6">
        <w:rPr>
          <w:rFonts w:ascii="Times New Roman" w:hAnsi="Times New Roman" w:cs="Times New Roman"/>
          <w:sz w:val="24"/>
          <w:szCs w:val="24"/>
        </w:rPr>
        <w:t>Pelaez</w:t>
      </w:r>
      <w:proofErr w:type="spellEnd"/>
      <w:r w:rsidRPr="00491FA6">
        <w:rPr>
          <w:rFonts w:ascii="Times New Roman" w:hAnsi="Times New Roman" w:cs="Times New Roman"/>
          <w:sz w:val="24"/>
          <w:szCs w:val="24"/>
        </w:rPr>
        <w:t>, I</w:t>
      </w:r>
      <w:r>
        <w:rPr>
          <w:rFonts w:ascii="Times New Roman" w:hAnsi="Times New Roman" w:cs="Times New Roman"/>
          <w:sz w:val="24"/>
          <w:szCs w:val="24"/>
        </w:rPr>
        <w:t>., Lopez-Valdez, N., Falcon-Rodriguez C.I., Silva-Martinez, J., Gonzalez-Rendon, E.S., Montan</w:t>
      </w:r>
      <w:r w:rsidRPr="00491FA6">
        <w:rPr>
          <w:rFonts w:ascii="Times New Roman" w:hAnsi="Times New Roman" w:cs="Times New Roman"/>
          <w:sz w:val="24"/>
          <w:szCs w:val="24"/>
        </w:rPr>
        <w:t xml:space="preserve">o, L.F., Cano-Gutierrez, B., </w:t>
      </w:r>
      <w:proofErr w:type="spellStart"/>
      <w:r w:rsidRPr="00491FA6">
        <w:rPr>
          <w:rFonts w:ascii="Times New Roman" w:hAnsi="Times New Roman" w:cs="Times New Roman"/>
          <w:sz w:val="24"/>
          <w:szCs w:val="24"/>
        </w:rPr>
        <w:t>Bizarro-Neva</w:t>
      </w:r>
      <w:r>
        <w:rPr>
          <w:rFonts w:ascii="Times New Roman" w:hAnsi="Times New Roman" w:cs="Times New Roman"/>
          <w:sz w:val="24"/>
          <w:szCs w:val="24"/>
        </w:rPr>
        <w:t>res</w:t>
      </w:r>
      <w:proofErr w:type="spellEnd"/>
      <w:r>
        <w:rPr>
          <w:rFonts w:ascii="Times New Roman" w:hAnsi="Times New Roman" w:cs="Times New Roman"/>
          <w:sz w:val="24"/>
          <w:szCs w:val="24"/>
        </w:rPr>
        <w:t xml:space="preserve"> P., Co</w:t>
      </w:r>
      <w:r w:rsidRPr="00491FA6">
        <w:rPr>
          <w:rFonts w:ascii="Times New Roman" w:hAnsi="Times New Roman" w:cs="Times New Roman"/>
          <w:sz w:val="24"/>
          <w:szCs w:val="24"/>
        </w:rPr>
        <w:t xml:space="preserve">lin </w:t>
      </w:r>
      <w:proofErr w:type="spellStart"/>
      <w:r w:rsidRPr="00491FA6">
        <w:rPr>
          <w:rFonts w:ascii="Times New Roman" w:hAnsi="Times New Roman" w:cs="Times New Roman"/>
          <w:sz w:val="24"/>
          <w:szCs w:val="24"/>
        </w:rPr>
        <w:t>Barenque</w:t>
      </w:r>
      <w:proofErr w:type="spellEnd"/>
      <w:r w:rsidRPr="00491FA6">
        <w:rPr>
          <w:rFonts w:ascii="Times New Roman" w:hAnsi="Times New Roman" w:cs="Times New Roman"/>
          <w:sz w:val="24"/>
          <w:szCs w:val="24"/>
        </w:rPr>
        <w:t xml:space="preserve"> L. (201</w:t>
      </w:r>
      <w:r>
        <w:rPr>
          <w:rFonts w:ascii="Times New Roman" w:hAnsi="Times New Roman" w:cs="Times New Roman"/>
          <w:sz w:val="24"/>
          <w:szCs w:val="24"/>
        </w:rPr>
        <w:t>1).</w:t>
      </w:r>
      <w:proofErr w:type="gramEnd"/>
      <w:r w:rsidRPr="00491FA6">
        <w:t xml:space="preserve"> </w:t>
      </w:r>
      <w:proofErr w:type="gramStart"/>
      <w:r>
        <w:rPr>
          <w:rFonts w:ascii="Times New Roman" w:hAnsi="Times New Roman" w:cs="Times New Roman"/>
          <w:sz w:val="24"/>
          <w:szCs w:val="24"/>
        </w:rPr>
        <w:t xml:space="preserve">Air Pollution and Its Effects in the Respiratory </w:t>
      </w:r>
      <w:r w:rsidR="00C02AEF">
        <w:rPr>
          <w:rFonts w:ascii="Times New Roman" w:hAnsi="Times New Roman" w:cs="Times New Roman"/>
          <w:sz w:val="24"/>
          <w:szCs w:val="24"/>
        </w:rPr>
        <w:t>System.</w:t>
      </w:r>
      <w:proofErr w:type="gramEnd"/>
      <w:r w:rsidR="00C02AEF">
        <w:rPr>
          <w:rFonts w:ascii="Times New Roman" w:hAnsi="Times New Roman" w:cs="Times New Roman"/>
          <w:sz w:val="24"/>
          <w:szCs w:val="24"/>
        </w:rPr>
        <w:t xml:space="preserve"> In Dr. Mohamed </w:t>
      </w:r>
      <w:proofErr w:type="spellStart"/>
      <w:r w:rsidR="00C02AEF">
        <w:rPr>
          <w:rFonts w:ascii="Times New Roman" w:hAnsi="Times New Roman" w:cs="Times New Roman"/>
          <w:sz w:val="24"/>
          <w:szCs w:val="24"/>
        </w:rPr>
        <w:t>Khallaf</w:t>
      </w:r>
      <w:proofErr w:type="spellEnd"/>
      <w:r w:rsidR="00C02AEF">
        <w:rPr>
          <w:rFonts w:ascii="Times New Roman" w:hAnsi="Times New Roman" w:cs="Times New Roman"/>
          <w:sz w:val="24"/>
          <w:szCs w:val="24"/>
        </w:rPr>
        <w:t xml:space="preserve"> (Ed.),</w:t>
      </w:r>
      <w:r w:rsidRPr="00491FA6">
        <w:rPr>
          <w:rFonts w:ascii="Times New Roman" w:hAnsi="Times New Roman" w:cs="Times New Roman"/>
          <w:sz w:val="24"/>
          <w:szCs w:val="24"/>
        </w:rPr>
        <w:t xml:space="preserve"> </w:t>
      </w:r>
      <w:proofErr w:type="gramStart"/>
      <w:r w:rsidRPr="00C02AEF">
        <w:rPr>
          <w:rFonts w:ascii="Times New Roman" w:hAnsi="Times New Roman" w:cs="Times New Roman"/>
          <w:i/>
          <w:sz w:val="24"/>
          <w:szCs w:val="24"/>
        </w:rPr>
        <w:t>The</w:t>
      </w:r>
      <w:proofErr w:type="gramEnd"/>
      <w:r w:rsidRPr="00C02AEF">
        <w:rPr>
          <w:rFonts w:ascii="Times New Roman" w:hAnsi="Times New Roman" w:cs="Times New Roman"/>
          <w:i/>
          <w:sz w:val="24"/>
          <w:szCs w:val="24"/>
        </w:rPr>
        <w:t xml:space="preserve"> Impact of Air Pollution on Health, Econom</w:t>
      </w:r>
      <w:r w:rsidRPr="00C02AEF">
        <w:rPr>
          <w:rFonts w:ascii="Times New Roman" w:hAnsi="Times New Roman" w:cs="Times New Roman"/>
          <w:i/>
          <w:sz w:val="24"/>
          <w:szCs w:val="24"/>
        </w:rPr>
        <w:t xml:space="preserve">y, Environment and Agricultural </w:t>
      </w:r>
      <w:r w:rsidRPr="00C02AEF">
        <w:rPr>
          <w:rFonts w:ascii="Times New Roman" w:hAnsi="Times New Roman" w:cs="Times New Roman"/>
          <w:i/>
          <w:sz w:val="24"/>
          <w:szCs w:val="24"/>
        </w:rPr>
        <w:t>Sources</w:t>
      </w:r>
      <w:r w:rsidR="00C02AEF">
        <w:rPr>
          <w:rFonts w:ascii="Times New Roman" w:hAnsi="Times New Roman" w:cs="Times New Roman"/>
          <w:sz w:val="24"/>
          <w:szCs w:val="24"/>
        </w:rPr>
        <w:t xml:space="preserve">. Rijeka, Croatia: </w:t>
      </w:r>
      <w:proofErr w:type="spellStart"/>
      <w:r w:rsidR="00C02AEF">
        <w:rPr>
          <w:rFonts w:ascii="Times New Roman" w:hAnsi="Times New Roman" w:cs="Times New Roman"/>
          <w:sz w:val="24"/>
          <w:szCs w:val="24"/>
        </w:rPr>
        <w:t>InTech</w:t>
      </w:r>
      <w:proofErr w:type="spellEnd"/>
      <w:r w:rsidR="00C02AEF">
        <w:rPr>
          <w:rFonts w:ascii="Times New Roman" w:hAnsi="Times New Roman" w:cs="Times New Roman"/>
          <w:sz w:val="24"/>
          <w:szCs w:val="24"/>
        </w:rPr>
        <w:t>.</w:t>
      </w:r>
      <w:r w:rsidR="00A95DA9">
        <w:rPr>
          <w:rFonts w:ascii="Times New Roman" w:hAnsi="Times New Roman" w:cs="Times New Roman"/>
          <w:sz w:val="24"/>
          <w:szCs w:val="24"/>
        </w:rPr>
        <w:t xml:space="preserve"> Retrieved from: </w:t>
      </w:r>
      <w:r w:rsidR="00A95DA9" w:rsidRPr="00A95DA9">
        <w:rPr>
          <w:rFonts w:ascii="Times New Roman" w:hAnsi="Times New Roman" w:cs="Times New Roman"/>
          <w:sz w:val="24"/>
          <w:szCs w:val="24"/>
        </w:rPr>
        <w:t>http://www.intechopen.com/books/the-impact-of-air-pollution-on-health-economy-environment-and-agricultural-sources/air-pollution-and-its-effects-in-the-respiratory-system</w:t>
      </w:r>
    </w:p>
    <w:p w:rsidR="00491FA6" w:rsidRDefault="00A95DA9" w:rsidP="00491FA6">
      <w:pPr>
        <w:spacing w:line="48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Zeiger</w:t>
      </w:r>
      <w:proofErr w:type="spellEnd"/>
      <w:r>
        <w:rPr>
          <w:rFonts w:ascii="Times New Roman" w:hAnsi="Times New Roman" w:cs="Times New Roman"/>
          <w:sz w:val="24"/>
          <w:szCs w:val="24"/>
        </w:rPr>
        <w:t xml:space="preserve">, Eduardo </w:t>
      </w:r>
      <w:r w:rsidR="00491FA6">
        <w:rPr>
          <w:rFonts w:ascii="Times New Roman" w:hAnsi="Times New Roman" w:cs="Times New Roman"/>
          <w:sz w:val="24"/>
          <w:szCs w:val="24"/>
        </w:rPr>
        <w:t>(2006)</w:t>
      </w:r>
      <w:r w:rsidR="00C02AEF">
        <w:rPr>
          <w:rFonts w:ascii="Times New Roman" w:hAnsi="Times New Roman" w:cs="Times New Roman"/>
          <w:sz w:val="24"/>
          <w:szCs w:val="24"/>
        </w:rPr>
        <w:t xml:space="preserve">. </w:t>
      </w:r>
      <w:proofErr w:type="gramStart"/>
      <w:r w:rsidR="00C02AEF">
        <w:rPr>
          <w:rFonts w:ascii="Times New Roman" w:hAnsi="Times New Roman" w:cs="Times New Roman"/>
          <w:sz w:val="24"/>
          <w:szCs w:val="24"/>
        </w:rPr>
        <w:t>The Effect of Air Pollution on Plants.</w:t>
      </w:r>
      <w:proofErr w:type="gramEnd"/>
      <w:r w:rsidR="00C02AEF">
        <w:rPr>
          <w:rFonts w:ascii="Times New Roman" w:hAnsi="Times New Roman" w:cs="Times New Roman"/>
          <w:sz w:val="24"/>
          <w:szCs w:val="24"/>
        </w:rPr>
        <w:t xml:space="preserve"> In </w:t>
      </w:r>
      <w:proofErr w:type="spellStart"/>
      <w:r w:rsidR="00C02AEF">
        <w:rPr>
          <w:rFonts w:ascii="Times New Roman" w:hAnsi="Times New Roman" w:cs="Times New Roman"/>
          <w:sz w:val="24"/>
          <w:szCs w:val="24"/>
        </w:rPr>
        <w:t>Taiz</w:t>
      </w:r>
      <w:proofErr w:type="spellEnd"/>
      <w:r w:rsidR="00C02AEF">
        <w:rPr>
          <w:rFonts w:ascii="Times New Roman" w:hAnsi="Times New Roman" w:cs="Times New Roman"/>
          <w:sz w:val="24"/>
          <w:szCs w:val="24"/>
        </w:rPr>
        <w:t xml:space="preserve">, L., &amp; </w:t>
      </w:r>
      <w:proofErr w:type="spellStart"/>
      <w:r w:rsidR="00C02AEF">
        <w:rPr>
          <w:rFonts w:ascii="Times New Roman" w:hAnsi="Times New Roman" w:cs="Times New Roman"/>
          <w:sz w:val="24"/>
          <w:szCs w:val="24"/>
        </w:rPr>
        <w:t>Zeiger</w:t>
      </w:r>
      <w:proofErr w:type="spellEnd"/>
      <w:r w:rsidR="00C02AEF">
        <w:rPr>
          <w:rFonts w:ascii="Times New Roman" w:hAnsi="Times New Roman" w:cs="Times New Roman"/>
          <w:sz w:val="24"/>
          <w:szCs w:val="24"/>
        </w:rPr>
        <w:t xml:space="preserve">, E. (5th ed., </w:t>
      </w:r>
      <w:proofErr w:type="spellStart"/>
      <w:r w:rsidR="00C02AEF">
        <w:rPr>
          <w:rFonts w:ascii="Times New Roman" w:hAnsi="Times New Roman" w:cs="Times New Roman"/>
          <w:sz w:val="24"/>
          <w:szCs w:val="24"/>
        </w:rPr>
        <w:t>ch.</w:t>
      </w:r>
      <w:proofErr w:type="spellEnd"/>
      <w:r w:rsidR="00C02AEF">
        <w:rPr>
          <w:rFonts w:ascii="Times New Roman" w:hAnsi="Times New Roman" w:cs="Times New Roman"/>
          <w:sz w:val="24"/>
          <w:szCs w:val="24"/>
        </w:rPr>
        <w:t xml:space="preserve"> 26), </w:t>
      </w:r>
      <w:r w:rsidR="00C02AEF" w:rsidRPr="00C02AEF">
        <w:rPr>
          <w:rFonts w:ascii="Times New Roman" w:hAnsi="Times New Roman" w:cs="Times New Roman"/>
          <w:i/>
          <w:sz w:val="24"/>
          <w:szCs w:val="24"/>
        </w:rPr>
        <w:t>Plant Physiology</w:t>
      </w:r>
      <w:r w:rsidR="00C02AEF">
        <w:rPr>
          <w:rFonts w:ascii="Times New Roman" w:hAnsi="Times New Roman" w:cs="Times New Roman"/>
          <w:sz w:val="24"/>
          <w:szCs w:val="24"/>
        </w:rPr>
        <w:t xml:space="preserve">. </w:t>
      </w:r>
      <w:r w:rsidR="00C60684">
        <w:rPr>
          <w:rFonts w:ascii="Times New Roman" w:hAnsi="Times New Roman" w:cs="Times New Roman"/>
          <w:sz w:val="24"/>
          <w:szCs w:val="24"/>
        </w:rPr>
        <w:t xml:space="preserve">Sunderland, Massachusetts: </w:t>
      </w:r>
      <w:proofErr w:type="spellStart"/>
      <w:r w:rsidR="00C60684">
        <w:rPr>
          <w:rFonts w:ascii="Times New Roman" w:hAnsi="Times New Roman" w:cs="Times New Roman"/>
          <w:sz w:val="24"/>
          <w:szCs w:val="24"/>
        </w:rPr>
        <w:t>Sinauer</w:t>
      </w:r>
      <w:proofErr w:type="spellEnd"/>
      <w:r w:rsidR="00C60684">
        <w:rPr>
          <w:rFonts w:ascii="Times New Roman" w:hAnsi="Times New Roman" w:cs="Times New Roman"/>
          <w:sz w:val="24"/>
          <w:szCs w:val="24"/>
        </w:rPr>
        <w:t xml:space="preserve"> Associates, Inc., Publishers.</w:t>
      </w:r>
      <w:r>
        <w:rPr>
          <w:rFonts w:ascii="Times New Roman" w:hAnsi="Times New Roman" w:cs="Times New Roman"/>
          <w:sz w:val="24"/>
          <w:szCs w:val="24"/>
        </w:rPr>
        <w:t xml:space="preserve"> Retrieved from: </w:t>
      </w:r>
      <w:r w:rsidRPr="00A95DA9">
        <w:rPr>
          <w:rFonts w:ascii="Times New Roman" w:hAnsi="Times New Roman" w:cs="Times New Roman"/>
          <w:sz w:val="24"/>
          <w:szCs w:val="24"/>
        </w:rPr>
        <w:t>http://5e.plantphys.net/article.php?ch&amp;id=262</w:t>
      </w:r>
    </w:p>
    <w:p w:rsidR="00B327E3" w:rsidRPr="000D64B6" w:rsidRDefault="00A95DA9" w:rsidP="00A95DA9">
      <w:pPr>
        <w:spacing w:line="480" w:lineRule="auto"/>
        <w:ind w:left="720" w:hanging="720"/>
        <w:rPr>
          <w:rFonts w:ascii="Times New Roman" w:hAnsi="Times New Roman" w:cs="Times New Roman"/>
          <w:sz w:val="24"/>
          <w:szCs w:val="24"/>
        </w:rPr>
      </w:pPr>
      <w:proofErr w:type="spellStart"/>
      <w:proofErr w:type="gramStart"/>
      <w:r>
        <w:rPr>
          <w:rFonts w:ascii="Times New Roman" w:hAnsi="Times New Roman" w:cs="Times New Roman"/>
          <w:sz w:val="24"/>
          <w:szCs w:val="24"/>
        </w:rPr>
        <w:t>Dropp</w:t>
      </w:r>
      <w:proofErr w:type="spellEnd"/>
      <w:r>
        <w:rPr>
          <w:rFonts w:ascii="Times New Roman" w:hAnsi="Times New Roman" w:cs="Times New Roman"/>
          <w:sz w:val="24"/>
          <w:szCs w:val="24"/>
        </w:rPr>
        <w:t xml:space="preserve">, J., &amp; </w:t>
      </w:r>
      <w:proofErr w:type="spellStart"/>
      <w:r>
        <w:rPr>
          <w:rFonts w:ascii="Times New Roman" w:hAnsi="Times New Roman" w:cs="Times New Roman"/>
          <w:sz w:val="24"/>
          <w:szCs w:val="24"/>
        </w:rPr>
        <w:t>Romleski</w:t>
      </w:r>
      <w:proofErr w:type="spellEnd"/>
      <w:r>
        <w:rPr>
          <w:rFonts w:ascii="Times New Roman" w:hAnsi="Times New Roman" w:cs="Times New Roman"/>
          <w:sz w:val="24"/>
          <w:szCs w:val="24"/>
        </w:rPr>
        <w:t>, R. (</w:t>
      </w:r>
      <w:proofErr w:type="spellStart"/>
      <w:r>
        <w:rPr>
          <w:rFonts w:ascii="Times New Roman" w:hAnsi="Times New Roman" w:cs="Times New Roman"/>
          <w:sz w:val="24"/>
          <w:szCs w:val="24"/>
        </w:rPr>
        <w:t>n.d.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Pr="00A95DA9">
        <w:rPr>
          <w:rFonts w:ascii="Times New Roman" w:hAnsi="Times New Roman" w:cs="Times New Roman"/>
          <w:i/>
          <w:sz w:val="24"/>
          <w:szCs w:val="24"/>
        </w:rPr>
        <w:t xml:space="preserve">The </w:t>
      </w:r>
      <w:proofErr w:type="spellStart"/>
      <w:r w:rsidRPr="00A95DA9">
        <w:rPr>
          <w:rFonts w:ascii="Times New Roman" w:hAnsi="Times New Roman" w:cs="Times New Roman"/>
          <w:i/>
          <w:sz w:val="24"/>
          <w:szCs w:val="24"/>
        </w:rPr>
        <w:t>Affect</w:t>
      </w:r>
      <w:proofErr w:type="spellEnd"/>
      <w:r w:rsidRPr="00A95DA9">
        <w:rPr>
          <w:rFonts w:ascii="Times New Roman" w:hAnsi="Times New Roman" w:cs="Times New Roman"/>
          <w:i/>
          <w:sz w:val="24"/>
          <w:szCs w:val="24"/>
        </w:rPr>
        <w:t xml:space="preserve"> of Cellular Respiration on pH Levels in Lake Michigan and Silver Lake</w:t>
      </w:r>
      <w:r>
        <w:rPr>
          <w:rFonts w:ascii="Times New Roman" w:hAnsi="Times New Roman" w:cs="Times New Roman"/>
          <w:sz w:val="24"/>
          <w:szCs w:val="24"/>
        </w:rPr>
        <w:t xml:space="preserve">. Retrieved from: </w:t>
      </w:r>
      <w:r w:rsidRPr="00A95DA9">
        <w:rPr>
          <w:rFonts w:ascii="Times New Roman" w:hAnsi="Times New Roman" w:cs="Times New Roman"/>
          <w:sz w:val="24"/>
          <w:szCs w:val="24"/>
        </w:rPr>
        <w:t>http://depts.alverno.edu/nsmt/archive/RomleskiDropp.htm</w:t>
      </w:r>
    </w:p>
    <w:sectPr w:rsidR="00B327E3" w:rsidRPr="000D64B6" w:rsidSect="000D64B6">
      <w:headerReference w:type="default" r:id="rId10"/>
      <w:head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4C1B" w:rsidRDefault="00F64C1B" w:rsidP="000D64B6">
      <w:pPr>
        <w:spacing w:after="0" w:line="240" w:lineRule="auto"/>
      </w:pPr>
      <w:r>
        <w:separator/>
      </w:r>
    </w:p>
  </w:endnote>
  <w:endnote w:type="continuationSeparator" w:id="0">
    <w:p w:rsidR="00F64C1B" w:rsidRDefault="00F64C1B" w:rsidP="000D64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4C1B" w:rsidRDefault="00F64C1B" w:rsidP="000D64B6">
      <w:pPr>
        <w:spacing w:after="0" w:line="240" w:lineRule="auto"/>
      </w:pPr>
      <w:r>
        <w:separator/>
      </w:r>
    </w:p>
  </w:footnote>
  <w:footnote w:type="continuationSeparator" w:id="0">
    <w:p w:rsidR="00F64C1B" w:rsidRDefault="00F64C1B" w:rsidP="000D64B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75083156"/>
      <w:docPartObj>
        <w:docPartGallery w:val="Page Numbers (Top of Page)"/>
        <w:docPartUnique/>
      </w:docPartObj>
    </w:sdtPr>
    <w:sdtEndPr>
      <w:rPr>
        <w:rFonts w:ascii="Times New Roman" w:hAnsi="Times New Roman" w:cs="Times New Roman"/>
        <w:noProof/>
        <w:sz w:val="24"/>
        <w:szCs w:val="24"/>
      </w:rPr>
    </w:sdtEndPr>
    <w:sdtContent>
      <w:p w:rsidR="000D64B6" w:rsidRPr="000D64B6" w:rsidRDefault="00361355" w:rsidP="00361355">
        <w:pPr>
          <w:pStyle w:val="Header"/>
        </w:pPr>
        <w:r>
          <w:rPr>
            <w:rFonts w:ascii="Times New Roman" w:hAnsi="Times New Roman" w:cs="Times New Roman"/>
            <w:sz w:val="24"/>
            <w:szCs w:val="24"/>
          </w:rPr>
          <w:t>Effects of Pollutants on Cellular Respiration</w:t>
        </w:r>
        <w:r>
          <w:rPr>
            <w:rFonts w:ascii="Times New Roman" w:hAnsi="Times New Roman" w:cs="Times New Roman"/>
            <w:sz w:val="24"/>
            <w:szCs w:val="24"/>
          </w:rPr>
          <w:tab/>
        </w:r>
        <w:r>
          <w:rPr>
            <w:rFonts w:ascii="Times New Roman" w:hAnsi="Times New Roman" w:cs="Times New Roman"/>
            <w:sz w:val="24"/>
            <w:szCs w:val="24"/>
          </w:rPr>
          <w:tab/>
        </w:r>
        <w:r w:rsidR="000D64B6" w:rsidRPr="000D64B6">
          <w:rPr>
            <w:rFonts w:ascii="Times New Roman" w:hAnsi="Times New Roman" w:cs="Times New Roman"/>
            <w:sz w:val="24"/>
            <w:szCs w:val="24"/>
          </w:rPr>
          <w:fldChar w:fldCharType="begin"/>
        </w:r>
        <w:r w:rsidR="000D64B6" w:rsidRPr="000D64B6">
          <w:rPr>
            <w:rFonts w:ascii="Times New Roman" w:hAnsi="Times New Roman" w:cs="Times New Roman"/>
            <w:sz w:val="24"/>
            <w:szCs w:val="24"/>
          </w:rPr>
          <w:instrText xml:space="preserve"> PAGE   \* MERGEFORMAT </w:instrText>
        </w:r>
        <w:r w:rsidR="000D64B6" w:rsidRPr="000D64B6">
          <w:rPr>
            <w:rFonts w:ascii="Times New Roman" w:hAnsi="Times New Roman" w:cs="Times New Roman"/>
            <w:sz w:val="24"/>
            <w:szCs w:val="24"/>
          </w:rPr>
          <w:fldChar w:fldCharType="separate"/>
        </w:r>
        <w:r w:rsidR="00E13E1B">
          <w:rPr>
            <w:rFonts w:ascii="Times New Roman" w:hAnsi="Times New Roman" w:cs="Times New Roman"/>
            <w:noProof/>
            <w:sz w:val="24"/>
            <w:szCs w:val="24"/>
          </w:rPr>
          <w:t>2</w:t>
        </w:r>
        <w:r w:rsidR="000D64B6" w:rsidRPr="000D64B6">
          <w:rPr>
            <w:rFonts w:ascii="Times New Roman" w:hAnsi="Times New Roman" w:cs="Times New Roman"/>
            <w:noProof/>
            <w:sz w:val="24"/>
            <w:szCs w:val="24"/>
          </w:rPr>
          <w:fldChar w:fldCharType="end"/>
        </w:r>
      </w:p>
    </w:sdtContent>
  </w:sdt>
  <w:p w:rsidR="000D64B6" w:rsidRDefault="000D64B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64B6" w:rsidRPr="000D64B6" w:rsidRDefault="000D64B6">
    <w:pPr>
      <w:pStyle w:val="Header"/>
      <w:rPr>
        <w:rFonts w:ascii="Times New Roman" w:hAnsi="Times New Roman" w:cs="Times New Roman"/>
        <w:sz w:val="24"/>
        <w:szCs w:val="24"/>
      </w:rPr>
    </w:pPr>
    <w:r>
      <w:rPr>
        <w:rFonts w:ascii="Times New Roman" w:hAnsi="Times New Roman" w:cs="Times New Roman"/>
        <w:sz w:val="24"/>
        <w:szCs w:val="24"/>
      </w:rPr>
      <w:t>Running head: Effects of Pollutants on Cellular Respiration</w:t>
    </w:r>
    <w:r>
      <w:rPr>
        <w:rFonts w:ascii="Times New Roman" w:hAnsi="Times New Roman" w:cs="Times New Roman"/>
        <w:sz w:val="24"/>
        <w:szCs w:val="24"/>
      </w:rPr>
      <w:tab/>
      <w:t>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2DEF"/>
    <w:rsid w:val="000033BF"/>
    <w:rsid w:val="0000426C"/>
    <w:rsid w:val="00004B78"/>
    <w:rsid w:val="00004BC0"/>
    <w:rsid w:val="0000626A"/>
    <w:rsid w:val="0001100D"/>
    <w:rsid w:val="00011DCE"/>
    <w:rsid w:val="0001470F"/>
    <w:rsid w:val="00017D67"/>
    <w:rsid w:val="00020039"/>
    <w:rsid w:val="000238C6"/>
    <w:rsid w:val="00026BA3"/>
    <w:rsid w:val="0003251B"/>
    <w:rsid w:val="00032EAE"/>
    <w:rsid w:val="00033D2E"/>
    <w:rsid w:val="00035E09"/>
    <w:rsid w:val="00036E80"/>
    <w:rsid w:val="0003770C"/>
    <w:rsid w:val="00037B9F"/>
    <w:rsid w:val="00041C95"/>
    <w:rsid w:val="000421F6"/>
    <w:rsid w:val="00042549"/>
    <w:rsid w:val="00043570"/>
    <w:rsid w:val="000468E5"/>
    <w:rsid w:val="0005171D"/>
    <w:rsid w:val="0005382B"/>
    <w:rsid w:val="00054508"/>
    <w:rsid w:val="0005495F"/>
    <w:rsid w:val="00055294"/>
    <w:rsid w:val="000578F8"/>
    <w:rsid w:val="00062F1D"/>
    <w:rsid w:val="00063590"/>
    <w:rsid w:val="000639BA"/>
    <w:rsid w:val="00064078"/>
    <w:rsid w:val="0006435A"/>
    <w:rsid w:val="0007045E"/>
    <w:rsid w:val="00070D6E"/>
    <w:rsid w:val="000712D9"/>
    <w:rsid w:val="00071910"/>
    <w:rsid w:val="00071941"/>
    <w:rsid w:val="000759B7"/>
    <w:rsid w:val="00081EEA"/>
    <w:rsid w:val="0008208F"/>
    <w:rsid w:val="000827C9"/>
    <w:rsid w:val="00085875"/>
    <w:rsid w:val="00086629"/>
    <w:rsid w:val="000866A8"/>
    <w:rsid w:val="000870CF"/>
    <w:rsid w:val="00090E03"/>
    <w:rsid w:val="00091A3C"/>
    <w:rsid w:val="00093A9F"/>
    <w:rsid w:val="000940E7"/>
    <w:rsid w:val="00094B81"/>
    <w:rsid w:val="00096DB8"/>
    <w:rsid w:val="000971EC"/>
    <w:rsid w:val="000A00E5"/>
    <w:rsid w:val="000A0473"/>
    <w:rsid w:val="000A177A"/>
    <w:rsid w:val="000A1C22"/>
    <w:rsid w:val="000A1EC0"/>
    <w:rsid w:val="000A20D9"/>
    <w:rsid w:val="000A272B"/>
    <w:rsid w:val="000A3450"/>
    <w:rsid w:val="000A3EF1"/>
    <w:rsid w:val="000A7165"/>
    <w:rsid w:val="000A7839"/>
    <w:rsid w:val="000A783A"/>
    <w:rsid w:val="000B2571"/>
    <w:rsid w:val="000B3348"/>
    <w:rsid w:val="000B4560"/>
    <w:rsid w:val="000B4BBE"/>
    <w:rsid w:val="000B612B"/>
    <w:rsid w:val="000B62D0"/>
    <w:rsid w:val="000B7A9E"/>
    <w:rsid w:val="000C3030"/>
    <w:rsid w:val="000C33AB"/>
    <w:rsid w:val="000C33BB"/>
    <w:rsid w:val="000C5941"/>
    <w:rsid w:val="000C5F46"/>
    <w:rsid w:val="000D2154"/>
    <w:rsid w:val="000D296A"/>
    <w:rsid w:val="000D3629"/>
    <w:rsid w:val="000D433E"/>
    <w:rsid w:val="000D64B6"/>
    <w:rsid w:val="000D64BE"/>
    <w:rsid w:val="000D72FF"/>
    <w:rsid w:val="000E14B0"/>
    <w:rsid w:val="000E1983"/>
    <w:rsid w:val="000E2157"/>
    <w:rsid w:val="000E36BA"/>
    <w:rsid w:val="000E3CE4"/>
    <w:rsid w:val="000E59B1"/>
    <w:rsid w:val="000E6D65"/>
    <w:rsid w:val="000E6F41"/>
    <w:rsid w:val="000F06CA"/>
    <w:rsid w:val="000F159A"/>
    <w:rsid w:val="000F1B2F"/>
    <w:rsid w:val="000F244A"/>
    <w:rsid w:val="000F3299"/>
    <w:rsid w:val="000F377B"/>
    <w:rsid w:val="000F3DE8"/>
    <w:rsid w:val="000F4574"/>
    <w:rsid w:val="000F4A67"/>
    <w:rsid w:val="001019B9"/>
    <w:rsid w:val="00101A8B"/>
    <w:rsid w:val="00103D12"/>
    <w:rsid w:val="001104E4"/>
    <w:rsid w:val="00110FCD"/>
    <w:rsid w:val="00113538"/>
    <w:rsid w:val="00113606"/>
    <w:rsid w:val="0011479C"/>
    <w:rsid w:val="0011665F"/>
    <w:rsid w:val="00116C5A"/>
    <w:rsid w:val="00117740"/>
    <w:rsid w:val="001179A5"/>
    <w:rsid w:val="00117B24"/>
    <w:rsid w:val="00121AD6"/>
    <w:rsid w:val="00122E28"/>
    <w:rsid w:val="00123894"/>
    <w:rsid w:val="00125F9A"/>
    <w:rsid w:val="001260C4"/>
    <w:rsid w:val="00127BD5"/>
    <w:rsid w:val="00130A71"/>
    <w:rsid w:val="00130B27"/>
    <w:rsid w:val="001346C4"/>
    <w:rsid w:val="00134CB0"/>
    <w:rsid w:val="00135D4A"/>
    <w:rsid w:val="0013621D"/>
    <w:rsid w:val="00136248"/>
    <w:rsid w:val="00137159"/>
    <w:rsid w:val="00143C18"/>
    <w:rsid w:val="00146403"/>
    <w:rsid w:val="00147260"/>
    <w:rsid w:val="001527A9"/>
    <w:rsid w:val="00152B6C"/>
    <w:rsid w:val="001537DA"/>
    <w:rsid w:val="00153CE4"/>
    <w:rsid w:val="0015563E"/>
    <w:rsid w:val="0015669C"/>
    <w:rsid w:val="00156BAA"/>
    <w:rsid w:val="0015704A"/>
    <w:rsid w:val="0015728F"/>
    <w:rsid w:val="00160914"/>
    <w:rsid w:val="0016164B"/>
    <w:rsid w:val="001621FD"/>
    <w:rsid w:val="001633D7"/>
    <w:rsid w:val="00163440"/>
    <w:rsid w:val="00164A9A"/>
    <w:rsid w:val="0016580C"/>
    <w:rsid w:val="00165D13"/>
    <w:rsid w:val="0016755B"/>
    <w:rsid w:val="001708D3"/>
    <w:rsid w:val="0017200E"/>
    <w:rsid w:val="001722CF"/>
    <w:rsid w:val="00173D08"/>
    <w:rsid w:val="001741AC"/>
    <w:rsid w:val="00174708"/>
    <w:rsid w:val="00174E34"/>
    <w:rsid w:val="001750BD"/>
    <w:rsid w:val="0017642F"/>
    <w:rsid w:val="00176847"/>
    <w:rsid w:val="0017799E"/>
    <w:rsid w:val="00181392"/>
    <w:rsid w:val="00181D6C"/>
    <w:rsid w:val="00182C94"/>
    <w:rsid w:val="001831F9"/>
    <w:rsid w:val="001859F3"/>
    <w:rsid w:val="00190891"/>
    <w:rsid w:val="00191922"/>
    <w:rsid w:val="00191DE3"/>
    <w:rsid w:val="0019689F"/>
    <w:rsid w:val="001A3F7B"/>
    <w:rsid w:val="001A4546"/>
    <w:rsid w:val="001A4EA9"/>
    <w:rsid w:val="001B1449"/>
    <w:rsid w:val="001B2760"/>
    <w:rsid w:val="001B392D"/>
    <w:rsid w:val="001B3CCA"/>
    <w:rsid w:val="001B40C6"/>
    <w:rsid w:val="001B416D"/>
    <w:rsid w:val="001B4C1F"/>
    <w:rsid w:val="001B537E"/>
    <w:rsid w:val="001B670D"/>
    <w:rsid w:val="001B7419"/>
    <w:rsid w:val="001C0548"/>
    <w:rsid w:val="001C3715"/>
    <w:rsid w:val="001C567B"/>
    <w:rsid w:val="001C595A"/>
    <w:rsid w:val="001D0960"/>
    <w:rsid w:val="001D0AE9"/>
    <w:rsid w:val="001D1AB3"/>
    <w:rsid w:val="001D2333"/>
    <w:rsid w:val="001D5139"/>
    <w:rsid w:val="001D51B1"/>
    <w:rsid w:val="001D58A1"/>
    <w:rsid w:val="001D5B93"/>
    <w:rsid w:val="001D6066"/>
    <w:rsid w:val="001D63B7"/>
    <w:rsid w:val="001D772E"/>
    <w:rsid w:val="001E0387"/>
    <w:rsid w:val="001E2D12"/>
    <w:rsid w:val="001E3B72"/>
    <w:rsid w:val="001E4475"/>
    <w:rsid w:val="001E5B04"/>
    <w:rsid w:val="001E66DC"/>
    <w:rsid w:val="001F09BA"/>
    <w:rsid w:val="001F1D26"/>
    <w:rsid w:val="001F2D1C"/>
    <w:rsid w:val="001F3F3E"/>
    <w:rsid w:val="001F4CCD"/>
    <w:rsid w:val="001F509F"/>
    <w:rsid w:val="001F56A6"/>
    <w:rsid w:val="002034FA"/>
    <w:rsid w:val="00203772"/>
    <w:rsid w:val="00203A98"/>
    <w:rsid w:val="00206E93"/>
    <w:rsid w:val="00210A55"/>
    <w:rsid w:val="002129F3"/>
    <w:rsid w:val="00213ADC"/>
    <w:rsid w:val="00216C95"/>
    <w:rsid w:val="00216D8F"/>
    <w:rsid w:val="002177FF"/>
    <w:rsid w:val="00217F33"/>
    <w:rsid w:val="002223EC"/>
    <w:rsid w:val="00222573"/>
    <w:rsid w:val="002233F5"/>
    <w:rsid w:val="00223E83"/>
    <w:rsid w:val="00223FFE"/>
    <w:rsid w:val="002247E4"/>
    <w:rsid w:val="00224D79"/>
    <w:rsid w:val="00226C64"/>
    <w:rsid w:val="00227167"/>
    <w:rsid w:val="0022736E"/>
    <w:rsid w:val="00227A14"/>
    <w:rsid w:val="00230712"/>
    <w:rsid w:val="00231B8B"/>
    <w:rsid w:val="00232506"/>
    <w:rsid w:val="0023449F"/>
    <w:rsid w:val="002344D3"/>
    <w:rsid w:val="00236211"/>
    <w:rsid w:val="00237849"/>
    <w:rsid w:val="002454F3"/>
    <w:rsid w:val="00246B4A"/>
    <w:rsid w:val="00247B24"/>
    <w:rsid w:val="002510ED"/>
    <w:rsid w:val="00251582"/>
    <w:rsid w:val="00251C11"/>
    <w:rsid w:val="00253C2D"/>
    <w:rsid w:val="00257BCE"/>
    <w:rsid w:val="0026096B"/>
    <w:rsid w:val="002611A8"/>
    <w:rsid w:val="0026265D"/>
    <w:rsid w:val="00262CF3"/>
    <w:rsid w:val="00263075"/>
    <w:rsid w:val="00264FF6"/>
    <w:rsid w:val="00271358"/>
    <w:rsid w:val="00275675"/>
    <w:rsid w:val="0027791F"/>
    <w:rsid w:val="00277E2C"/>
    <w:rsid w:val="00280A2A"/>
    <w:rsid w:val="0028193D"/>
    <w:rsid w:val="002821A1"/>
    <w:rsid w:val="002822CC"/>
    <w:rsid w:val="0028352F"/>
    <w:rsid w:val="00283BAB"/>
    <w:rsid w:val="00283D2A"/>
    <w:rsid w:val="00287BC7"/>
    <w:rsid w:val="002929BE"/>
    <w:rsid w:val="002929FB"/>
    <w:rsid w:val="00294048"/>
    <w:rsid w:val="00294230"/>
    <w:rsid w:val="002948A1"/>
    <w:rsid w:val="002959FD"/>
    <w:rsid w:val="00296CEA"/>
    <w:rsid w:val="002A057D"/>
    <w:rsid w:val="002A14F9"/>
    <w:rsid w:val="002A1E5D"/>
    <w:rsid w:val="002A1F74"/>
    <w:rsid w:val="002A2F96"/>
    <w:rsid w:val="002A7E0C"/>
    <w:rsid w:val="002B1F5C"/>
    <w:rsid w:val="002B22B2"/>
    <w:rsid w:val="002B3E18"/>
    <w:rsid w:val="002B4556"/>
    <w:rsid w:val="002B66A2"/>
    <w:rsid w:val="002B7E65"/>
    <w:rsid w:val="002C0872"/>
    <w:rsid w:val="002C0CB4"/>
    <w:rsid w:val="002C13B2"/>
    <w:rsid w:val="002C1A64"/>
    <w:rsid w:val="002C4F63"/>
    <w:rsid w:val="002C5A1D"/>
    <w:rsid w:val="002C6C7D"/>
    <w:rsid w:val="002C6FC8"/>
    <w:rsid w:val="002C79EF"/>
    <w:rsid w:val="002D0A64"/>
    <w:rsid w:val="002D2792"/>
    <w:rsid w:val="002D3453"/>
    <w:rsid w:val="002D350F"/>
    <w:rsid w:val="002D460E"/>
    <w:rsid w:val="002D661D"/>
    <w:rsid w:val="002E18CF"/>
    <w:rsid w:val="002E19A8"/>
    <w:rsid w:val="002E5459"/>
    <w:rsid w:val="002E6151"/>
    <w:rsid w:val="002F2691"/>
    <w:rsid w:val="002F2B6E"/>
    <w:rsid w:val="002F2FB2"/>
    <w:rsid w:val="002F33FA"/>
    <w:rsid w:val="002F3411"/>
    <w:rsid w:val="002F4EFB"/>
    <w:rsid w:val="002F532A"/>
    <w:rsid w:val="002F64DD"/>
    <w:rsid w:val="0030084B"/>
    <w:rsid w:val="00300D13"/>
    <w:rsid w:val="00301356"/>
    <w:rsid w:val="003017E1"/>
    <w:rsid w:val="00304E65"/>
    <w:rsid w:val="00307480"/>
    <w:rsid w:val="00307F2F"/>
    <w:rsid w:val="00310BAB"/>
    <w:rsid w:val="003118DB"/>
    <w:rsid w:val="00312862"/>
    <w:rsid w:val="00314D88"/>
    <w:rsid w:val="003154CA"/>
    <w:rsid w:val="0031568A"/>
    <w:rsid w:val="00315744"/>
    <w:rsid w:val="00315DA3"/>
    <w:rsid w:val="00317068"/>
    <w:rsid w:val="003174AA"/>
    <w:rsid w:val="0032045B"/>
    <w:rsid w:val="00322AEF"/>
    <w:rsid w:val="00323AFF"/>
    <w:rsid w:val="00325AA1"/>
    <w:rsid w:val="00325EB8"/>
    <w:rsid w:val="00331573"/>
    <w:rsid w:val="0033421B"/>
    <w:rsid w:val="00334D30"/>
    <w:rsid w:val="0033607A"/>
    <w:rsid w:val="0033702A"/>
    <w:rsid w:val="00337031"/>
    <w:rsid w:val="00337C45"/>
    <w:rsid w:val="00340A90"/>
    <w:rsid w:val="00340C56"/>
    <w:rsid w:val="003422C6"/>
    <w:rsid w:val="00342539"/>
    <w:rsid w:val="003429B1"/>
    <w:rsid w:val="003468D8"/>
    <w:rsid w:val="00346C80"/>
    <w:rsid w:val="00351DC8"/>
    <w:rsid w:val="0035465D"/>
    <w:rsid w:val="00354DFB"/>
    <w:rsid w:val="00355058"/>
    <w:rsid w:val="0035636F"/>
    <w:rsid w:val="0035764A"/>
    <w:rsid w:val="003579C0"/>
    <w:rsid w:val="00357BBB"/>
    <w:rsid w:val="00361194"/>
    <w:rsid w:val="00361355"/>
    <w:rsid w:val="003642F6"/>
    <w:rsid w:val="003645F8"/>
    <w:rsid w:val="00364963"/>
    <w:rsid w:val="00365860"/>
    <w:rsid w:val="00366263"/>
    <w:rsid w:val="00366A01"/>
    <w:rsid w:val="00366B56"/>
    <w:rsid w:val="0037092F"/>
    <w:rsid w:val="0037163F"/>
    <w:rsid w:val="0037172D"/>
    <w:rsid w:val="00374521"/>
    <w:rsid w:val="00374CBF"/>
    <w:rsid w:val="00376154"/>
    <w:rsid w:val="00381571"/>
    <w:rsid w:val="00383CFA"/>
    <w:rsid w:val="00384A13"/>
    <w:rsid w:val="0038536F"/>
    <w:rsid w:val="00385E1D"/>
    <w:rsid w:val="0038763B"/>
    <w:rsid w:val="0038796B"/>
    <w:rsid w:val="00390705"/>
    <w:rsid w:val="00390AC7"/>
    <w:rsid w:val="00390CDB"/>
    <w:rsid w:val="00391397"/>
    <w:rsid w:val="00391A50"/>
    <w:rsid w:val="003924F9"/>
    <w:rsid w:val="003928CC"/>
    <w:rsid w:val="00392EF1"/>
    <w:rsid w:val="0039391B"/>
    <w:rsid w:val="0039600A"/>
    <w:rsid w:val="00396213"/>
    <w:rsid w:val="0039665E"/>
    <w:rsid w:val="00397173"/>
    <w:rsid w:val="00397628"/>
    <w:rsid w:val="00397B90"/>
    <w:rsid w:val="003A186D"/>
    <w:rsid w:val="003A3231"/>
    <w:rsid w:val="003A3BA3"/>
    <w:rsid w:val="003A4D69"/>
    <w:rsid w:val="003B07BB"/>
    <w:rsid w:val="003B1900"/>
    <w:rsid w:val="003B44FF"/>
    <w:rsid w:val="003B4D67"/>
    <w:rsid w:val="003B5737"/>
    <w:rsid w:val="003B6B8F"/>
    <w:rsid w:val="003B6EF3"/>
    <w:rsid w:val="003B6F5C"/>
    <w:rsid w:val="003C42DE"/>
    <w:rsid w:val="003C4813"/>
    <w:rsid w:val="003C6D46"/>
    <w:rsid w:val="003D0B8B"/>
    <w:rsid w:val="003D165C"/>
    <w:rsid w:val="003D1EDF"/>
    <w:rsid w:val="003D3110"/>
    <w:rsid w:val="003D4017"/>
    <w:rsid w:val="003D4457"/>
    <w:rsid w:val="003E166E"/>
    <w:rsid w:val="003E1CDC"/>
    <w:rsid w:val="003E21EE"/>
    <w:rsid w:val="003E22CC"/>
    <w:rsid w:val="003E3D90"/>
    <w:rsid w:val="003E7307"/>
    <w:rsid w:val="003E77B4"/>
    <w:rsid w:val="003E795F"/>
    <w:rsid w:val="003F0930"/>
    <w:rsid w:val="003F3CA0"/>
    <w:rsid w:val="003F55C1"/>
    <w:rsid w:val="003F6586"/>
    <w:rsid w:val="003F6654"/>
    <w:rsid w:val="003F7B2A"/>
    <w:rsid w:val="004012CE"/>
    <w:rsid w:val="00401634"/>
    <w:rsid w:val="00402804"/>
    <w:rsid w:val="004043DC"/>
    <w:rsid w:val="00404640"/>
    <w:rsid w:val="00404B85"/>
    <w:rsid w:val="004062D1"/>
    <w:rsid w:val="004108B0"/>
    <w:rsid w:val="0041191C"/>
    <w:rsid w:val="004124AE"/>
    <w:rsid w:val="00412541"/>
    <w:rsid w:val="0041433C"/>
    <w:rsid w:val="004157A5"/>
    <w:rsid w:val="00417EEB"/>
    <w:rsid w:val="004226EF"/>
    <w:rsid w:val="00423102"/>
    <w:rsid w:val="00425339"/>
    <w:rsid w:val="00425F96"/>
    <w:rsid w:val="0042612E"/>
    <w:rsid w:val="00426FF3"/>
    <w:rsid w:val="00427ABE"/>
    <w:rsid w:val="0043091A"/>
    <w:rsid w:val="004310A3"/>
    <w:rsid w:val="004316BA"/>
    <w:rsid w:val="0043204B"/>
    <w:rsid w:val="00435A5A"/>
    <w:rsid w:val="00436F32"/>
    <w:rsid w:val="00440869"/>
    <w:rsid w:val="00441919"/>
    <w:rsid w:val="00442F6D"/>
    <w:rsid w:val="00442F85"/>
    <w:rsid w:val="0044345F"/>
    <w:rsid w:val="00443B45"/>
    <w:rsid w:val="00444A9F"/>
    <w:rsid w:val="0044752B"/>
    <w:rsid w:val="004500C0"/>
    <w:rsid w:val="004506AB"/>
    <w:rsid w:val="00450CE3"/>
    <w:rsid w:val="004514CD"/>
    <w:rsid w:val="00451843"/>
    <w:rsid w:val="00452FCB"/>
    <w:rsid w:val="00453B16"/>
    <w:rsid w:val="00453F46"/>
    <w:rsid w:val="00456222"/>
    <w:rsid w:val="0045658B"/>
    <w:rsid w:val="00460CFB"/>
    <w:rsid w:val="0046100F"/>
    <w:rsid w:val="00461DA9"/>
    <w:rsid w:val="00462C50"/>
    <w:rsid w:val="0046391A"/>
    <w:rsid w:val="0046426D"/>
    <w:rsid w:val="0046457A"/>
    <w:rsid w:val="00464C2C"/>
    <w:rsid w:val="00466E29"/>
    <w:rsid w:val="00470BFF"/>
    <w:rsid w:val="004720B1"/>
    <w:rsid w:val="00472568"/>
    <w:rsid w:val="00472640"/>
    <w:rsid w:val="00472AB9"/>
    <w:rsid w:val="0047305B"/>
    <w:rsid w:val="004742E2"/>
    <w:rsid w:val="00474683"/>
    <w:rsid w:val="00477068"/>
    <w:rsid w:val="00480D62"/>
    <w:rsid w:val="0049053A"/>
    <w:rsid w:val="004910A0"/>
    <w:rsid w:val="00491FA6"/>
    <w:rsid w:val="00492DAC"/>
    <w:rsid w:val="00497466"/>
    <w:rsid w:val="0049794D"/>
    <w:rsid w:val="004A075F"/>
    <w:rsid w:val="004A0864"/>
    <w:rsid w:val="004A1554"/>
    <w:rsid w:val="004A1F58"/>
    <w:rsid w:val="004A2083"/>
    <w:rsid w:val="004A2BE2"/>
    <w:rsid w:val="004A508A"/>
    <w:rsid w:val="004A5B91"/>
    <w:rsid w:val="004A7521"/>
    <w:rsid w:val="004A762B"/>
    <w:rsid w:val="004B0D2B"/>
    <w:rsid w:val="004B2335"/>
    <w:rsid w:val="004B30D9"/>
    <w:rsid w:val="004B6309"/>
    <w:rsid w:val="004B699C"/>
    <w:rsid w:val="004B6A00"/>
    <w:rsid w:val="004B7BF3"/>
    <w:rsid w:val="004C0115"/>
    <w:rsid w:val="004C0D95"/>
    <w:rsid w:val="004C1DF5"/>
    <w:rsid w:val="004C2644"/>
    <w:rsid w:val="004C3C91"/>
    <w:rsid w:val="004C4533"/>
    <w:rsid w:val="004C595B"/>
    <w:rsid w:val="004C6301"/>
    <w:rsid w:val="004C6E60"/>
    <w:rsid w:val="004C73F9"/>
    <w:rsid w:val="004D0CF7"/>
    <w:rsid w:val="004D0CF8"/>
    <w:rsid w:val="004D1996"/>
    <w:rsid w:val="004D201D"/>
    <w:rsid w:val="004D2A96"/>
    <w:rsid w:val="004D348A"/>
    <w:rsid w:val="004D36FF"/>
    <w:rsid w:val="004D4098"/>
    <w:rsid w:val="004D6A95"/>
    <w:rsid w:val="004D73BB"/>
    <w:rsid w:val="004D74A3"/>
    <w:rsid w:val="004E2863"/>
    <w:rsid w:val="004E4928"/>
    <w:rsid w:val="004E5240"/>
    <w:rsid w:val="004E5B26"/>
    <w:rsid w:val="004E6E5D"/>
    <w:rsid w:val="004F002A"/>
    <w:rsid w:val="004F37D2"/>
    <w:rsid w:val="004F3AAB"/>
    <w:rsid w:val="004F3EBB"/>
    <w:rsid w:val="004F51D2"/>
    <w:rsid w:val="004F5293"/>
    <w:rsid w:val="004F743F"/>
    <w:rsid w:val="005001E4"/>
    <w:rsid w:val="005007B5"/>
    <w:rsid w:val="00500BD5"/>
    <w:rsid w:val="005010AA"/>
    <w:rsid w:val="00502DEF"/>
    <w:rsid w:val="0050698F"/>
    <w:rsid w:val="00510432"/>
    <w:rsid w:val="00513147"/>
    <w:rsid w:val="0051556F"/>
    <w:rsid w:val="0051562A"/>
    <w:rsid w:val="005159E8"/>
    <w:rsid w:val="0051625D"/>
    <w:rsid w:val="00516337"/>
    <w:rsid w:val="00520BD0"/>
    <w:rsid w:val="00521898"/>
    <w:rsid w:val="00521971"/>
    <w:rsid w:val="005220A0"/>
    <w:rsid w:val="00522500"/>
    <w:rsid w:val="00523247"/>
    <w:rsid w:val="005232E0"/>
    <w:rsid w:val="0052619B"/>
    <w:rsid w:val="00531251"/>
    <w:rsid w:val="00531649"/>
    <w:rsid w:val="005344A4"/>
    <w:rsid w:val="00534E2C"/>
    <w:rsid w:val="005365D0"/>
    <w:rsid w:val="005375E0"/>
    <w:rsid w:val="005403D9"/>
    <w:rsid w:val="0054253A"/>
    <w:rsid w:val="005447B6"/>
    <w:rsid w:val="0054718C"/>
    <w:rsid w:val="00547596"/>
    <w:rsid w:val="005502CD"/>
    <w:rsid w:val="00555CD0"/>
    <w:rsid w:val="00556160"/>
    <w:rsid w:val="0055663E"/>
    <w:rsid w:val="0055688D"/>
    <w:rsid w:val="005577AF"/>
    <w:rsid w:val="00560BF0"/>
    <w:rsid w:val="00561ED3"/>
    <w:rsid w:val="00562BEE"/>
    <w:rsid w:val="00563B8B"/>
    <w:rsid w:val="0056404E"/>
    <w:rsid w:val="00564554"/>
    <w:rsid w:val="00564D4C"/>
    <w:rsid w:val="00564E0C"/>
    <w:rsid w:val="0056675E"/>
    <w:rsid w:val="00567411"/>
    <w:rsid w:val="005678D4"/>
    <w:rsid w:val="00570B1E"/>
    <w:rsid w:val="005719D9"/>
    <w:rsid w:val="005739BF"/>
    <w:rsid w:val="00573ECA"/>
    <w:rsid w:val="005749E0"/>
    <w:rsid w:val="005751B0"/>
    <w:rsid w:val="00575247"/>
    <w:rsid w:val="005767E0"/>
    <w:rsid w:val="0058018B"/>
    <w:rsid w:val="00582032"/>
    <w:rsid w:val="00582A9E"/>
    <w:rsid w:val="00583326"/>
    <w:rsid w:val="005908E9"/>
    <w:rsid w:val="005941FB"/>
    <w:rsid w:val="005A3F05"/>
    <w:rsid w:val="005A470C"/>
    <w:rsid w:val="005B126A"/>
    <w:rsid w:val="005B1914"/>
    <w:rsid w:val="005B22D3"/>
    <w:rsid w:val="005B537D"/>
    <w:rsid w:val="005B59E4"/>
    <w:rsid w:val="005B5AF8"/>
    <w:rsid w:val="005C08F9"/>
    <w:rsid w:val="005C14F4"/>
    <w:rsid w:val="005C34CA"/>
    <w:rsid w:val="005C38ED"/>
    <w:rsid w:val="005C3E13"/>
    <w:rsid w:val="005C5F45"/>
    <w:rsid w:val="005C718D"/>
    <w:rsid w:val="005D283B"/>
    <w:rsid w:val="005D2DC4"/>
    <w:rsid w:val="005D3B13"/>
    <w:rsid w:val="005D45F4"/>
    <w:rsid w:val="005D5360"/>
    <w:rsid w:val="005D633B"/>
    <w:rsid w:val="005D6806"/>
    <w:rsid w:val="005D6879"/>
    <w:rsid w:val="005E0A06"/>
    <w:rsid w:val="005E1007"/>
    <w:rsid w:val="005E117F"/>
    <w:rsid w:val="005E122E"/>
    <w:rsid w:val="005E2260"/>
    <w:rsid w:val="005E3F05"/>
    <w:rsid w:val="005E484D"/>
    <w:rsid w:val="005E54C6"/>
    <w:rsid w:val="005E5E5B"/>
    <w:rsid w:val="005E5FB2"/>
    <w:rsid w:val="005E6BEB"/>
    <w:rsid w:val="005F0F4E"/>
    <w:rsid w:val="005F3506"/>
    <w:rsid w:val="005F398F"/>
    <w:rsid w:val="005F472F"/>
    <w:rsid w:val="005F4B95"/>
    <w:rsid w:val="005F5BBA"/>
    <w:rsid w:val="005F79EC"/>
    <w:rsid w:val="00602895"/>
    <w:rsid w:val="00605F27"/>
    <w:rsid w:val="006067E3"/>
    <w:rsid w:val="006123A7"/>
    <w:rsid w:val="006129BE"/>
    <w:rsid w:val="00613B93"/>
    <w:rsid w:val="0061405A"/>
    <w:rsid w:val="00614576"/>
    <w:rsid w:val="006148EB"/>
    <w:rsid w:val="006151FC"/>
    <w:rsid w:val="0061521F"/>
    <w:rsid w:val="00616FA1"/>
    <w:rsid w:val="00617BD7"/>
    <w:rsid w:val="006200F4"/>
    <w:rsid w:val="00621120"/>
    <w:rsid w:val="006219A6"/>
    <w:rsid w:val="00622C6D"/>
    <w:rsid w:val="006231C1"/>
    <w:rsid w:val="00625A49"/>
    <w:rsid w:val="00633831"/>
    <w:rsid w:val="006354EE"/>
    <w:rsid w:val="0063592D"/>
    <w:rsid w:val="00635F9E"/>
    <w:rsid w:val="00636B01"/>
    <w:rsid w:val="00636E15"/>
    <w:rsid w:val="00637C74"/>
    <w:rsid w:val="006442C2"/>
    <w:rsid w:val="006458A4"/>
    <w:rsid w:val="00646735"/>
    <w:rsid w:val="00646B5C"/>
    <w:rsid w:val="00647E39"/>
    <w:rsid w:val="006505A1"/>
    <w:rsid w:val="006515E3"/>
    <w:rsid w:val="00651868"/>
    <w:rsid w:val="006520A8"/>
    <w:rsid w:val="00656201"/>
    <w:rsid w:val="00661DAB"/>
    <w:rsid w:val="00661ED8"/>
    <w:rsid w:val="00663D17"/>
    <w:rsid w:val="00664006"/>
    <w:rsid w:val="00664DF6"/>
    <w:rsid w:val="0066516C"/>
    <w:rsid w:val="006711C6"/>
    <w:rsid w:val="00671FF0"/>
    <w:rsid w:val="006727B2"/>
    <w:rsid w:val="00674C3C"/>
    <w:rsid w:val="00674E5D"/>
    <w:rsid w:val="006765A8"/>
    <w:rsid w:val="0067692C"/>
    <w:rsid w:val="00676C0E"/>
    <w:rsid w:val="006774B2"/>
    <w:rsid w:val="00680417"/>
    <w:rsid w:val="00682FBA"/>
    <w:rsid w:val="006831BE"/>
    <w:rsid w:val="0068381E"/>
    <w:rsid w:val="00685011"/>
    <w:rsid w:val="00686AC2"/>
    <w:rsid w:val="0069003E"/>
    <w:rsid w:val="00690CBF"/>
    <w:rsid w:val="00690F77"/>
    <w:rsid w:val="00691C1B"/>
    <w:rsid w:val="00692873"/>
    <w:rsid w:val="00693C48"/>
    <w:rsid w:val="006957C4"/>
    <w:rsid w:val="006961A6"/>
    <w:rsid w:val="006A2881"/>
    <w:rsid w:val="006A3E64"/>
    <w:rsid w:val="006A4338"/>
    <w:rsid w:val="006A4A1A"/>
    <w:rsid w:val="006A51BB"/>
    <w:rsid w:val="006A5B2F"/>
    <w:rsid w:val="006A6EE7"/>
    <w:rsid w:val="006A75FD"/>
    <w:rsid w:val="006B00DB"/>
    <w:rsid w:val="006B40F2"/>
    <w:rsid w:val="006B4532"/>
    <w:rsid w:val="006B4B97"/>
    <w:rsid w:val="006B699B"/>
    <w:rsid w:val="006C2D98"/>
    <w:rsid w:val="006C4695"/>
    <w:rsid w:val="006C6266"/>
    <w:rsid w:val="006C7672"/>
    <w:rsid w:val="006D1FB9"/>
    <w:rsid w:val="006D5221"/>
    <w:rsid w:val="006D5D92"/>
    <w:rsid w:val="006D5F44"/>
    <w:rsid w:val="006D6EF5"/>
    <w:rsid w:val="006D7DD0"/>
    <w:rsid w:val="006E3FC5"/>
    <w:rsid w:val="006E5BA6"/>
    <w:rsid w:val="006E6768"/>
    <w:rsid w:val="006E7EB9"/>
    <w:rsid w:val="006F014C"/>
    <w:rsid w:val="006F0712"/>
    <w:rsid w:val="006F0F08"/>
    <w:rsid w:val="006F1A22"/>
    <w:rsid w:val="006F22AD"/>
    <w:rsid w:val="006F278E"/>
    <w:rsid w:val="006F4A9D"/>
    <w:rsid w:val="006F573E"/>
    <w:rsid w:val="006F57BA"/>
    <w:rsid w:val="006F5E1F"/>
    <w:rsid w:val="006F75AF"/>
    <w:rsid w:val="007003AD"/>
    <w:rsid w:val="00700FB8"/>
    <w:rsid w:val="00701D8F"/>
    <w:rsid w:val="00702F87"/>
    <w:rsid w:val="00705E19"/>
    <w:rsid w:val="00706A6D"/>
    <w:rsid w:val="0070752F"/>
    <w:rsid w:val="00707708"/>
    <w:rsid w:val="00707881"/>
    <w:rsid w:val="007078B6"/>
    <w:rsid w:val="007078DB"/>
    <w:rsid w:val="00707B24"/>
    <w:rsid w:val="00712457"/>
    <w:rsid w:val="007136DD"/>
    <w:rsid w:val="0071486E"/>
    <w:rsid w:val="0071759C"/>
    <w:rsid w:val="007178FB"/>
    <w:rsid w:val="0071796E"/>
    <w:rsid w:val="007207BD"/>
    <w:rsid w:val="00721955"/>
    <w:rsid w:val="00723024"/>
    <w:rsid w:val="007252C8"/>
    <w:rsid w:val="00725F0B"/>
    <w:rsid w:val="0072683E"/>
    <w:rsid w:val="00730988"/>
    <w:rsid w:val="007319B7"/>
    <w:rsid w:val="00731CC7"/>
    <w:rsid w:val="00734E50"/>
    <w:rsid w:val="00735BB7"/>
    <w:rsid w:val="007367FD"/>
    <w:rsid w:val="00741B25"/>
    <w:rsid w:val="007420DA"/>
    <w:rsid w:val="00744006"/>
    <w:rsid w:val="00744884"/>
    <w:rsid w:val="00744D27"/>
    <w:rsid w:val="0074669A"/>
    <w:rsid w:val="00750E8B"/>
    <w:rsid w:val="00753E2A"/>
    <w:rsid w:val="00753FB9"/>
    <w:rsid w:val="00754AEA"/>
    <w:rsid w:val="007565DA"/>
    <w:rsid w:val="00760C98"/>
    <w:rsid w:val="00761944"/>
    <w:rsid w:val="00762C3D"/>
    <w:rsid w:val="00762D17"/>
    <w:rsid w:val="0076506D"/>
    <w:rsid w:val="007665F2"/>
    <w:rsid w:val="00766AA4"/>
    <w:rsid w:val="00766E92"/>
    <w:rsid w:val="00771DD8"/>
    <w:rsid w:val="00773678"/>
    <w:rsid w:val="0077405D"/>
    <w:rsid w:val="0077457E"/>
    <w:rsid w:val="0077574B"/>
    <w:rsid w:val="00777B8A"/>
    <w:rsid w:val="00780392"/>
    <w:rsid w:val="00783060"/>
    <w:rsid w:val="007830B9"/>
    <w:rsid w:val="00783B07"/>
    <w:rsid w:val="007869F4"/>
    <w:rsid w:val="0078761D"/>
    <w:rsid w:val="00790E5F"/>
    <w:rsid w:val="007916C5"/>
    <w:rsid w:val="00793C59"/>
    <w:rsid w:val="007947C3"/>
    <w:rsid w:val="00794B56"/>
    <w:rsid w:val="0079596A"/>
    <w:rsid w:val="007963CA"/>
    <w:rsid w:val="00796C81"/>
    <w:rsid w:val="00797012"/>
    <w:rsid w:val="007A07D5"/>
    <w:rsid w:val="007A157C"/>
    <w:rsid w:val="007A3928"/>
    <w:rsid w:val="007A3A03"/>
    <w:rsid w:val="007A4253"/>
    <w:rsid w:val="007A473E"/>
    <w:rsid w:val="007B00D4"/>
    <w:rsid w:val="007B19F2"/>
    <w:rsid w:val="007B49F3"/>
    <w:rsid w:val="007B5447"/>
    <w:rsid w:val="007B75A0"/>
    <w:rsid w:val="007B7889"/>
    <w:rsid w:val="007B7E41"/>
    <w:rsid w:val="007B7EB1"/>
    <w:rsid w:val="007C2CCF"/>
    <w:rsid w:val="007C50B1"/>
    <w:rsid w:val="007C6DEA"/>
    <w:rsid w:val="007D1DB7"/>
    <w:rsid w:val="007D698C"/>
    <w:rsid w:val="007E0148"/>
    <w:rsid w:val="007E3155"/>
    <w:rsid w:val="007E3928"/>
    <w:rsid w:val="007E4E40"/>
    <w:rsid w:val="007E6D06"/>
    <w:rsid w:val="007F1875"/>
    <w:rsid w:val="007F4137"/>
    <w:rsid w:val="007F5744"/>
    <w:rsid w:val="008011DF"/>
    <w:rsid w:val="00802FD9"/>
    <w:rsid w:val="00805C64"/>
    <w:rsid w:val="00805E27"/>
    <w:rsid w:val="00810AF4"/>
    <w:rsid w:val="008113F7"/>
    <w:rsid w:val="00812140"/>
    <w:rsid w:val="00812CD1"/>
    <w:rsid w:val="008143BE"/>
    <w:rsid w:val="00815321"/>
    <w:rsid w:val="00817F39"/>
    <w:rsid w:val="00823703"/>
    <w:rsid w:val="008239EB"/>
    <w:rsid w:val="00824A8D"/>
    <w:rsid w:val="00825EEE"/>
    <w:rsid w:val="00826E09"/>
    <w:rsid w:val="00831A11"/>
    <w:rsid w:val="00832E8D"/>
    <w:rsid w:val="00834A38"/>
    <w:rsid w:val="00834B9F"/>
    <w:rsid w:val="00835A81"/>
    <w:rsid w:val="008424FA"/>
    <w:rsid w:val="00842771"/>
    <w:rsid w:val="00843A4F"/>
    <w:rsid w:val="00843F5D"/>
    <w:rsid w:val="00846E9D"/>
    <w:rsid w:val="008501B1"/>
    <w:rsid w:val="008504FA"/>
    <w:rsid w:val="008512F5"/>
    <w:rsid w:val="00851489"/>
    <w:rsid w:val="00851DBB"/>
    <w:rsid w:val="00853532"/>
    <w:rsid w:val="00855720"/>
    <w:rsid w:val="00855B8D"/>
    <w:rsid w:val="008560C3"/>
    <w:rsid w:val="00856121"/>
    <w:rsid w:val="00856599"/>
    <w:rsid w:val="008573AA"/>
    <w:rsid w:val="008641E6"/>
    <w:rsid w:val="00864D6D"/>
    <w:rsid w:val="00866F6B"/>
    <w:rsid w:val="0086710B"/>
    <w:rsid w:val="0087179F"/>
    <w:rsid w:val="00871B17"/>
    <w:rsid w:val="00871D23"/>
    <w:rsid w:val="00872AF1"/>
    <w:rsid w:val="008747BF"/>
    <w:rsid w:val="00877D33"/>
    <w:rsid w:val="00880D08"/>
    <w:rsid w:val="008814EB"/>
    <w:rsid w:val="008826E2"/>
    <w:rsid w:val="008834F5"/>
    <w:rsid w:val="00884A8B"/>
    <w:rsid w:val="00884E4C"/>
    <w:rsid w:val="008904B6"/>
    <w:rsid w:val="0089207B"/>
    <w:rsid w:val="00892741"/>
    <w:rsid w:val="00892E63"/>
    <w:rsid w:val="00893390"/>
    <w:rsid w:val="00893F31"/>
    <w:rsid w:val="008971B5"/>
    <w:rsid w:val="008971D7"/>
    <w:rsid w:val="00897512"/>
    <w:rsid w:val="008A0A35"/>
    <w:rsid w:val="008A18E8"/>
    <w:rsid w:val="008A1E1C"/>
    <w:rsid w:val="008A2728"/>
    <w:rsid w:val="008A33EE"/>
    <w:rsid w:val="008A5BE8"/>
    <w:rsid w:val="008A6616"/>
    <w:rsid w:val="008A67A4"/>
    <w:rsid w:val="008A6D81"/>
    <w:rsid w:val="008B1A5C"/>
    <w:rsid w:val="008B2C70"/>
    <w:rsid w:val="008B5BCD"/>
    <w:rsid w:val="008B6D55"/>
    <w:rsid w:val="008C0AB3"/>
    <w:rsid w:val="008C181B"/>
    <w:rsid w:val="008C1D04"/>
    <w:rsid w:val="008C1EB3"/>
    <w:rsid w:val="008C350C"/>
    <w:rsid w:val="008C3ED5"/>
    <w:rsid w:val="008C41EF"/>
    <w:rsid w:val="008C57B9"/>
    <w:rsid w:val="008D0BBB"/>
    <w:rsid w:val="008D11A6"/>
    <w:rsid w:val="008D287B"/>
    <w:rsid w:val="008D2CDB"/>
    <w:rsid w:val="008D2E9E"/>
    <w:rsid w:val="008D4323"/>
    <w:rsid w:val="008D715D"/>
    <w:rsid w:val="008D7681"/>
    <w:rsid w:val="008D7BA2"/>
    <w:rsid w:val="008E0322"/>
    <w:rsid w:val="008E391F"/>
    <w:rsid w:val="008E3A99"/>
    <w:rsid w:val="008E59FC"/>
    <w:rsid w:val="008F1B1E"/>
    <w:rsid w:val="008F22EF"/>
    <w:rsid w:val="008F31C9"/>
    <w:rsid w:val="008F458A"/>
    <w:rsid w:val="008F7058"/>
    <w:rsid w:val="008F777D"/>
    <w:rsid w:val="009012CA"/>
    <w:rsid w:val="0090265F"/>
    <w:rsid w:val="0090689B"/>
    <w:rsid w:val="009071D6"/>
    <w:rsid w:val="00907D51"/>
    <w:rsid w:val="00910C1A"/>
    <w:rsid w:val="00912C60"/>
    <w:rsid w:val="00913B44"/>
    <w:rsid w:val="00913CAB"/>
    <w:rsid w:val="00915AA9"/>
    <w:rsid w:val="009171DF"/>
    <w:rsid w:val="009178E3"/>
    <w:rsid w:val="00917B0B"/>
    <w:rsid w:val="00920BE0"/>
    <w:rsid w:val="00921EA1"/>
    <w:rsid w:val="00922379"/>
    <w:rsid w:val="00924576"/>
    <w:rsid w:val="009268B0"/>
    <w:rsid w:val="0092789E"/>
    <w:rsid w:val="00930BEA"/>
    <w:rsid w:val="0093174C"/>
    <w:rsid w:val="009345B6"/>
    <w:rsid w:val="0093462C"/>
    <w:rsid w:val="009368AA"/>
    <w:rsid w:val="00937838"/>
    <w:rsid w:val="009378F4"/>
    <w:rsid w:val="00937DFC"/>
    <w:rsid w:val="009423CB"/>
    <w:rsid w:val="00942A36"/>
    <w:rsid w:val="009434D6"/>
    <w:rsid w:val="00946024"/>
    <w:rsid w:val="00952C8F"/>
    <w:rsid w:val="00953339"/>
    <w:rsid w:val="00953A6A"/>
    <w:rsid w:val="0095608B"/>
    <w:rsid w:val="00956404"/>
    <w:rsid w:val="009570B0"/>
    <w:rsid w:val="00957829"/>
    <w:rsid w:val="00957EE1"/>
    <w:rsid w:val="00960573"/>
    <w:rsid w:val="00960BCF"/>
    <w:rsid w:val="00962089"/>
    <w:rsid w:val="009629D2"/>
    <w:rsid w:val="00964A26"/>
    <w:rsid w:val="009651BB"/>
    <w:rsid w:val="00965302"/>
    <w:rsid w:val="00965967"/>
    <w:rsid w:val="00965A29"/>
    <w:rsid w:val="0096659A"/>
    <w:rsid w:val="00970070"/>
    <w:rsid w:val="009701A9"/>
    <w:rsid w:val="00970A38"/>
    <w:rsid w:val="00971BF9"/>
    <w:rsid w:val="00971D38"/>
    <w:rsid w:val="0098281A"/>
    <w:rsid w:val="009847B2"/>
    <w:rsid w:val="00984B27"/>
    <w:rsid w:val="00984C5C"/>
    <w:rsid w:val="00986216"/>
    <w:rsid w:val="009864D4"/>
    <w:rsid w:val="00987854"/>
    <w:rsid w:val="00992FD3"/>
    <w:rsid w:val="00994377"/>
    <w:rsid w:val="00994DCE"/>
    <w:rsid w:val="00996D95"/>
    <w:rsid w:val="009A0BAC"/>
    <w:rsid w:val="009A1D59"/>
    <w:rsid w:val="009A4743"/>
    <w:rsid w:val="009B09C3"/>
    <w:rsid w:val="009B123B"/>
    <w:rsid w:val="009B1AD2"/>
    <w:rsid w:val="009B2961"/>
    <w:rsid w:val="009B49F7"/>
    <w:rsid w:val="009B4E94"/>
    <w:rsid w:val="009B52C9"/>
    <w:rsid w:val="009B5753"/>
    <w:rsid w:val="009B6320"/>
    <w:rsid w:val="009B6CE0"/>
    <w:rsid w:val="009B714A"/>
    <w:rsid w:val="009B7AF0"/>
    <w:rsid w:val="009B7E63"/>
    <w:rsid w:val="009C096D"/>
    <w:rsid w:val="009C0DFD"/>
    <w:rsid w:val="009C124C"/>
    <w:rsid w:val="009C36A7"/>
    <w:rsid w:val="009C3D60"/>
    <w:rsid w:val="009C5CCA"/>
    <w:rsid w:val="009C6755"/>
    <w:rsid w:val="009C6C50"/>
    <w:rsid w:val="009D18AC"/>
    <w:rsid w:val="009D1BD4"/>
    <w:rsid w:val="009D21EA"/>
    <w:rsid w:val="009D5F45"/>
    <w:rsid w:val="009D6765"/>
    <w:rsid w:val="009D6C22"/>
    <w:rsid w:val="009D7780"/>
    <w:rsid w:val="009E288C"/>
    <w:rsid w:val="009E29AD"/>
    <w:rsid w:val="009E6E30"/>
    <w:rsid w:val="009F1A90"/>
    <w:rsid w:val="009F31C9"/>
    <w:rsid w:val="009F377B"/>
    <w:rsid w:val="009F3AFE"/>
    <w:rsid w:val="009F70F7"/>
    <w:rsid w:val="009F77C2"/>
    <w:rsid w:val="009F798C"/>
    <w:rsid w:val="00A0024C"/>
    <w:rsid w:val="00A0148D"/>
    <w:rsid w:val="00A026EF"/>
    <w:rsid w:val="00A04160"/>
    <w:rsid w:val="00A047FA"/>
    <w:rsid w:val="00A06BEF"/>
    <w:rsid w:val="00A11634"/>
    <w:rsid w:val="00A1370E"/>
    <w:rsid w:val="00A1706B"/>
    <w:rsid w:val="00A204DA"/>
    <w:rsid w:val="00A22079"/>
    <w:rsid w:val="00A227B6"/>
    <w:rsid w:val="00A24D09"/>
    <w:rsid w:val="00A24F15"/>
    <w:rsid w:val="00A259F3"/>
    <w:rsid w:val="00A33FF1"/>
    <w:rsid w:val="00A34CFF"/>
    <w:rsid w:val="00A36514"/>
    <w:rsid w:val="00A41870"/>
    <w:rsid w:val="00A4244C"/>
    <w:rsid w:val="00A436BB"/>
    <w:rsid w:val="00A453E5"/>
    <w:rsid w:val="00A50552"/>
    <w:rsid w:val="00A50DDC"/>
    <w:rsid w:val="00A55019"/>
    <w:rsid w:val="00A553A1"/>
    <w:rsid w:val="00A57A4C"/>
    <w:rsid w:val="00A57F7F"/>
    <w:rsid w:val="00A61B05"/>
    <w:rsid w:val="00A6219D"/>
    <w:rsid w:val="00A6524A"/>
    <w:rsid w:val="00A71CC1"/>
    <w:rsid w:val="00A72F0D"/>
    <w:rsid w:val="00A743A0"/>
    <w:rsid w:val="00A75891"/>
    <w:rsid w:val="00A775F7"/>
    <w:rsid w:val="00A77CFE"/>
    <w:rsid w:val="00A81E18"/>
    <w:rsid w:val="00A822D4"/>
    <w:rsid w:val="00A83C2D"/>
    <w:rsid w:val="00A840CD"/>
    <w:rsid w:val="00A8709A"/>
    <w:rsid w:val="00A901D5"/>
    <w:rsid w:val="00A912A3"/>
    <w:rsid w:val="00A916FC"/>
    <w:rsid w:val="00A91D57"/>
    <w:rsid w:val="00A92F34"/>
    <w:rsid w:val="00A92FE4"/>
    <w:rsid w:val="00A933F4"/>
    <w:rsid w:val="00A93FD0"/>
    <w:rsid w:val="00A94DFA"/>
    <w:rsid w:val="00A95493"/>
    <w:rsid w:val="00A95DA9"/>
    <w:rsid w:val="00A967B7"/>
    <w:rsid w:val="00AA11BF"/>
    <w:rsid w:val="00AA19DD"/>
    <w:rsid w:val="00AA42E8"/>
    <w:rsid w:val="00AA4356"/>
    <w:rsid w:val="00AA64D2"/>
    <w:rsid w:val="00AA68FD"/>
    <w:rsid w:val="00AA6A33"/>
    <w:rsid w:val="00AA75D4"/>
    <w:rsid w:val="00AA7785"/>
    <w:rsid w:val="00AB058E"/>
    <w:rsid w:val="00AB0F3B"/>
    <w:rsid w:val="00AB17FA"/>
    <w:rsid w:val="00AB31EC"/>
    <w:rsid w:val="00AB570F"/>
    <w:rsid w:val="00AB5AA2"/>
    <w:rsid w:val="00AB5FC2"/>
    <w:rsid w:val="00AB6203"/>
    <w:rsid w:val="00AB6972"/>
    <w:rsid w:val="00AB79BD"/>
    <w:rsid w:val="00AC23A3"/>
    <w:rsid w:val="00AC2B88"/>
    <w:rsid w:val="00AC330D"/>
    <w:rsid w:val="00AC6639"/>
    <w:rsid w:val="00AD0EF1"/>
    <w:rsid w:val="00AD120A"/>
    <w:rsid w:val="00AD2965"/>
    <w:rsid w:val="00AD2CFD"/>
    <w:rsid w:val="00AD2E98"/>
    <w:rsid w:val="00AD4096"/>
    <w:rsid w:val="00AD5D71"/>
    <w:rsid w:val="00AD65BD"/>
    <w:rsid w:val="00AE288B"/>
    <w:rsid w:val="00AE380D"/>
    <w:rsid w:val="00AE5129"/>
    <w:rsid w:val="00AE7B28"/>
    <w:rsid w:val="00AF0114"/>
    <w:rsid w:val="00AF17A5"/>
    <w:rsid w:val="00AF463F"/>
    <w:rsid w:val="00AF496B"/>
    <w:rsid w:val="00AF599B"/>
    <w:rsid w:val="00AF6118"/>
    <w:rsid w:val="00B02115"/>
    <w:rsid w:val="00B02471"/>
    <w:rsid w:val="00B031EE"/>
    <w:rsid w:val="00B03C2E"/>
    <w:rsid w:val="00B05474"/>
    <w:rsid w:val="00B05DED"/>
    <w:rsid w:val="00B07AED"/>
    <w:rsid w:val="00B07CDE"/>
    <w:rsid w:val="00B119BC"/>
    <w:rsid w:val="00B11CD1"/>
    <w:rsid w:val="00B12030"/>
    <w:rsid w:val="00B13082"/>
    <w:rsid w:val="00B169BB"/>
    <w:rsid w:val="00B20DB0"/>
    <w:rsid w:val="00B20EFF"/>
    <w:rsid w:val="00B2227E"/>
    <w:rsid w:val="00B246A5"/>
    <w:rsid w:val="00B25765"/>
    <w:rsid w:val="00B30FCF"/>
    <w:rsid w:val="00B32561"/>
    <w:rsid w:val="00B327E3"/>
    <w:rsid w:val="00B3282D"/>
    <w:rsid w:val="00B331F9"/>
    <w:rsid w:val="00B343C6"/>
    <w:rsid w:val="00B360D8"/>
    <w:rsid w:val="00B40134"/>
    <w:rsid w:val="00B405D3"/>
    <w:rsid w:val="00B40A48"/>
    <w:rsid w:val="00B43CFA"/>
    <w:rsid w:val="00B468BF"/>
    <w:rsid w:val="00B46E5E"/>
    <w:rsid w:val="00B5051D"/>
    <w:rsid w:val="00B5652E"/>
    <w:rsid w:val="00B56938"/>
    <w:rsid w:val="00B62083"/>
    <w:rsid w:val="00B632BC"/>
    <w:rsid w:val="00B632C8"/>
    <w:rsid w:val="00B636AE"/>
    <w:rsid w:val="00B6474E"/>
    <w:rsid w:val="00B65665"/>
    <w:rsid w:val="00B667ED"/>
    <w:rsid w:val="00B6768D"/>
    <w:rsid w:val="00B67ECB"/>
    <w:rsid w:val="00B76191"/>
    <w:rsid w:val="00B8048D"/>
    <w:rsid w:val="00B81111"/>
    <w:rsid w:val="00B81118"/>
    <w:rsid w:val="00B81225"/>
    <w:rsid w:val="00B82B56"/>
    <w:rsid w:val="00B875E1"/>
    <w:rsid w:val="00B87614"/>
    <w:rsid w:val="00B92B33"/>
    <w:rsid w:val="00B938E8"/>
    <w:rsid w:val="00B947F6"/>
    <w:rsid w:val="00B94AF5"/>
    <w:rsid w:val="00B94EA0"/>
    <w:rsid w:val="00B956DB"/>
    <w:rsid w:val="00B95936"/>
    <w:rsid w:val="00B97C47"/>
    <w:rsid w:val="00BA031A"/>
    <w:rsid w:val="00BA0D0C"/>
    <w:rsid w:val="00BA1E26"/>
    <w:rsid w:val="00BA38CE"/>
    <w:rsid w:val="00BA435C"/>
    <w:rsid w:val="00BA495F"/>
    <w:rsid w:val="00BA7754"/>
    <w:rsid w:val="00BB4BB6"/>
    <w:rsid w:val="00BB509A"/>
    <w:rsid w:val="00BB58A0"/>
    <w:rsid w:val="00BB7DFB"/>
    <w:rsid w:val="00BC0031"/>
    <w:rsid w:val="00BC077E"/>
    <w:rsid w:val="00BC19E6"/>
    <w:rsid w:val="00BC1C16"/>
    <w:rsid w:val="00BC237E"/>
    <w:rsid w:val="00BC241E"/>
    <w:rsid w:val="00BC3E8D"/>
    <w:rsid w:val="00BC472D"/>
    <w:rsid w:val="00BC4DC1"/>
    <w:rsid w:val="00BC4F3C"/>
    <w:rsid w:val="00BC6836"/>
    <w:rsid w:val="00BC6CAC"/>
    <w:rsid w:val="00BD0406"/>
    <w:rsid w:val="00BD091A"/>
    <w:rsid w:val="00BD0BED"/>
    <w:rsid w:val="00BD0D2D"/>
    <w:rsid w:val="00BD0F22"/>
    <w:rsid w:val="00BD28E2"/>
    <w:rsid w:val="00BD34D7"/>
    <w:rsid w:val="00BD3E1E"/>
    <w:rsid w:val="00BD531A"/>
    <w:rsid w:val="00BD65F9"/>
    <w:rsid w:val="00BD7472"/>
    <w:rsid w:val="00BE1B10"/>
    <w:rsid w:val="00BE2D91"/>
    <w:rsid w:val="00BE33D0"/>
    <w:rsid w:val="00BE63B1"/>
    <w:rsid w:val="00BE7806"/>
    <w:rsid w:val="00BF0577"/>
    <w:rsid w:val="00BF0EA8"/>
    <w:rsid w:val="00BF1C5A"/>
    <w:rsid w:val="00BF2D02"/>
    <w:rsid w:val="00BF375A"/>
    <w:rsid w:val="00BF7DBA"/>
    <w:rsid w:val="00C00E14"/>
    <w:rsid w:val="00C00F2A"/>
    <w:rsid w:val="00C0265E"/>
    <w:rsid w:val="00C02AEF"/>
    <w:rsid w:val="00C10B45"/>
    <w:rsid w:val="00C11865"/>
    <w:rsid w:val="00C13AD0"/>
    <w:rsid w:val="00C152B4"/>
    <w:rsid w:val="00C15665"/>
    <w:rsid w:val="00C156D7"/>
    <w:rsid w:val="00C16324"/>
    <w:rsid w:val="00C206CE"/>
    <w:rsid w:val="00C23AEB"/>
    <w:rsid w:val="00C24059"/>
    <w:rsid w:val="00C240CB"/>
    <w:rsid w:val="00C2425E"/>
    <w:rsid w:val="00C24EB6"/>
    <w:rsid w:val="00C258AC"/>
    <w:rsid w:val="00C2621A"/>
    <w:rsid w:val="00C27C8E"/>
    <w:rsid w:val="00C27F25"/>
    <w:rsid w:val="00C30C57"/>
    <w:rsid w:val="00C31B3D"/>
    <w:rsid w:val="00C31EA8"/>
    <w:rsid w:val="00C32462"/>
    <w:rsid w:val="00C33107"/>
    <w:rsid w:val="00C34A2E"/>
    <w:rsid w:val="00C36347"/>
    <w:rsid w:val="00C3646F"/>
    <w:rsid w:val="00C377A5"/>
    <w:rsid w:val="00C41F29"/>
    <w:rsid w:val="00C42242"/>
    <w:rsid w:val="00C42D72"/>
    <w:rsid w:val="00C44A6D"/>
    <w:rsid w:val="00C4511F"/>
    <w:rsid w:val="00C4616B"/>
    <w:rsid w:val="00C4740C"/>
    <w:rsid w:val="00C5078B"/>
    <w:rsid w:val="00C52129"/>
    <w:rsid w:val="00C52A44"/>
    <w:rsid w:val="00C52C29"/>
    <w:rsid w:val="00C53581"/>
    <w:rsid w:val="00C53620"/>
    <w:rsid w:val="00C5406F"/>
    <w:rsid w:val="00C5497B"/>
    <w:rsid w:val="00C60684"/>
    <w:rsid w:val="00C607B4"/>
    <w:rsid w:val="00C6133E"/>
    <w:rsid w:val="00C61EFF"/>
    <w:rsid w:val="00C6218F"/>
    <w:rsid w:val="00C62237"/>
    <w:rsid w:val="00C64859"/>
    <w:rsid w:val="00C664D9"/>
    <w:rsid w:val="00C71188"/>
    <w:rsid w:val="00C711E2"/>
    <w:rsid w:val="00C73AD8"/>
    <w:rsid w:val="00C75940"/>
    <w:rsid w:val="00C75C58"/>
    <w:rsid w:val="00C76515"/>
    <w:rsid w:val="00C765AD"/>
    <w:rsid w:val="00C85C16"/>
    <w:rsid w:val="00C86B49"/>
    <w:rsid w:val="00C86CDC"/>
    <w:rsid w:val="00C873FD"/>
    <w:rsid w:val="00C876F4"/>
    <w:rsid w:val="00C91488"/>
    <w:rsid w:val="00C91D52"/>
    <w:rsid w:val="00C936FC"/>
    <w:rsid w:val="00CA004F"/>
    <w:rsid w:val="00CA0151"/>
    <w:rsid w:val="00CA022C"/>
    <w:rsid w:val="00CA2200"/>
    <w:rsid w:val="00CA4793"/>
    <w:rsid w:val="00CA5C4D"/>
    <w:rsid w:val="00CA671B"/>
    <w:rsid w:val="00CA7362"/>
    <w:rsid w:val="00CA7D05"/>
    <w:rsid w:val="00CB0DBC"/>
    <w:rsid w:val="00CB1744"/>
    <w:rsid w:val="00CB198F"/>
    <w:rsid w:val="00CB23C1"/>
    <w:rsid w:val="00CB2654"/>
    <w:rsid w:val="00CB60B4"/>
    <w:rsid w:val="00CB7D22"/>
    <w:rsid w:val="00CC0948"/>
    <w:rsid w:val="00CC147C"/>
    <w:rsid w:val="00CC1DEC"/>
    <w:rsid w:val="00CC21A8"/>
    <w:rsid w:val="00CC251D"/>
    <w:rsid w:val="00CC2D12"/>
    <w:rsid w:val="00CC695E"/>
    <w:rsid w:val="00CC7C06"/>
    <w:rsid w:val="00CD0964"/>
    <w:rsid w:val="00CD2276"/>
    <w:rsid w:val="00CD5B73"/>
    <w:rsid w:val="00CD6AE9"/>
    <w:rsid w:val="00CD7208"/>
    <w:rsid w:val="00CD73A4"/>
    <w:rsid w:val="00CD7BE1"/>
    <w:rsid w:val="00CE12EC"/>
    <w:rsid w:val="00CE2236"/>
    <w:rsid w:val="00CE2D47"/>
    <w:rsid w:val="00CE31FD"/>
    <w:rsid w:val="00CE4EF3"/>
    <w:rsid w:val="00CE66A4"/>
    <w:rsid w:val="00CE6D56"/>
    <w:rsid w:val="00CE7A96"/>
    <w:rsid w:val="00CE7BAB"/>
    <w:rsid w:val="00CF5551"/>
    <w:rsid w:val="00CF6AD3"/>
    <w:rsid w:val="00D0070B"/>
    <w:rsid w:val="00D03E96"/>
    <w:rsid w:val="00D043EA"/>
    <w:rsid w:val="00D0494B"/>
    <w:rsid w:val="00D04F8E"/>
    <w:rsid w:val="00D05705"/>
    <w:rsid w:val="00D061DB"/>
    <w:rsid w:val="00D067CF"/>
    <w:rsid w:val="00D06989"/>
    <w:rsid w:val="00D07ED1"/>
    <w:rsid w:val="00D10181"/>
    <w:rsid w:val="00D1063E"/>
    <w:rsid w:val="00D10A4F"/>
    <w:rsid w:val="00D1299F"/>
    <w:rsid w:val="00D14230"/>
    <w:rsid w:val="00D1463E"/>
    <w:rsid w:val="00D151E0"/>
    <w:rsid w:val="00D15D0B"/>
    <w:rsid w:val="00D15D4C"/>
    <w:rsid w:val="00D169F7"/>
    <w:rsid w:val="00D16BD3"/>
    <w:rsid w:val="00D17A19"/>
    <w:rsid w:val="00D20967"/>
    <w:rsid w:val="00D22F6A"/>
    <w:rsid w:val="00D27C9F"/>
    <w:rsid w:val="00D30B1E"/>
    <w:rsid w:val="00D3146B"/>
    <w:rsid w:val="00D32965"/>
    <w:rsid w:val="00D33DEB"/>
    <w:rsid w:val="00D3446C"/>
    <w:rsid w:val="00D365EE"/>
    <w:rsid w:val="00D36FBF"/>
    <w:rsid w:val="00D40027"/>
    <w:rsid w:val="00D402D4"/>
    <w:rsid w:val="00D41060"/>
    <w:rsid w:val="00D415CE"/>
    <w:rsid w:val="00D41A45"/>
    <w:rsid w:val="00D41F52"/>
    <w:rsid w:val="00D43B43"/>
    <w:rsid w:val="00D43B54"/>
    <w:rsid w:val="00D43D5D"/>
    <w:rsid w:val="00D443A2"/>
    <w:rsid w:val="00D44518"/>
    <w:rsid w:val="00D45EA0"/>
    <w:rsid w:val="00D52B61"/>
    <w:rsid w:val="00D54549"/>
    <w:rsid w:val="00D57444"/>
    <w:rsid w:val="00D60037"/>
    <w:rsid w:val="00D6181A"/>
    <w:rsid w:val="00D6407D"/>
    <w:rsid w:val="00D64F70"/>
    <w:rsid w:val="00D65445"/>
    <w:rsid w:val="00D678B6"/>
    <w:rsid w:val="00D67B11"/>
    <w:rsid w:val="00D7032C"/>
    <w:rsid w:val="00D71028"/>
    <w:rsid w:val="00D72464"/>
    <w:rsid w:val="00D73EDD"/>
    <w:rsid w:val="00D74807"/>
    <w:rsid w:val="00D76571"/>
    <w:rsid w:val="00D828FE"/>
    <w:rsid w:val="00D84BEE"/>
    <w:rsid w:val="00D84CE1"/>
    <w:rsid w:val="00D84FBC"/>
    <w:rsid w:val="00D85DB9"/>
    <w:rsid w:val="00D902AC"/>
    <w:rsid w:val="00D918FB"/>
    <w:rsid w:val="00D95906"/>
    <w:rsid w:val="00D9660E"/>
    <w:rsid w:val="00DA0CC6"/>
    <w:rsid w:val="00DA1855"/>
    <w:rsid w:val="00DA2518"/>
    <w:rsid w:val="00DA6384"/>
    <w:rsid w:val="00DA652B"/>
    <w:rsid w:val="00DA6983"/>
    <w:rsid w:val="00DA6C37"/>
    <w:rsid w:val="00DA6C59"/>
    <w:rsid w:val="00DA7CCB"/>
    <w:rsid w:val="00DB002D"/>
    <w:rsid w:val="00DB036F"/>
    <w:rsid w:val="00DB0C95"/>
    <w:rsid w:val="00DB0DA5"/>
    <w:rsid w:val="00DB4222"/>
    <w:rsid w:val="00DB561F"/>
    <w:rsid w:val="00DB5D7E"/>
    <w:rsid w:val="00DB5EC0"/>
    <w:rsid w:val="00DB75CF"/>
    <w:rsid w:val="00DC06EB"/>
    <w:rsid w:val="00DC15FC"/>
    <w:rsid w:val="00DC3222"/>
    <w:rsid w:val="00DC57ED"/>
    <w:rsid w:val="00DC58D1"/>
    <w:rsid w:val="00DC5B37"/>
    <w:rsid w:val="00DC7B59"/>
    <w:rsid w:val="00DC7E83"/>
    <w:rsid w:val="00DD05FE"/>
    <w:rsid w:val="00DD1804"/>
    <w:rsid w:val="00DD2D04"/>
    <w:rsid w:val="00DD5AEC"/>
    <w:rsid w:val="00DD6C39"/>
    <w:rsid w:val="00DD74DF"/>
    <w:rsid w:val="00DE0384"/>
    <w:rsid w:val="00DE2B4A"/>
    <w:rsid w:val="00DE3223"/>
    <w:rsid w:val="00DE3616"/>
    <w:rsid w:val="00DE36A8"/>
    <w:rsid w:val="00DE3F49"/>
    <w:rsid w:val="00DE773C"/>
    <w:rsid w:val="00DF23F3"/>
    <w:rsid w:val="00DF4250"/>
    <w:rsid w:val="00DF46D4"/>
    <w:rsid w:val="00DF59FA"/>
    <w:rsid w:val="00DF6EE8"/>
    <w:rsid w:val="00E00717"/>
    <w:rsid w:val="00E0607D"/>
    <w:rsid w:val="00E06AEE"/>
    <w:rsid w:val="00E07FBB"/>
    <w:rsid w:val="00E07FDD"/>
    <w:rsid w:val="00E1310C"/>
    <w:rsid w:val="00E13414"/>
    <w:rsid w:val="00E13942"/>
    <w:rsid w:val="00E13E1B"/>
    <w:rsid w:val="00E14A30"/>
    <w:rsid w:val="00E1572D"/>
    <w:rsid w:val="00E1613B"/>
    <w:rsid w:val="00E201F1"/>
    <w:rsid w:val="00E20D84"/>
    <w:rsid w:val="00E21B49"/>
    <w:rsid w:val="00E21C10"/>
    <w:rsid w:val="00E2474E"/>
    <w:rsid w:val="00E26D3E"/>
    <w:rsid w:val="00E32FD4"/>
    <w:rsid w:val="00E336CB"/>
    <w:rsid w:val="00E35792"/>
    <w:rsid w:val="00E36525"/>
    <w:rsid w:val="00E41FD7"/>
    <w:rsid w:val="00E43A27"/>
    <w:rsid w:val="00E44786"/>
    <w:rsid w:val="00E50133"/>
    <w:rsid w:val="00E51AE8"/>
    <w:rsid w:val="00E52979"/>
    <w:rsid w:val="00E52DED"/>
    <w:rsid w:val="00E54F6C"/>
    <w:rsid w:val="00E56D07"/>
    <w:rsid w:val="00E57EF3"/>
    <w:rsid w:val="00E6328F"/>
    <w:rsid w:val="00E7017D"/>
    <w:rsid w:val="00E72799"/>
    <w:rsid w:val="00E7430A"/>
    <w:rsid w:val="00E748D4"/>
    <w:rsid w:val="00E757D6"/>
    <w:rsid w:val="00E7774B"/>
    <w:rsid w:val="00E80A74"/>
    <w:rsid w:val="00E823D1"/>
    <w:rsid w:val="00E83D1C"/>
    <w:rsid w:val="00E86E4D"/>
    <w:rsid w:val="00E872A7"/>
    <w:rsid w:val="00E9044F"/>
    <w:rsid w:val="00E9095F"/>
    <w:rsid w:val="00E90CE7"/>
    <w:rsid w:val="00E949B2"/>
    <w:rsid w:val="00E94C87"/>
    <w:rsid w:val="00E9595A"/>
    <w:rsid w:val="00E96B41"/>
    <w:rsid w:val="00E973C8"/>
    <w:rsid w:val="00E97633"/>
    <w:rsid w:val="00EA26B7"/>
    <w:rsid w:val="00EA27CF"/>
    <w:rsid w:val="00EA2CE1"/>
    <w:rsid w:val="00EA3447"/>
    <w:rsid w:val="00EA34F1"/>
    <w:rsid w:val="00EA3D0D"/>
    <w:rsid w:val="00EA3E14"/>
    <w:rsid w:val="00EA5B8A"/>
    <w:rsid w:val="00EA6F73"/>
    <w:rsid w:val="00EA7E56"/>
    <w:rsid w:val="00EB01DB"/>
    <w:rsid w:val="00EB03DE"/>
    <w:rsid w:val="00EB100E"/>
    <w:rsid w:val="00EB1201"/>
    <w:rsid w:val="00EB1D9F"/>
    <w:rsid w:val="00EB271F"/>
    <w:rsid w:val="00EB4D2D"/>
    <w:rsid w:val="00EB75C6"/>
    <w:rsid w:val="00EB7654"/>
    <w:rsid w:val="00EB7688"/>
    <w:rsid w:val="00EB769F"/>
    <w:rsid w:val="00EB7B20"/>
    <w:rsid w:val="00EC0A0A"/>
    <w:rsid w:val="00EC19CC"/>
    <w:rsid w:val="00EC2E2F"/>
    <w:rsid w:val="00EC4E01"/>
    <w:rsid w:val="00EC62A9"/>
    <w:rsid w:val="00EC6685"/>
    <w:rsid w:val="00EC79A1"/>
    <w:rsid w:val="00ED1201"/>
    <w:rsid w:val="00ED3125"/>
    <w:rsid w:val="00ED3B0F"/>
    <w:rsid w:val="00ED3FC9"/>
    <w:rsid w:val="00ED41A8"/>
    <w:rsid w:val="00ED4CD5"/>
    <w:rsid w:val="00ED600E"/>
    <w:rsid w:val="00ED777C"/>
    <w:rsid w:val="00ED7D3A"/>
    <w:rsid w:val="00EE44F0"/>
    <w:rsid w:val="00EE5716"/>
    <w:rsid w:val="00EE702A"/>
    <w:rsid w:val="00EF04EF"/>
    <w:rsid w:val="00EF1E3D"/>
    <w:rsid w:val="00EF2518"/>
    <w:rsid w:val="00EF4929"/>
    <w:rsid w:val="00EF4F10"/>
    <w:rsid w:val="00EF55F2"/>
    <w:rsid w:val="00EF574E"/>
    <w:rsid w:val="00EF6E6D"/>
    <w:rsid w:val="00F012FE"/>
    <w:rsid w:val="00F01749"/>
    <w:rsid w:val="00F01DB0"/>
    <w:rsid w:val="00F02A11"/>
    <w:rsid w:val="00F02EFD"/>
    <w:rsid w:val="00F0554A"/>
    <w:rsid w:val="00F07803"/>
    <w:rsid w:val="00F07DED"/>
    <w:rsid w:val="00F07EF5"/>
    <w:rsid w:val="00F10512"/>
    <w:rsid w:val="00F10FBE"/>
    <w:rsid w:val="00F1234E"/>
    <w:rsid w:val="00F1278B"/>
    <w:rsid w:val="00F13A72"/>
    <w:rsid w:val="00F14FF1"/>
    <w:rsid w:val="00F1502B"/>
    <w:rsid w:val="00F1513A"/>
    <w:rsid w:val="00F1586D"/>
    <w:rsid w:val="00F20391"/>
    <w:rsid w:val="00F21751"/>
    <w:rsid w:val="00F22B46"/>
    <w:rsid w:val="00F23CB2"/>
    <w:rsid w:val="00F23E9C"/>
    <w:rsid w:val="00F2574B"/>
    <w:rsid w:val="00F25FC6"/>
    <w:rsid w:val="00F26D73"/>
    <w:rsid w:val="00F3082B"/>
    <w:rsid w:val="00F30E2B"/>
    <w:rsid w:val="00F37823"/>
    <w:rsid w:val="00F410C9"/>
    <w:rsid w:val="00F4145A"/>
    <w:rsid w:val="00F4237A"/>
    <w:rsid w:val="00F45866"/>
    <w:rsid w:val="00F468EB"/>
    <w:rsid w:val="00F46D20"/>
    <w:rsid w:val="00F50A43"/>
    <w:rsid w:val="00F50C0E"/>
    <w:rsid w:val="00F55CDB"/>
    <w:rsid w:val="00F56457"/>
    <w:rsid w:val="00F62C8E"/>
    <w:rsid w:val="00F64791"/>
    <w:rsid w:val="00F64C1B"/>
    <w:rsid w:val="00F669CF"/>
    <w:rsid w:val="00F66C16"/>
    <w:rsid w:val="00F67E9E"/>
    <w:rsid w:val="00F7193B"/>
    <w:rsid w:val="00F71E1B"/>
    <w:rsid w:val="00F72D3D"/>
    <w:rsid w:val="00F7302A"/>
    <w:rsid w:val="00F737DF"/>
    <w:rsid w:val="00F75D3E"/>
    <w:rsid w:val="00F76AA4"/>
    <w:rsid w:val="00F77228"/>
    <w:rsid w:val="00F77FAA"/>
    <w:rsid w:val="00F80A07"/>
    <w:rsid w:val="00F8164D"/>
    <w:rsid w:val="00F819FA"/>
    <w:rsid w:val="00F83FA8"/>
    <w:rsid w:val="00F849CA"/>
    <w:rsid w:val="00F84F04"/>
    <w:rsid w:val="00F86300"/>
    <w:rsid w:val="00F86367"/>
    <w:rsid w:val="00F867D7"/>
    <w:rsid w:val="00F87C62"/>
    <w:rsid w:val="00F90005"/>
    <w:rsid w:val="00F90598"/>
    <w:rsid w:val="00F90670"/>
    <w:rsid w:val="00F91156"/>
    <w:rsid w:val="00F92C5A"/>
    <w:rsid w:val="00F92EA1"/>
    <w:rsid w:val="00F9422E"/>
    <w:rsid w:val="00F94910"/>
    <w:rsid w:val="00F950C8"/>
    <w:rsid w:val="00F95B38"/>
    <w:rsid w:val="00F96DE1"/>
    <w:rsid w:val="00F97E1A"/>
    <w:rsid w:val="00F97F72"/>
    <w:rsid w:val="00FA1BD7"/>
    <w:rsid w:val="00FA1E75"/>
    <w:rsid w:val="00FA55E6"/>
    <w:rsid w:val="00FA5BBA"/>
    <w:rsid w:val="00FB008B"/>
    <w:rsid w:val="00FB0B37"/>
    <w:rsid w:val="00FB22CF"/>
    <w:rsid w:val="00FB35B5"/>
    <w:rsid w:val="00FB445E"/>
    <w:rsid w:val="00FB4652"/>
    <w:rsid w:val="00FB6C77"/>
    <w:rsid w:val="00FC16B6"/>
    <w:rsid w:val="00FC2741"/>
    <w:rsid w:val="00FC330E"/>
    <w:rsid w:val="00FC3554"/>
    <w:rsid w:val="00FC421A"/>
    <w:rsid w:val="00FC62D5"/>
    <w:rsid w:val="00FC7930"/>
    <w:rsid w:val="00FC7F95"/>
    <w:rsid w:val="00FD1A36"/>
    <w:rsid w:val="00FD1E9E"/>
    <w:rsid w:val="00FD2391"/>
    <w:rsid w:val="00FD2B2F"/>
    <w:rsid w:val="00FD3C47"/>
    <w:rsid w:val="00FD438B"/>
    <w:rsid w:val="00FD4F55"/>
    <w:rsid w:val="00FD50AB"/>
    <w:rsid w:val="00FD5812"/>
    <w:rsid w:val="00FE0BEF"/>
    <w:rsid w:val="00FE19BD"/>
    <w:rsid w:val="00FE1A49"/>
    <w:rsid w:val="00FE1C0F"/>
    <w:rsid w:val="00FE2EF3"/>
    <w:rsid w:val="00FE34E4"/>
    <w:rsid w:val="00FE36F0"/>
    <w:rsid w:val="00FE5D69"/>
    <w:rsid w:val="00FE65BC"/>
    <w:rsid w:val="00FE6818"/>
    <w:rsid w:val="00FE7565"/>
    <w:rsid w:val="00FF228B"/>
    <w:rsid w:val="00FF369A"/>
    <w:rsid w:val="00FF3D95"/>
    <w:rsid w:val="00FF5A27"/>
    <w:rsid w:val="00FF67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64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64B6"/>
  </w:style>
  <w:style w:type="paragraph" w:styleId="Footer">
    <w:name w:val="footer"/>
    <w:basedOn w:val="Normal"/>
    <w:link w:val="FooterChar"/>
    <w:uiPriority w:val="99"/>
    <w:unhideWhenUsed/>
    <w:rsid w:val="000D64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64B6"/>
  </w:style>
  <w:style w:type="table" w:styleId="TableGrid">
    <w:name w:val="Table Grid"/>
    <w:basedOn w:val="TableNormal"/>
    <w:uiPriority w:val="59"/>
    <w:rsid w:val="00831A1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F6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658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64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64B6"/>
  </w:style>
  <w:style w:type="paragraph" w:styleId="Footer">
    <w:name w:val="footer"/>
    <w:basedOn w:val="Normal"/>
    <w:link w:val="FooterChar"/>
    <w:uiPriority w:val="99"/>
    <w:unhideWhenUsed/>
    <w:rsid w:val="000D64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64B6"/>
  </w:style>
  <w:style w:type="table" w:styleId="TableGrid">
    <w:name w:val="Table Grid"/>
    <w:basedOn w:val="TableNormal"/>
    <w:uiPriority w:val="59"/>
    <w:rsid w:val="00831A1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F6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658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Sheet1!$B$1</c:f>
              <c:strCache>
                <c:ptCount val="1"/>
                <c:pt idx="0">
                  <c:v>Yeast+Water</c:v>
                </c:pt>
              </c:strCache>
            </c:strRef>
          </c:tx>
          <c:marker>
            <c:symbol val="none"/>
          </c:marker>
          <c:cat>
            <c:numRef>
              <c:f>Sheet1!$A$2:$A$12</c:f>
              <c:numCache>
                <c:formatCode>General</c:formatCode>
                <c:ptCount val="11"/>
                <c:pt idx="0">
                  <c:v>0</c:v>
                </c:pt>
                <c:pt idx="1">
                  <c:v>1</c:v>
                </c:pt>
                <c:pt idx="2">
                  <c:v>2</c:v>
                </c:pt>
                <c:pt idx="3">
                  <c:v>3</c:v>
                </c:pt>
                <c:pt idx="4">
                  <c:v>4</c:v>
                </c:pt>
                <c:pt idx="5">
                  <c:v>5</c:v>
                </c:pt>
                <c:pt idx="6">
                  <c:v>6</c:v>
                </c:pt>
                <c:pt idx="7">
                  <c:v>7</c:v>
                </c:pt>
                <c:pt idx="8">
                  <c:v>8</c:v>
                </c:pt>
                <c:pt idx="9">
                  <c:v>9</c:v>
                </c:pt>
                <c:pt idx="10">
                  <c:v>10</c:v>
                </c:pt>
              </c:numCache>
            </c:numRef>
          </c:cat>
          <c:val>
            <c:numRef>
              <c:f>Sheet1!$B$2:$B$12</c:f>
              <c:numCache>
                <c:formatCode>General</c:formatCode>
                <c:ptCount val="11"/>
                <c:pt idx="0">
                  <c:v>3.9</c:v>
                </c:pt>
                <c:pt idx="1">
                  <c:v>3.9</c:v>
                </c:pt>
                <c:pt idx="2">
                  <c:v>3.9</c:v>
                </c:pt>
                <c:pt idx="3">
                  <c:v>3.9</c:v>
                </c:pt>
                <c:pt idx="4">
                  <c:v>3.9</c:v>
                </c:pt>
                <c:pt idx="5">
                  <c:v>3.9</c:v>
                </c:pt>
                <c:pt idx="6">
                  <c:v>3.9</c:v>
                </c:pt>
                <c:pt idx="7">
                  <c:v>3.9</c:v>
                </c:pt>
                <c:pt idx="8">
                  <c:v>3.9</c:v>
                </c:pt>
                <c:pt idx="9">
                  <c:v>3.9</c:v>
                </c:pt>
                <c:pt idx="10">
                  <c:v>3.9</c:v>
                </c:pt>
              </c:numCache>
            </c:numRef>
          </c:val>
          <c:smooth val="0"/>
        </c:ser>
        <c:ser>
          <c:idx val="1"/>
          <c:order val="1"/>
          <c:tx>
            <c:strRef>
              <c:f>Sheet1!$C$1</c:f>
              <c:strCache>
                <c:ptCount val="1"/>
                <c:pt idx="0">
                  <c:v>Yeast+Sugar+Water</c:v>
                </c:pt>
              </c:strCache>
            </c:strRef>
          </c:tx>
          <c:marker>
            <c:symbol val="none"/>
          </c:marker>
          <c:cat>
            <c:numRef>
              <c:f>Sheet1!$A$2:$A$12</c:f>
              <c:numCache>
                <c:formatCode>General</c:formatCode>
                <c:ptCount val="11"/>
                <c:pt idx="0">
                  <c:v>0</c:v>
                </c:pt>
                <c:pt idx="1">
                  <c:v>1</c:v>
                </c:pt>
                <c:pt idx="2">
                  <c:v>2</c:v>
                </c:pt>
                <c:pt idx="3">
                  <c:v>3</c:v>
                </c:pt>
                <c:pt idx="4">
                  <c:v>4</c:v>
                </c:pt>
                <c:pt idx="5">
                  <c:v>5</c:v>
                </c:pt>
                <c:pt idx="6">
                  <c:v>6</c:v>
                </c:pt>
                <c:pt idx="7">
                  <c:v>7</c:v>
                </c:pt>
                <c:pt idx="8">
                  <c:v>8</c:v>
                </c:pt>
                <c:pt idx="9">
                  <c:v>9</c:v>
                </c:pt>
                <c:pt idx="10">
                  <c:v>10</c:v>
                </c:pt>
              </c:numCache>
            </c:numRef>
          </c:cat>
          <c:val>
            <c:numRef>
              <c:f>Sheet1!$C$2:$C$12</c:f>
              <c:numCache>
                <c:formatCode>General</c:formatCode>
                <c:ptCount val="11"/>
                <c:pt idx="0">
                  <c:v>3.4</c:v>
                </c:pt>
                <c:pt idx="1">
                  <c:v>3.4</c:v>
                </c:pt>
                <c:pt idx="2">
                  <c:v>3.4</c:v>
                </c:pt>
                <c:pt idx="3">
                  <c:v>3.4</c:v>
                </c:pt>
                <c:pt idx="4">
                  <c:v>3.4</c:v>
                </c:pt>
                <c:pt idx="5">
                  <c:v>3.4</c:v>
                </c:pt>
                <c:pt idx="6">
                  <c:v>3.5</c:v>
                </c:pt>
                <c:pt idx="7">
                  <c:v>3.8</c:v>
                </c:pt>
                <c:pt idx="8">
                  <c:v>3.9</c:v>
                </c:pt>
                <c:pt idx="9">
                  <c:v>4.2</c:v>
                </c:pt>
                <c:pt idx="10">
                  <c:v>4.5</c:v>
                </c:pt>
              </c:numCache>
            </c:numRef>
          </c:val>
          <c:smooth val="0"/>
        </c:ser>
        <c:dLbls>
          <c:showLegendKey val="0"/>
          <c:showVal val="0"/>
          <c:showCatName val="0"/>
          <c:showSerName val="0"/>
          <c:showPercent val="0"/>
          <c:showBubbleSize val="0"/>
        </c:dLbls>
        <c:dropLines>
          <c:spPr>
            <a:ln>
              <a:noFill/>
            </a:ln>
          </c:spPr>
        </c:dropLines>
        <c:marker val="1"/>
        <c:smooth val="0"/>
        <c:axId val="134351872"/>
        <c:axId val="134354816"/>
      </c:lineChart>
      <c:catAx>
        <c:axId val="134351872"/>
        <c:scaling>
          <c:orientation val="minMax"/>
        </c:scaling>
        <c:delete val="0"/>
        <c:axPos val="b"/>
        <c:title>
          <c:tx>
            <c:rich>
              <a:bodyPr/>
              <a:lstStyle/>
              <a:p>
                <a:pPr>
                  <a:defRPr/>
                </a:pPr>
                <a:r>
                  <a:rPr lang="en-US"/>
                  <a:t>Time (min)</a:t>
                </a:r>
              </a:p>
            </c:rich>
          </c:tx>
          <c:overlay val="0"/>
        </c:title>
        <c:numFmt formatCode="General" sourceLinked="1"/>
        <c:majorTickMark val="none"/>
        <c:minorTickMark val="none"/>
        <c:tickLblPos val="nextTo"/>
        <c:crossAx val="134354816"/>
        <c:crosses val="autoZero"/>
        <c:auto val="1"/>
        <c:lblAlgn val="ctr"/>
        <c:lblOffset val="100"/>
        <c:noMultiLvlLbl val="0"/>
      </c:catAx>
      <c:valAx>
        <c:axId val="134354816"/>
        <c:scaling>
          <c:orientation val="minMax"/>
        </c:scaling>
        <c:delete val="0"/>
        <c:axPos val="l"/>
        <c:majorGridlines/>
        <c:title>
          <c:tx>
            <c:rich>
              <a:bodyPr/>
              <a:lstStyle/>
              <a:p>
                <a:pPr>
                  <a:defRPr/>
                </a:pPr>
                <a:r>
                  <a:rPr lang="en-US"/>
                  <a:t>Carbon</a:t>
                </a:r>
                <a:r>
                  <a:rPr lang="en-US" baseline="0"/>
                  <a:t> dioxide gas volume (mL)</a:t>
                </a:r>
                <a:endParaRPr lang="en-US"/>
              </a:p>
            </c:rich>
          </c:tx>
          <c:overlay val="0"/>
        </c:title>
        <c:numFmt formatCode="General" sourceLinked="1"/>
        <c:majorTickMark val="out"/>
        <c:minorTickMark val="none"/>
        <c:tickLblPos val="nextTo"/>
        <c:crossAx val="134351872"/>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Sheet1!$B$1</c:f>
              <c:strCache>
                <c:ptCount val="1"/>
                <c:pt idx="0">
                  <c:v>Isopropyl alcohol</c:v>
                </c:pt>
              </c:strCache>
            </c:strRef>
          </c:tx>
          <c:marker>
            <c:symbol val="none"/>
          </c:marker>
          <c:cat>
            <c:numRef>
              <c:f>Sheet1!$A$2:$A$12</c:f>
              <c:numCache>
                <c:formatCode>General</c:formatCode>
                <c:ptCount val="11"/>
                <c:pt idx="0">
                  <c:v>0</c:v>
                </c:pt>
                <c:pt idx="1">
                  <c:v>1</c:v>
                </c:pt>
                <c:pt idx="2">
                  <c:v>2</c:v>
                </c:pt>
                <c:pt idx="3">
                  <c:v>3</c:v>
                </c:pt>
                <c:pt idx="4">
                  <c:v>4</c:v>
                </c:pt>
                <c:pt idx="5">
                  <c:v>5</c:v>
                </c:pt>
                <c:pt idx="6">
                  <c:v>6</c:v>
                </c:pt>
                <c:pt idx="7">
                  <c:v>7</c:v>
                </c:pt>
                <c:pt idx="8">
                  <c:v>8</c:v>
                </c:pt>
                <c:pt idx="9">
                  <c:v>9</c:v>
                </c:pt>
                <c:pt idx="10">
                  <c:v>10</c:v>
                </c:pt>
              </c:numCache>
            </c:numRef>
          </c:cat>
          <c:val>
            <c:numRef>
              <c:f>Sheet1!$B$2:$B$12</c:f>
              <c:numCache>
                <c:formatCode>General</c:formatCode>
                <c:ptCount val="11"/>
                <c:pt idx="0">
                  <c:v>3.25</c:v>
                </c:pt>
                <c:pt idx="1">
                  <c:v>3.25</c:v>
                </c:pt>
                <c:pt idx="2">
                  <c:v>3.25</c:v>
                </c:pt>
                <c:pt idx="3">
                  <c:v>3.25</c:v>
                </c:pt>
                <c:pt idx="4">
                  <c:v>3.25</c:v>
                </c:pt>
                <c:pt idx="5">
                  <c:v>3.25</c:v>
                </c:pt>
                <c:pt idx="6">
                  <c:v>3.25</c:v>
                </c:pt>
                <c:pt idx="7">
                  <c:v>3.25</c:v>
                </c:pt>
                <c:pt idx="8">
                  <c:v>3.25</c:v>
                </c:pt>
                <c:pt idx="9">
                  <c:v>3.25</c:v>
                </c:pt>
                <c:pt idx="10">
                  <c:v>3.25</c:v>
                </c:pt>
              </c:numCache>
            </c:numRef>
          </c:val>
          <c:smooth val="0"/>
        </c:ser>
        <c:ser>
          <c:idx val="1"/>
          <c:order val="1"/>
          <c:tx>
            <c:strRef>
              <c:f>Sheet1!$C$1</c:f>
              <c:strCache>
                <c:ptCount val="1"/>
                <c:pt idx="0">
                  <c:v>Vinegar</c:v>
                </c:pt>
              </c:strCache>
            </c:strRef>
          </c:tx>
          <c:marker>
            <c:symbol val="none"/>
          </c:marker>
          <c:cat>
            <c:numRef>
              <c:f>Sheet1!$A$2:$A$12</c:f>
              <c:numCache>
                <c:formatCode>General</c:formatCode>
                <c:ptCount val="11"/>
                <c:pt idx="0">
                  <c:v>0</c:v>
                </c:pt>
                <c:pt idx="1">
                  <c:v>1</c:v>
                </c:pt>
                <c:pt idx="2">
                  <c:v>2</c:v>
                </c:pt>
                <c:pt idx="3">
                  <c:v>3</c:v>
                </c:pt>
                <c:pt idx="4">
                  <c:v>4</c:v>
                </c:pt>
                <c:pt idx="5">
                  <c:v>5</c:v>
                </c:pt>
                <c:pt idx="6">
                  <c:v>6</c:v>
                </c:pt>
                <c:pt idx="7">
                  <c:v>7</c:v>
                </c:pt>
                <c:pt idx="8">
                  <c:v>8</c:v>
                </c:pt>
                <c:pt idx="9">
                  <c:v>9</c:v>
                </c:pt>
                <c:pt idx="10">
                  <c:v>10</c:v>
                </c:pt>
              </c:numCache>
            </c:numRef>
          </c:cat>
          <c:val>
            <c:numRef>
              <c:f>Sheet1!$C$2:$C$12</c:f>
              <c:numCache>
                <c:formatCode>General</c:formatCode>
                <c:ptCount val="11"/>
                <c:pt idx="0">
                  <c:v>5.6</c:v>
                </c:pt>
                <c:pt idx="1">
                  <c:v>5.6</c:v>
                </c:pt>
                <c:pt idx="2">
                  <c:v>5.6</c:v>
                </c:pt>
                <c:pt idx="3">
                  <c:v>5.6</c:v>
                </c:pt>
                <c:pt idx="4">
                  <c:v>5.6</c:v>
                </c:pt>
                <c:pt idx="5">
                  <c:v>5.6</c:v>
                </c:pt>
                <c:pt idx="6">
                  <c:v>5.6</c:v>
                </c:pt>
                <c:pt idx="7">
                  <c:v>5.6</c:v>
                </c:pt>
                <c:pt idx="8">
                  <c:v>5.6</c:v>
                </c:pt>
                <c:pt idx="9">
                  <c:v>5.6</c:v>
                </c:pt>
                <c:pt idx="10">
                  <c:v>5.6</c:v>
                </c:pt>
              </c:numCache>
            </c:numRef>
          </c:val>
          <c:smooth val="0"/>
        </c:ser>
        <c:ser>
          <c:idx val="2"/>
          <c:order val="2"/>
          <c:tx>
            <c:strRef>
              <c:f>Sheet1!$D$1</c:f>
              <c:strCache>
                <c:ptCount val="1"/>
                <c:pt idx="0">
                  <c:v>Salt soln.</c:v>
                </c:pt>
              </c:strCache>
            </c:strRef>
          </c:tx>
          <c:marker>
            <c:symbol val="none"/>
          </c:marker>
          <c:cat>
            <c:numRef>
              <c:f>Sheet1!$A$2:$A$12</c:f>
              <c:numCache>
                <c:formatCode>General</c:formatCode>
                <c:ptCount val="11"/>
                <c:pt idx="0">
                  <c:v>0</c:v>
                </c:pt>
                <c:pt idx="1">
                  <c:v>1</c:v>
                </c:pt>
                <c:pt idx="2">
                  <c:v>2</c:v>
                </c:pt>
                <c:pt idx="3">
                  <c:v>3</c:v>
                </c:pt>
                <c:pt idx="4">
                  <c:v>4</c:v>
                </c:pt>
                <c:pt idx="5">
                  <c:v>5</c:v>
                </c:pt>
                <c:pt idx="6">
                  <c:v>6</c:v>
                </c:pt>
                <c:pt idx="7">
                  <c:v>7</c:v>
                </c:pt>
                <c:pt idx="8">
                  <c:v>8</c:v>
                </c:pt>
                <c:pt idx="9">
                  <c:v>9</c:v>
                </c:pt>
                <c:pt idx="10">
                  <c:v>10</c:v>
                </c:pt>
              </c:numCache>
            </c:numRef>
          </c:cat>
          <c:val>
            <c:numRef>
              <c:f>Sheet1!$D$2:$D$12</c:f>
              <c:numCache>
                <c:formatCode>General</c:formatCode>
                <c:ptCount val="11"/>
                <c:pt idx="0">
                  <c:v>2</c:v>
                </c:pt>
                <c:pt idx="1">
                  <c:v>2.5</c:v>
                </c:pt>
                <c:pt idx="2">
                  <c:v>2.5</c:v>
                </c:pt>
                <c:pt idx="3">
                  <c:v>2.5</c:v>
                </c:pt>
                <c:pt idx="4">
                  <c:v>2.5</c:v>
                </c:pt>
                <c:pt idx="5">
                  <c:v>2.5</c:v>
                </c:pt>
                <c:pt idx="6">
                  <c:v>2.5</c:v>
                </c:pt>
                <c:pt idx="7">
                  <c:v>2.5</c:v>
                </c:pt>
                <c:pt idx="8">
                  <c:v>2.5</c:v>
                </c:pt>
                <c:pt idx="9">
                  <c:v>2.5</c:v>
                </c:pt>
                <c:pt idx="10">
                  <c:v>2.5</c:v>
                </c:pt>
              </c:numCache>
            </c:numRef>
          </c:val>
          <c:smooth val="0"/>
        </c:ser>
        <c:ser>
          <c:idx val="3"/>
          <c:order val="3"/>
          <c:tx>
            <c:strRef>
              <c:f>Sheet1!$E$1</c:f>
              <c:strCache>
                <c:ptCount val="1"/>
                <c:pt idx="0">
                  <c:v>Baking soda soln.</c:v>
                </c:pt>
              </c:strCache>
            </c:strRef>
          </c:tx>
          <c:marker>
            <c:symbol val="none"/>
          </c:marker>
          <c:cat>
            <c:numRef>
              <c:f>Sheet1!$A$2:$A$12</c:f>
              <c:numCache>
                <c:formatCode>General</c:formatCode>
                <c:ptCount val="11"/>
                <c:pt idx="0">
                  <c:v>0</c:v>
                </c:pt>
                <c:pt idx="1">
                  <c:v>1</c:v>
                </c:pt>
                <c:pt idx="2">
                  <c:v>2</c:v>
                </c:pt>
                <c:pt idx="3">
                  <c:v>3</c:v>
                </c:pt>
                <c:pt idx="4">
                  <c:v>4</c:v>
                </c:pt>
                <c:pt idx="5">
                  <c:v>5</c:v>
                </c:pt>
                <c:pt idx="6">
                  <c:v>6</c:v>
                </c:pt>
                <c:pt idx="7">
                  <c:v>7</c:v>
                </c:pt>
                <c:pt idx="8">
                  <c:v>8</c:v>
                </c:pt>
                <c:pt idx="9">
                  <c:v>9</c:v>
                </c:pt>
                <c:pt idx="10">
                  <c:v>10</c:v>
                </c:pt>
              </c:numCache>
            </c:numRef>
          </c:cat>
          <c:val>
            <c:numRef>
              <c:f>Sheet1!$E$2:$E$12</c:f>
              <c:numCache>
                <c:formatCode>General</c:formatCode>
                <c:ptCount val="11"/>
                <c:pt idx="0">
                  <c:v>2.25</c:v>
                </c:pt>
                <c:pt idx="1">
                  <c:v>2.25</c:v>
                </c:pt>
                <c:pt idx="2">
                  <c:v>2.25</c:v>
                </c:pt>
                <c:pt idx="3">
                  <c:v>2.25</c:v>
                </c:pt>
                <c:pt idx="4">
                  <c:v>2.25</c:v>
                </c:pt>
                <c:pt idx="5">
                  <c:v>2.25</c:v>
                </c:pt>
                <c:pt idx="6">
                  <c:v>2.25</c:v>
                </c:pt>
                <c:pt idx="7">
                  <c:v>2.25</c:v>
                </c:pt>
                <c:pt idx="8">
                  <c:v>2.25</c:v>
                </c:pt>
                <c:pt idx="9">
                  <c:v>2.25</c:v>
                </c:pt>
                <c:pt idx="10">
                  <c:v>2.25</c:v>
                </c:pt>
              </c:numCache>
            </c:numRef>
          </c:val>
          <c:smooth val="0"/>
        </c:ser>
        <c:ser>
          <c:idx val="4"/>
          <c:order val="4"/>
          <c:tx>
            <c:strRef>
              <c:f>Sheet1!$F$1</c:f>
              <c:strCache>
                <c:ptCount val="1"/>
                <c:pt idx="0">
                  <c:v>Bleach soln.</c:v>
                </c:pt>
              </c:strCache>
            </c:strRef>
          </c:tx>
          <c:marker>
            <c:symbol val="none"/>
          </c:marker>
          <c:cat>
            <c:numRef>
              <c:f>Sheet1!$A$2:$A$12</c:f>
              <c:numCache>
                <c:formatCode>General</c:formatCode>
                <c:ptCount val="11"/>
                <c:pt idx="0">
                  <c:v>0</c:v>
                </c:pt>
                <c:pt idx="1">
                  <c:v>1</c:v>
                </c:pt>
                <c:pt idx="2">
                  <c:v>2</c:v>
                </c:pt>
                <c:pt idx="3">
                  <c:v>3</c:v>
                </c:pt>
                <c:pt idx="4">
                  <c:v>4</c:v>
                </c:pt>
                <c:pt idx="5">
                  <c:v>5</c:v>
                </c:pt>
                <c:pt idx="6">
                  <c:v>6</c:v>
                </c:pt>
                <c:pt idx="7">
                  <c:v>7</c:v>
                </c:pt>
                <c:pt idx="8">
                  <c:v>8</c:v>
                </c:pt>
                <c:pt idx="9">
                  <c:v>9</c:v>
                </c:pt>
                <c:pt idx="10">
                  <c:v>10</c:v>
                </c:pt>
              </c:numCache>
            </c:numRef>
          </c:cat>
          <c:val>
            <c:numRef>
              <c:f>Sheet1!$F$2:$F$12</c:f>
              <c:numCache>
                <c:formatCode>General</c:formatCode>
                <c:ptCount val="11"/>
                <c:pt idx="0">
                  <c:v>3.2</c:v>
                </c:pt>
                <c:pt idx="1">
                  <c:v>3.2</c:v>
                </c:pt>
                <c:pt idx="2">
                  <c:v>3.2</c:v>
                </c:pt>
                <c:pt idx="3">
                  <c:v>3.2</c:v>
                </c:pt>
                <c:pt idx="4">
                  <c:v>3.2</c:v>
                </c:pt>
                <c:pt idx="5">
                  <c:v>3.2</c:v>
                </c:pt>
                <c:pt idx="6">
                  <c:v>3.5</c:v>
                </c:pt>
                <c:pt idx="7">
                  <c:v>3.6</c:v>
                </c:pt>
                <c:pt idx="8">
                  <c:v>3.9</c:v>
                </c:pt>
                <c:pt idx="9">
                  <c:v>4</c:v>
                </c:pt>
                <c:pt idx="10">
                  <c:v>4</c:v>
                </c:pt>
              </c:numCache>
            </c:numRef>
          </c:val>
          <c:smooth val="0"/>
        </c:ser>
        <c:ser>
          <c:idx val="5"/>
          <c:order val="5"/>
          <c:tx>
            <c:strRef>
              <c:f>Sheet1!$G$1</c:f>
              <c:strCache>
                <c:ptCount val="1"/>
                <c:pt idx="0">
                  <c:v>Soap soln.</c:v>
                </c:pt>
              </c:strCache>
            </c:strRef>
          </c:tx>
          <c:marker>
            <c:symbol val="none"/>
          </c:marker>
          <c:cat>
            <c:numRef>
              <c:f>Sheet1!$A$2:$A$12</c:f>
              <c:numCache>
                <c:formatCode>General</c:formatCode>
                <c:ptCount val="11"/>
                <c:pt idx="0">
                  <c:v>0</c:v>
                </c:pt>
                <c:pt idx="1">
                  <c:v>1</c:v>
                </c:pt>
                <c:pt idx="2">
                  <c:v>2</c:v>
                </c:pt>
                <c:pt idx="3">
                  <c:v>3</c:v>
                </c:pt>
                <c:pt idx="4">
                  <c:v>4</c:v>
                </c:pt>
                <c:pt idx="5">
                  <c:v>5</c:v>
                </c:pt>
                <c:pt idx="6">
                  <c:v>6</c:v>
                </c:pt>
                <c:pt idx="7">
                  <c:v>7</c:v>
                </c:pt>
                <c:pt idx="8">
                  <c:v>8</c:v>
                </c:pt>
                <c:pt idx="9">
                  <c:v>9</c:v>
                </c:pt>
                <c:pt idx="10">
                  <c:v>10</c:v>
                </c:pt>
              </c:numCache>
            </c:numRef>
          </c:cat>
          <c:val>
            <c:numRef>
              <c:f>Sheet1!$G$2:$G$12</c:f>
              <c:numCache>
                <c:formatCode>General</c:formatCode>
                <c:ptCount val="11"/>
                <c:pt idx="0">
                  <c:v>5</c:v>
                </c:pt>
                <c:pt idx="1">
                  <c:v>5</c:v>
                </c:pt>
                <c:pt idx="2">
                  <c:v>5</c:v>
                </c:pt>
                <c:pt idx="3">
                  <c:v>5</c:v>
                </c:pt>
                <c:pt idx="4">
                  <c:v>5</c:v>
                </c:pt>
                <c:pt idx="5">
                  <c:v>5</c:v>
                </c:pt>
                <c:pt idx="6">
                  <c:v>5</c:v>
                </c:pt>
                <c:pt idx="7">
                  <c:v>5</c:v>
                </c:pt>
                <c:pt idx="8">
                  <c:v>5.0999999999999996</c:v>
                </c:pt>
                <c:pt idx="9">
                  <c:v>5.0999999999999996</c:v>
                </c:pt>
                <c:pt idx="10">
                  <c:v>5.5</c:v>
                </c:pt>
              </c:numCache>
            </c:numRef>
          </c:val>
          <c:smooth val="0"/>
        </c:ser>
        <c:dLbls>
          <c:showLegendKey val="0"/>
          <c:showVal val="0"/>
          <c:showCatName val="0"/>
          <c:showSerName val="0"/>
          <c:showPercent val="0"/>
          <c:showBubbleSize val="0"/>
        </c:dLbls>
        <c:dropLines>
          <c:spPr>
            <a:ln>
              <a:noFill/>
            </a:ln>
          </c:spPr>
        </c:dropLines>
        <c:marker val="1"/>
        <c:smooth val="0"/>
        <c:axId val="135970816"/>
        <c:axId val="136004352"/>
      </c:lineChart>
      <c:catAx>
        <c:axId val="135970816"/>
        <c:scaling>
          <c:orientation val="minMax"/>
        </c:scaling>
        <c:delete val="0"/>
        <c:axPos val="b"/>
        <c:title>
          <c:tx>
            <c:rich>
              <a:bodyPr/>
              <a:lstStyle/>
              <a:p>
                <a:pPr>
                  <a:defRPr/>
                </a:pPr>
                <a:r>
                  <a:rPr lang="en-US"/>
                  <a:t>Time (min)</a:t>
                </a:r>
              </a:p>
            </c:rich>
          </c:tx>
          <c:overlay val="0"/>
        </c:title>
        <c:numFmt formatCode="General" sourceLinked="1"/>
        <c:majorTickMark val="none"/>
        <c:minorTickMark val="none"/>
        <c:tickLblPos val="nextTo"/>
        <c:crossAx val="136004352"/>
        <c:crosses val="autoZero"/>
        <c:auto val="1"/>
        <c:lblAlgn val="ctr"/>
        <c:lblOffset val="100"/>
        <c:noMultiLvlLbl val="0"/>
      </c:catAx>
      <c:valAx>
        <c:axId val="136004352"/>
        <c:scaling>
          <c:orientation val="minMax"/>
        </c:scaling>
        <c:delete val="0"/>
        <c:axPos val="l"/>
        <c:majorGridlines/>
        <c:title>
          <c:tx>
            <c:rich>
              <a:bodyPr/>
              <a:lstStyle/>
              <a:p>
                <a:pPr>
                  <a:defRPr/>
                </a:pPr>
                <a:r>
                  <a:rPr lang="en-US"/>
                  <a:t>Carbon</a:t>
                </a:r>
                <a:r>
                  <a:rPr lang="en-US" baseline="0"/>
                  <a:t> dioxide gas volume (mL)</a:t>
                </a:r>
                <a:endParaRPr lang="en-US"/>
              </a:p>
            </c:rich>
          </c:tx>
          <c:overlay val="0"/>
        </c:title>
        <c:numFmt formatCode="General" sourceLinked="1"/>
        <c:majorTickMark val="out"/>
        <c:minorTickMark val="none"/>
        <c:tickLblPos val="nextTo"/>
        <c:crossAx val="135970816"/>
        <c:crosses val="autoZero"/>
        <c:crossBetween val="between"/>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39852683682996004"/>
          <c:y val="4.1904761904761903E-2"/>
          <c:w val="0.40930296464619775"/>
          <c:h val="0.78568878890138738"/>
        </c:manualLayout>
      </c:layout>
      <c:barChart>
        <c:barDir val="bar"/>
        <c:grouping val="clustered"/>
        <c:varyColors val="0"/>
        <c:ser>
          <c:idx val="0"/>
          <c:order val="0"/>
          <c:tx>
            <c:strRef>
              <c:f>Sheet1!$B$1</c:f>
              <c:strCache>
                <c:ptCount val="1"/>
                <c:pt idx="0">
                  <c:v>Carbon Dioxide Produced</c:v>
                </c:pt>
              </c:strCache>
            </c:strRef>
          </c:tx>
          <c:invertIfNegative val="0"/>
          <c:cat>
            <c:strRef>
              <c:f>Sheet1!$A$2:$A$9</c:f>
              <c:strCache>
                <c:ptCount val="8"/>
                <c:pt idx="0">
                  <c:v>Yeast + Water</c:v>
                </c:pt>
                <c:pt idx="1">
                  <c:v>Yeast + Water + Sugar</c:v>
                </c:pt>
                <c:pt idx="2">
                  <c:v>Yeast + Water + Sugar + Isopropyl Alcohol</c:v>
                </c:pt>
                <c:pt idx="3">
                  <c:v>Yeast + Water + Sugar + Vinegar</c:v>
                </c:pt>
                <c:pt idx="4">
                  <c:v>Yeast + Water + Sugar + Salt soln.</c:v>
                </c:pt>
                <c:pt idx="5">
                  <c:v>Yeast + Water + Sugar + Baking soda soln.</c:v>
                </c:pt>
                <c:pt idx="6">
                  <c:v>Yeast + Water + Sugar + Bleach soln.</c:v>
                </c:pt>
                <c:pt idx="7">
                  <c:v>Yeast + Water + Sugar + Soap soln.</c:v>
                </c:pt>
              </c:strCache>
            </c:strRef>
          </c:cat>
          <c:val>
            <c:numRef>
              <c:f>Sheet1!$B$2:$B$9</c:f>
              <c:numCache>
                <c:formatCode>General</c:formatCode>
                <c:ptCount val="8"/>
                <c:pt idx="0">
                  <c:v>0</c:v>
                </c:pt>
                <c:pt idx="1">
                  <c:v>1.1000000000000001</c:v>
                </c:pt>
                <c:pt idx="2">
                  <c:v>0</c:v>
                </c:pt>
                <c:pt idx="3">
                  <c:v>0</c:v>
                </c:pt>
                <c:pt idx="4">
                  <c:v>0.5</c:v>
                </c:pt>
                <c:pt idx="5">
                  <c:v>0</c:v>
                </c:pt>
                <c:pt idx="6">
                  <c:v>0.8</c:v>
                </c:pt>
                <c:pt idx="7">
                  <c:v>0.5</c:v>
                </c:pt>
              </c:numCache>
            </c:numRef>
          </c:val>
        </c:ser>
        <c:ser>
          <c:idx val="1"/>
          <c:order val="1"/>
          <c:tx>
            <c:strRef>
              <c:f>Sheet1!$C$1</c:f>
              <c:strCache>
                <c:ptCount val="1"/>
                <c:pt idx="0">
                  <c:v>Cellular Respiration Rate (mL/min)</c:v>
                </c:pt>
              </c:strCache>
            </c:strRef>
          </c:tx>
          <c:invertIfNegative val="0"/>
          <c:cat>
            <c:strRef>
              <c:f>Sheet1!$A$2:$A$9</c:f>
              <c:strCache>
                <c:ptCount val="8"/>
                <c:pt idx="0">
                  <c:v>Yeast + Water</c:v>
                </c:pt>
                <c:pt idx="1">
                  <c:v>Yeast + Water + Sugar</c:v>
                </c:pt>
                <c:pt idx="2">
                  <c:v>Yeast + Water + Sugar + Isopropyl Alcohol</c:v>
                </c:pt>
                <c:pt idx="3">
                  <c:v>Yeast + Water + Sugar + Vinegar</c:v>
                </c:pt>
                <c:pt idx="4">
                  <c:v>Yeast + Water + Sugar + Salt soln.</c:v>
                </c:pt>
                <c:pt idx="5">
                  <c:v>Yeast + Water + Sugar + Baking soda soln.</c:v>
                </c:pt>
                <c:pt idx="6">
                  <c:v>Yeast + Water + Sugar + Bleach soln.</c:v>
                </c:pt>
                <c:pt idx="7">
                  <c:v>Yeast + Water + Sugar + Soap soln.</c:v>
                </c:pt>
              </c:strCache>
            </c:strRef>
          </c:cat>
          <c:val>
            <c:numRef>
              <c:f>Sheet1!$C$2:$C$9</c:f>
              <c:numCache>
                <c:formatCode>General</c:formatCode>
                <c:ptCount val="8"/>
                <c:pt idx="0">
                  <c:v>0</c:v>
                </c:pt>
                <c:pt idx="1">
                  <c:v>0.11</c:v>
                </c:pt>
                <c:pt idx="2">
                  <c:v>0</c:v>
                </c:pt>
                <c:pt idx="3">
                  <c:v>0</c:v>
                </c:pt>
                <c:pt idx="4">
                  <c:v>0.05</c:v>
                </c:pt>
                <c:pt idx="5">
                  <c:v>0</c:v>
                </c:pt>
                <c:pt idx="6">
                  <c:v>0.08</c:v>
                </c:pt>
                <c:pt idx="7">
                  <c:v>0.05</c:v>
                </c:pt>
              </c:numCache>
            </c:numRef>
          </c:val>
        </c:ser>
        <c:dLbls>
          <c:showLegendKey val="0"/>
          <c:showVal val="0"/>
          <c:showCatName val="0"/>
          <c:showSerName val="0"/>
          <c:showPercent val="0"/>
          <c:showBubbleSize val="0"/>
        </c:dLbls>
        <c:gapWidth val="300"/>
        <c:axId val="197315968"/>
        <c:axId val="52139520"/>
      </c:barChart>
      <c:catAx>
        <c:axId val="197315968"/>
        <c:scaling>
          <c:orientation val="minMax"/>
        </c:scaling>
        <c:delete val="0"/>
        <c:axPos val="l"/>
        <c:title>
          <c:tx>
            <c:rich>
              <a:bodyPr/>
              <a:lstStyle/>
              <a:p>
                <a:pPr>
                  <a:defRPr/>
                </a:pPr>
                <a:r>
                  <a:rPr lang="en-US"/>
                  <a:t>Tube contents</a:t>
                </a:r>
              </a:p>
            </c:rich>
          </c:tx>
          <c:overlay val="0"/>
        </c:title>
        <c:majorTickMark val="none"/>
        <c:minorTickMark val="none"/>
        <c:tickLblPos val="nextTo"/>
        <c:crossAx val="52139520"/>
        <c:crosses val="autoZero"/>
        <c:auto val="1"/>
        <c:lblAlgn val="ctr"/>
        <c:lblOffset val="100"/>
        <c:noMultiLvlLbl val="0"/>
      </c:catAx>
      <c:valAx>
        <c:axId val="52139520"/>
        <c:scaling>
          <c:orientation val="minMax"/>
        </c:scaling>
        <c:delete val="0"/>
        <c:axPos val="b"/>
        <c:majorGridlines/>
        <c:minorGridlines/>
        <c:title>
          <c:tx>
            <c:rich>
              <a:bodyPr/>
              <a:lstStyle/>
              <a:p>
                <a:pPr>
                  <a:defRPr/>
                </a:pPr>
                <a:r>
                  <a:rPr lang="en-US"/>
                  <a:t>Units</a:t>
                </a:r>
                <a:r>
                  <a:rPr lang="en-US" baseline="0"/>
                  <a:t> of measure for </a:t>
                </a:r>
                <a:r>
                  <a:rPr lang="en-US"/>
                  <a:t>CO</a:t>
                </a:r>
                <a:r>
                  <a:rPr lang="en-US" baseline="-25000"/>
                  <a:t>2</a:t>
                </a:r>
                <a:r>
                  <a:rPr lang="en-US" baseline="0"/>
                  <a:t> Produced and Cellular Resp Rate (mL/min)</a:t>
                </a:r>
                <a:endParaRPr lang="en-US"/>
              </a:p>
            </c:rich>
          </c:tx>
          <c:layout>
            <c:manualLayout>
              <c:xMode val="edge"/>
              <c:yMode val="edge"/>
              <c:x val="0.253112966583875"/>
              <c:y val="0.90779032620922384"/>
            </c:manualLayout>
          </c:layout>
          <c:overlay val="0"/>
        </c:title>
        <c:numFmt formatCode="General" sourceLinked="1"/>
        <c:majorTickMark val="out"/>
        <c:minorTickMark val="none"/>
        <c:tickLblPos val="nextTo"/>
        <c:crossAx val="197315968"/>
        <c:crosses val="autoZero"/>
        <c:crossBetween val="between"/>
      </c:valAx>
    </c:plotArea>
    <c:legend>
      <c:legendPos val="r"/>
      <c:layout>
        <c:manualLayout>
          <c:xMode val="edge"/>
          <c:yMode val="edge"/>
          <c:x val="0.81797512727016508"/>
          <c:y val="0.25555875515560555"/>
          <c:w val="0.16860205393788863"/>
          <c:h val="0.37459677540307462"/>
        </c:manualLayout>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963</TotalTime>
  <Pages>10</Pages>
  <Words>1529</Words>
  <Characters>8721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Bridget</dc:creator>
  <cp:lastModifiedBy>Bridget</cp:lastModifiedBy>
  <cp:revision>25</cp:revision>
  <dcterms:created xsi:type="dcterms:W3CDTF">2014-03-11T17:23:00Z</dcterms:created>
  <dcterms:modified xsi:type="dcterms:W3CDTF">2014-03-12T18:57:00Z</dcterms:modified>
</cp:coreProperties>
</file>