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RAG 문서관리 시스템 — 운영자 매뉴얼</w:t>
      </w:r>
    </w:p>
    <w:p>
      <w:p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문서번호: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RAG-OPS-01</w:t>
      </w:r>
      <w:r>
        <w:rPr>
          <w:rFonts w:ascii="Malgun Gothic" w:cs="Malgun Gothic" w:eastAsia="Malgun Gothic" w:hAnsi="Malgun Gothic"/>
          <w:sz w:val="21"/>
          <w:szCs w:val="21"/>
        </w:rPr>
        <w:t xml:space="preserve">  ·  대상: 시스템 관리자(관리자 역할)  ·  배포 형태: 온프레미스 폐쇄망(에어갭)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1) 운영자 권한</w:t>
      </w:r>
    </w:p>
    <w:p>
      <w:p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API는 별도 prefix 없이 백엔드 루트 기준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/auth</w:t>
      </w:r>
      <w:r>
        <w:rPr>
          <w:rFonts w:ascii="Malgun Gothic" w:cs="Malgun Gothic" w:eastAsia="Malgun Gothic" w:hAnsi="Malgun Gothic"/>
          <w:sz w:val="21"/>
          <w:szCs w:val="21"/>
        </w:rPr>
        <w:t xml:space="preserve"> 및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/admin</w:t>
      </w:r>
      <w:r>
        <w:rPr>
          <w:rFonts w:ascii="Malgun Gothic" w:cs="Malgun Gothic" w:eastAsia="Malgun Gothic" w:hAnsi="Malgun Gothic"/>
          <w:sz w:val="21"/>
          <w:szCs w:val="21"/>
        </w:rPr>
        <w:t xml:space="preserve"> 하위 경로로 제공됩니다. (예: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http://&lt;host&gt;:8000/admin/stats</w:t>
      </w:r>
      <w:r>
        <w:rPr>
          <w:rFonts w:ascii="Malgun Gothic" w:cs="Malgun Gothic" w:eastAsia="Malgun Gothic" w:hAnsi="Malgun Gothic"/>
          <w:sz w:val="21"/>
          <w:szCs w:val="21"/>
        </w:rPr>
        <w:t xml:space="preserve">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주요 기능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사용자 관리 —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GET /auth/users</w:t>
      </w:r>
      <w:r>
        <w:rPr>
          <w:rFonts w:ascii="Malgun Gothic" w:cs="Malgun Gothic" w:eastAsia="Malgun Gothic" w:hAnsi="Malgun Gothic"/>
          <w:sz w:val="21"/>
          <w:szCs w:val="21"/>
        </w:rPr>
        <w:t xml:space="preserve"> 목록,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PATCH /auth/users/{id}/activation</w:t>
      </w:r>
      <w:r>
        <w:rPr>
          <w:rFonts w:ascii="Malgun Gothic" w:cs="Malgun Gothic" w:eastAsia="Malgun Gothic" w:hAnsi="Malgun Gothic"/>
          <w:sz w:val="21"/>
          <w:szCs w:val="21"/>
        </w:rPr>
        <w:t xml:space="preserve"> 활성화/비활성화,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POST /auth/users/{id}/reset-password</w:t>
      </w:r>
      <w:r>
        <w:rPr>
          <w:rFonts w:ascii="Malgun Gothic" w:cs="Malgun Gothic" w:eastAsia="Malgun Gothic" w:hAnsi="Malgun Gothic"/>
          <w:sz w:val="21"/>
          <w:szCs w:val="21"/>
        </w:rPr>
        <w:t xml:space="preserve"> 비밀번호 초기화,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POST /auth/users/{id}/force-logout</w:t>
      </w:r>
      <w:r>
        <w:rPr>
          <w:rFonts w:ascii="Malgun Gothic" w:cs="Malgun Gothic" w:eastAsia="Malgun Gothic" w:hAnsi="Malgun Gothic"/>
          <w:sz w:val="21"/>
          <w:szCs w:val="21"/>
        </w:rPr>
        <w:t xml:space="preserve"> 강제 로그아웃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세션 관리 —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GET /auth/sessions</w:t>
      </w:r>
      <w:r>
        <w:rPr>
          <w:rFonts w:ascii="Malgun Gothic" w:cs="Malgun Gothic" w:eastAsia="Malgun Gothic" w:hAnsi="Malgun Gothic"/>
          <w:sz w:val="21"/>
          <w:szCs w:val="21"/>
        </w:rPr>
        <w:t xml:space="preserve"> 로 발급된 세션 조회, 세션은 PostgreSQL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user_sessions</w:t>
      </w:r>
      <w:r>
        <w:rPr>
          <w:rFonts w:ascii="Malgun Gothic" w:cs="Malgun Gothic" w:eastAsia="Malgun Gothic" w:hAnsi="Malgun Gothic"/>
          <w:sz w:val="21"/>
          <w:szCs w:val="21"/>
        </w:rPr>
        <w:t xml:space="preserve"> 테이블에 저장(단일 세션 토큰, 24시간 만료, httpOnly 쿠키)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시스템 통계 조회 —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GET /admin/stats</w:t>
      </w:r>
      <w:r>
        <w:rPr>
          <w:rFonts w:ascii="Malgun Gothic" w:cs="Malgun Gothic" w:eastAsia="Malgun Gothic" w:hAnsi="Malgun Gothic"/>
          <w:sz w:val="21"/>
          <w:szCs w:val="21"/>
        </w:rPr>
        <w:t xml:space="preserve"> (총 사용자/문서/RAG 질의 수, 이번 달 문서, 이번 주 질의, 카테고리별 분포)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파이프라인 Job 조회 —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GET /admin/jobs</w:t>
      </w:r>
      <w:r>
        <w:rPr>
          <w:rFonts w:ascii="Malgun Gothic" w:cs="Malgun Gothic" w:eastAsia="Malgun Gothic" w:hAnsi="Malgun Gothic"/>
          <w:sz w:val="21"/>
          <w:szCs w:val="21"/>
        </w:rPr>
        <w:t xml:space="preserve"> (문서별 OCR·임베딩·요약 처리 상태).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※ 관리자 화면의 Job 모니터링 대시보드(UI)는 아직 구현 전이며, 현재는 API 또는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/docs</w:t>
      </w:r>
      <w:r>
        <w:rPr>
          <w:rFonts w:ascii="Malgun Gothic" w:cs="Malgun Gothic" w:eastAsia="Malgun Gothic" w:hAnsi="Malgun Gothic"/>
          <w:sz w:val="21"/>
          <w:szCs w:val="21"/>
        </w:rPr>
        <w:t xml:space="preserve"> Swagger UI로만 조회 가능합니다.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문서 관리 — 문서 자체의 조회/삭제는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/documents</w:t>
      </w:r>
      <w:r>
        <w:rPr>
          <w:rFonts w:ascii="Malgun Gothic" w:cs="Malgun Gothic" w:eastAsia="Malgun Gothic" w:hAnsi="Malgun Gothic"/>
          <w:sz w:val="21"/>
          <w:szCs w:val="21"/>
        </w:rPr>
        <w:t xml:space="preserve"> 라우터에서 처리되며 실무 담당자·관리자 모두 접근 가능(소유자 기준 필터링)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2) 일일 점검 체크리스트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1. 컨테이너 상태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docker compose 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500"/>
      </w:tblGrid>
      <w:tr>
        <w:trPr>
          <w:tblHeader/>
        </w:trPr>
        <w:tc>
          <w:tcPr>
            <w:shd w:fill="E7E6E6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컨테이너</w:t>
            </w:r>
          </w:p>
        </w:tc>
        <w:tc>
          <w:tcPr>
            <w:shd w:fill="E7E6E6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shd w:fill="E7E6E6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확인 포인트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frontend</w:t>
            </w:r>
          </w:p>
        </w:tc>
        <w:tc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React/Vite 웹 UI (5173)</w:t>
            </w:r>
          </w:p>
        </w:tc>
        <w:tc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컨테이너 Up, 접속 확인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</w:t>
            </w:r>
          </w:p>
        </w:tc>
        <w:tc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FastAPI 전체 API·OCR·LLM 파이프라인 (8000)</w:t>
            </w:r>
          </w:p>
        </w:tc>
        <w:tc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/health, /health-llm/ 응답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ollama</w:t>
            </w:r>
          </w:p>
        </w:tc>
        <w:tc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로컬 LLM 서버 (11434)</w:t>
            </w:r>
          </w:p>
        </w:tc>
        <w:tc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healthcheck ollama list 통과 여부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ollama-init</w:t>
            </w:r>
          </w:p>
        </w:tc>
        <w:tc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최초 기동 시 모델 생성 (1회성)</w:t>
            </w:r>
          </w:p>
        </w:tc>
        <w:tc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정상 종료(Exited 0) 여부, 로그의 모델 생성 완료 메시지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</w:t>
            </w:r>
          </w:p>
        </w:tc>
        <w:tc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PostgreSQL 16 (세션·사용자·문서·기안 등)</w:t>
            </w:r>
          </w:p>
        </w:tc>
        <w:tc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healthcheck pg_isready 통과 여부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redis</w:t>
            </w:r>
          </w:p>
        </w:tc>
        <w:tc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캐시(RAG 쿼리 캐시, /counter)</w:t>
            </w:r>
          </w:p>
        </w:tc>
        <w:tc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컨테이너 Up 여부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 백엔드 헬스 확인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GET http://&lt;host&gt;:8000/health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PostgreSQL(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db</w:t>
      </w:r>
      <w:r>
        <w:rPr>
          <w:rFonts w:ascii="Malgun Gothic" w:cs="Malgun Gothic" w:eastAsia="Malgun Gothic" w:hAnsi="Malgun Gothic"/>
          <w:sz w:val="21"/>
          <w:szCs w:val="21"/>
        </w:rPr>
        <w:t xml:space="preserve">), Redis(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redis</w:t>
      </w:r>
      <w:r>
        <w:rPr>
          <w:rFonts w:ascii="Malgun Gothic" w:cs="Malgun Gothic" w:eastAsia="Malgun Gothic" w:hAnsi="Malgun Gothic"/>
          <w:sz w:val="21"/>
          <w:szCs w:val="21"/>
        </w:rPr>
        <w:t xml:space="preserve">) 연결 상태를 JSON으로 반환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GET http://&lt;host&gt;:8000/health-llm/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Ollama 연결 및 설치된 모델 목록(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CURRENT_MODEL</w:t>
      </w:r>
      <w:r>
        <w:rPr>
          <w:rFonts w:ascii="Malgun Gothic" w:cs="Malgun Gothic" w:eastAsia="Malgun Gothic" w:hAnsi="Malgun Gothic"/>
          <w:sz w:val="21"/>
          <w:szCs w:val="21"/>
        </w:rPr>
        <w:t xml:space="preserve">) 확인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http://&lt;host&gt;:8000/docs</w:t>
      </w:r>
      <w:r>
        <w:rPr>
          <w:rFonts w:ascii="Malgun Gothic" w:cs="Malgun Gothic" w:eastAsia="Malgun Gothic" w:hAnsi="Malgun Gothic"/>
          <w:sz w:val="21"/>
          <w:szCs w:val="21"/>
        </w:rPr>
        <w:t xml:space="preserve"> (Swagger UI) 접근 확인 — 전체 API 정상 로드 여부 확인용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 DB / 통계 상태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GET /admin/stats</w:t>
      </w:r>
      <w:r>
        <w:rPr>
          <w:rFonts w:ascii="Malgun Gothic" w:cs="Malgun Gothic" w:eastAsia="Malgun Gothic" w:hAnsi="Malgun Gothic"/>
          <w:sz w:val="21"/>
          <w:szCs w:val="21"/>
        </w:rPr>
        <w:t xml:space="preserve"> 호출 — 총 문서 수, 이번 달 문서 수, 최근 RAG 질의 추이, 카테고리 분포 확인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권한 세션 쿠키가 있어야 호출 가능(비로그인/비관리자 계정은 403)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4. ChromaDB(벡터 저장소) 상태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시스템은 별도 Chroma 컨테이너 없이 backend 컨테이너 내부 로컬 경로(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CHROMA_DB_PATH</w:t>
      </w:r>
      <w:r>
        <w:rPr>
          <w:rFonts w:ascii="Malgun Gothic" w:cs="Malgun Gothic" w:eastAsia="Malgun Gothic" w:hAnsi="Malgun Gothic"/>
          <w:sz w:val="21"/>
          <w:szCs w:val="21"/>
        </w:rPr>
        <w:t xml:space="preserve">, 기본값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./chroma_pdf_db</w:t>
      </w:r>
      <w:r>
        <w:rPr>
          <w:rFonts w:ascii="Malgun Gothic" w:cs="Malgun Gothic" w:eastAsia="Malgun Gothic" w:hAnsi="Malgun Gothic"/>
          <w:sz w:val="21"/>
          <w:szCs w:val="21"/>
        </w:rPr>
        <w:t xml:space="preserve">)에 벡터를 저장합니다.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백엔드 기동 로그에서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[vectorstore] 초기화 완료 — 컬렉션: qa_collection, 저장 청크 수: N</w:t>
      </w:r>
      <w:r>
        <w:rPr>
          <w:rFonts w:ascii="Malgun Gothic" w:cs="Malgun Gothic" w:eastAsia="Malgun Gothic" w:hAnsi="Malgun Gothic"/>
          <w:sz w:val="21"/>
          <w:szCs w:val="21"/>
        </w:rPr>
        <w:t xml:space="preserve"> 메시지로 정상 로드 및 저장 청크 수를 확인합니다.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문서 업로드 후 검색 결과가 갱신되지 않으면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POST /invalidate-cache/</w:t>
      </w:r>
      <w:r>
        <w:rPr>
          <w:rFonts w:ascii="Malgun Gothic" w:cs="Malgun Gothic" w:eastAsia="Malgun Gothic" w:hAnsi="Malgun Gothic"/>
          <w:sz w:val="21"/>
          <w:szCs w:val="21"/>
        </w:rPr>
        <w:t xml:space="preserve"> 로 RAG 쿼리 캐시를 무효화합니다.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5. 백그라운드 파이프라인(Job) 상태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Celery/Flower 등 별도 워커·모니터링 UI는 사용하지 않으며, 문서 파이프라인은 백엔드 내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asyncio.create_task</w:t>
      </w:r>
      <w:r>
        <w:rPr>
          <w:rFonts w:ascii="Malgun Gothic" w:cs="Malgun Gothic" w:eastAsia="Malgun Gothic" w:hAnsi="Malgun Gothic"/>
          <w:sz w:val="21"/>
          <w:szCs w:val="21"/>
        </w:rPr>
        <w:t xml:space="preserve"> 및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ThreadPoolExecutor</w:t>
      </w:r>
      <w:r>
        <w:rPr>
          <w:rFonts w:ascii="Malgun Gothic" w:cs="Malgun Gothic" w:eastAsia="Malgun Gothic" w:hAnsi="Malgun Gothic"/>
          <w:sz w:val="21"/>
          <w:szCs w:val="21"/>
        </w:rPr>
        <w:t xml:space="preserve"> 기반으로 처리됩니다.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GET /admin/jobs</w:t>
      </w:r>
      <w:r>
        <w:rPr>
          <w:rFonts w:ascii="Malgun Gothic" w:cs="Malgun Gothic" w:eastAsia="Malgun Gothic" w:hAnsi="Malgun Gothic"/>
          <w:sz w:val="21"/>
          <w:szCs w:val="21"/>
        </w:rPr>
        <w:t xml:space="preserve"> 로 job_status(running/completed/failed/cancelled)별 적체 여부를 확인합니다.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진행 중인 Job의 실시간 진행률은 관리자 화면이 아니라 각 사용자 브라우저의 SSE(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/notifications/subscribe</w:t>
      </w:r>
      <w:r>
        <w:rPr>
          <w:rFonts w:ascii="Malgun Gothic" w:cs="Malgun Gothic" w:eastAsia="Malgun Gothic" w:hAnsi="Malgun Gothic"/>
          <w:sz w:val="21"/>
          <w:szCs w:val="21"/>
        </w:rPr>
        <w:t xml:space="preserve">) 채널로 전달되므로, 서버 측에서는 로그와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/admin/jobs</w:t>
      </w:r>
      <w:r>
        <w:rPr>
          <w:rFonts w:ascii="Malgun Gothic" w:cs="Malgun Gothic" w:eastAsia="Malgun Gothic" w:hAnsi="Malgun Gothic"/>
          <w:sz w:val="21"/>
          <w:szCs w:val="21"/>
        </w:rPr>
        <w:t xml:space="preserve"> 조회로 대체 확인합니다.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3) 장애 대응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A. OCR 지연/실패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docker compose logs -f backend</w:t>
      </w:r>
      <w:r>
        <w:rPr>
          <w:rFonts w:ascii="Malgun Gothic" w:cs="Malgun Gothic" w:eastAsia="Malgun Gothic" w:hAnsi="Malgun Gothic"/>
          <w:sz w:val="21"/>
          <w:szCs w:val="21"/>
        </w:rPr>
        <w:t xml:space="preserve"> 확인 (OCR은 별도 워커 컨테이너가 아니라 backend 프로세스 내에서 실행됨)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OCR 처리 모듈(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app/ocr/extractor.py</w:t>
      </w:r>
      <w:r>
        <w:rPr>
          <w:rFonts w:ascii="Malgun Gothic" w:cs="Malgun Gothic" w:eastAsia="Malgun Gothic" w:hAnsi="Malgun Gothic"/>
          <w:sz w:val="21"/>
          <w:szCs w:val="21"/>
        </w:rPr>
        <w:t xml:space="preserve">)은 PyMuPDF + PaddleOCR(PPStructureV3) + Docling 세 라이브러리를 조합해 사용 — 관련 패키지(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paddlepaddle</w:t>
      </w:r>
      <w:r>
        <w:rPr>
          <w:rFonts w:ascii="Malgun Gothic" w:cs="Malgun Gothic" w:eastAsia="Malgun Gothic" w:hAnsi="Malgun Gothic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paddleocr</w:t>
      </w:r>
      <w:r>
        <w:rPr>
          <w:rFonts w:ascii="Malgun Gothic" w:cs="Malgun Gothic" w:eastAsia="Malgun Gothic" w:hAnsi="Malgun Gothic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paddlex</w:t>
      </w:r>
      <w:r>
        <w:rPr>
          <w:rFonts w:ascii="Malgun Gothic" w:cs="Malgun Gothic" w:eastAsia="Malgun Gothic" w:hAnsi="Malgun Gothic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docling</w:t>
      </w:r>
      <w:r>
        <w:rPr>
          <w:rFonts w:ascii="Malgun Gothic" w:cs="Malgun Gothic" w:eastAsia="Malgun Gothic" w:hAnsi="Malgun Gothic"/>
          <w:sz w:val="21"/>
          <w:szCs w:val="21"/>
        </w:rPr>
        <w:t xml:space="preserve">) 설치 상태 점검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GPU 미사용(CPU 전용) 구성이 기본값입니다. 임베딩 디바이스는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EMBEDDING_DEVICE</w:t>
      </w:r>
      <w:r>
        <w:rPr>
          <w:rFonts w:ascii="Malgun Gothic" w:cs="Malgun Gothic" w:eastAsia="Malgun Gothic" w:hAnsi="Malgun Gothic"/>
          <w:sz w:val="21"/>
          <w:szCs w:val="21"/>
        </w:rPr>
        <w:t xml:space="preserve"> 환경변수로 확인/변경합니다.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B. 요약/RAG 응답 지연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docker compose logs -f backend</w:t>
      </w:r>
      <w:r>
        <w:rPr>
          <w:rFonts w:ascii="Malgun Gothic" w:cs="Malgun Gothic" w:eastAsia="Malgun Gothic" w:hAnsi="Malgun Gothic"/>
          <w:sz w:val="21"/>
          <w:szCs w:val="21"/>
        </w:rPr>
        <w:t xml:space="preserve"> 및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docker compose logs -f ollama</w:t>
      </w:r>
      <w:r>
        <w:rPr>
          <w:rFonts w:ascii="Malgun Gothic" w:cs="Malgun Gothic" w:eastAsia="Malgun Gothic" w:hAnsi="Malgun Gothic"/>
          <w:sz w:val="21"/>
          <w:szCs w:val="21"/>
        </w:rPr>
        <w:t xml:space="preserve"> 확인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GET /health-llm/</w:t>
      </w:r>
      <w:r>
        <w:rPr>
          <w:rFonts w:ascii="Malgun Gothic" w:cs="Malgun Gothic" w:eastAsia="Malgun Gothic" w:hAnsi="Malgun Gothic"/>
          <w:sz w:val="21"/>
          <w:szCs w:val="21"/>
        </w:rPr>
        <w:t xml:space="preserve"> 로 Ollama 연결 상태와 설치된 모델(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gemma2_9b</w:t>
      </w:r>
      <w:r>
        <w:rPr>
          <w:rFonts w:ascii="Malgun Gothic" w:cs="Malgun Gothic" w:eastAsia="Malgun Gothic" w:hAnsi="Malgun Gothic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ko-gemma-2-9b</w:t>
      </w:r>
      <w:r>
        <w:rPr>
          <w:rFonts w:ascii="Malgun Gothic" w:cs="Malgun Gothic" w:eastAsia="Malgun Gothic" w:hAnsi="Malgun Gothic"/>
          <w:sz w:val="21"/>
          <w:szCs w:val="21"/>
        </w:rPr>
        <w:t xml:space="preserve">) 확인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모델이 없다는 오류가 나면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ollama-init</w:t>
      </w:r>
      <w:r>
        <w:rPr>
          <w:rFonts w:ascii="Malgun Gothic" w:cs="Malgun Gothic" w:eastAsia="Malgun Gothic" w:hAnsi="Malgun Gothic"/>
          <w:sz w:val="21"/>
          <w:szCs w:val="21"/>
        </w:rPr>
        <w:t xml:space="preserve"> 컨테이너가 정상 종료(Exited 0)되었는지 확인 — 최초 기동 시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Modelfile_rag_summary</w:t>
      </w:r>
      <w:r>
        <w:rPr>
          <w:rFonts w:ascii="Malgun Gothic" w:cs="Malgun Gothic" w:eastAsia="Malgun Gothic" w:hAnsi="Malgun Gothic"/>
          <w:sz w:val="21"/>
          <w:szCs w:val="21"/>
        </w:rPr>
        <w:t xml:space="preserve">(요약/RAG용),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Modelfile_catagory</w:t>
      </w:r>
      <w:r>
        <w:rPr>
          <w:rFonts w:ascii="Malgun Gothic" w:cs="Malgun Gothic" w:eastAsia="Malgun Gothic" w:hAnsi="Malgun Gothic"/>
          <w:sz w:val="21"/>
          <w:szCs w:val="21"/>
        </w:rPr>
        <w:t xml:space="preserve">(분류용) 두 모델을 생성합니다.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OLLAMA_BASE_URL</w:t>
      </w:r>
      <w:r>
        <w:rPr>
          <w:rFonts w:ascii="Malgun Gothic" w:cs="Malgun Gothic" w:eastAsia="Malgun Gothic" w:hAnsi="Malgun Gothic"/>
          <w:sz w:val="21"/>
          <w:szCs w:val="21"/>
        </w:rPr>
        <w:t xml:space="preserve"> 환경변수가 컨테이너 네트워크 내부 주소(기본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http://ollama:11434</w:t>
      </w:r>
      <w:r>
        <w:rPr>
          <w:rFonts w:ascii="Malgun Gothic" w:cs="Malgun Gothic" w:eastAsia="Malgun Gothic" w:hAnsi="Malgun Gothic"/>
          <w:sz w:val="21"/>
          <w:szCs w:val="21"/>
        </w:rPr>
        <w:t xml:space="preserve">)를 가리키는지 확인합니다.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C. RAG 검색 결과 이상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Chroma가 별도 컨테이너가 아니므로 컨테이너 재시작이 아니라 backend 재시작 또는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reset_vectorstore()</w:t>
      </w:r>
      <w:r>
        <w:rPr>
          <w:rFonts w:ascii="Malgun Gothic" w:cs="Malgun Gothic" w:eastAsia="Malgun Gothic" w:hAnsi="Malgun Gothic"/>
          <w:sz w:val="21"/>
          <w:szCs w:val="21"/>
        </w:rPr>
        <w:t xml:space="preserve"> 트리거(캐시 무효화 API)로 대응합니다.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CHROMA_DB_PATH</w:t>
      </w:r>
      <w:r>
        <w:rPr>
          <w:rFonts w:ascii="Malgun Gothic" w:cs="Malgun Gothic" w:eastAsia="Malgun Gothic" w:hAnsi="Malgun Gothic"/>
          <w:sz w:val="21"/>
          <w:szCs w:val="21"/>
        </w:rPr>
        <w:t xml:space="preserve"> 볼륨/디렉토리 유실 여부, 임베딩 모델(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BAAI/bge-m3</w:t>
      </w:r>
      <w:r>
        <w:rPr>
          <w:rFonts w:ascii="Malgun Gothic" w:cs="Malgun Gothic" w:eastAsia="Malgun Gothic" w:hAnsi="Malgun Gothic"/>
          <w:sz w:val="21"/>
          <w:szCs w:val="21"/>
        </w:rPr>
        <w:t xml:space="preserve">) 로드 실패 로그 확인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리랭킹(CrossEncoder)은 기본 비활성 상태이며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ENABLE_RERANKER=true</w:t>
      </w:r>
      <w:r>
        <w:rPr>
          <w:rFonts w:ascii="Malgun Gothic" w:cs="Malgun Gothic" w:eastAsia="Malgun Gothic" w:hAnsi="Malgun Gothic"/>
          <w:sz w:val="21"/>
          <w:szCs w:val="21"/>
        </w:rPr>
        <w:t xml:space="preserve"> 설정 시에만 동작 — sentence_transformers와 ChromaDB 동시 로드 시 세그폴트 이력이 있어 변경 시 주의가 필요합니다.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D. 기안·결재 / 알림(SSE) 이상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기안·결재는 결제 기능처럼 외부 연동이 없는 내부 워크플로우입니다. 결재가 반영되지 않으면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draft</w:t>
      </w:r>
      <w:r>
        <w:rPr>
          <w:rFonts w:ascii="Malgun Gothic" w:cs="Malgun Gothic" w:eastAsia="Malgun Gothic" w:hAnsi="Malgun Gothic"/>
          <w:sz w:val="21"/>
          <w:szCs w:val="21"/>
        </w:rPr>
        <w:t xml:space="preserve"> 테이블의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status</w:t>
      </w:r>
      <w:r>
        <w:rPr>
          <w:rFonts w:ascii="Malgun Gothic" w:cs="Malgun Gothic" w:eastAsia="Malgun Gothic" w:hAnsi="Malgun Gothic"/>
          <w:sz w:val="21"/>
          <w:szCs w:val="21"/>
        </w:rPr>
        <w:t xml:space="preserve"> 값과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/drafts/approvals/</w:t>
      </w:r>
      <w:r>
        <w:rPr>
          <w:rFonts w:ascii="Malgun Gothic" w:cs="Malgun Gothic" w:eastAsia="Malgun Gothic" w:hAnsi="Malgun Gothic"/>
          <w:sz w:val="21"/>
          <w:szCs w:val="21"/>
        </w:rPr>
        <w:t xml:space="preserve"> 응답을 우선 확인합니다.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실시간 알림(SSE)이 오지 않으면 브라우저 개발자 도구에서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/notifications/subscribe</w:t>
      </w:r>
      <w:r>
        <w:rPr>
          <w:rFonts w:ascii="Malgun Gothic" w:cs="Malgun Gothic" w:eastAsia="Malgun Gothic" w:hAnsi="Malgun Gothic"/>
          <w:sz w:val="21"/>
          <w:szCs w:val="21"/>
        </w:rPr>
        <w:t xml:space="preserve"> 연결(EventSource) 상태와 CORS 오류 여부를 확인합니다.</w:t>
      </w:r>
    </w:p>
    <w:tbl>
      <w:tblPr>
        <w:tblW w:type="pct" w:w="100%"/>
        <w:tblBorders>
          <w:top w:val="single" w:color="F0B429" w:sz="4"/>
          <w:left w:val="single" w:color="F0B429" w:sz="4"/>
          <w:bottom w:val="single" w:color="F0B429" w:sz="4"/>
          <w:right w:val="single" w:color="F0B42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⚠ 운영 전 확인: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CORS 허용 오리진이 http://localhost:5173 으로 하드코딩되어 있습니다(app/main.py). 실제 운영 도메인으로 배포할 경우 반드시 allow_origins 값을 갱신해야 SSE·API 호출이 차단되지 않습니다.</w:t>
            </w:r>
          </w:p>
        </w:tc>
      </w:tr>
    </w:tbl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4) 운영 명령어 모음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docker compose up -d --build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전체 기동(이미지 재빌드 포함)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docker compose down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중지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docker compose down -v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볼륨 포함 초기화(DB·Redis·Ollama 모델 데이터까지 삭제되므로 주의)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docker compose ps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컨테이너 상태 일람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docker compose logs -f backend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백엔드(=OCR/LLM 파이프라인 포함) 로그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docker compose logs -f ollama ollama-init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LLM 서버/모델 초기화 로그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docker compose exec backend bash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백엔드 컨테이너 진입(임시 점검용)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5) 데이터 관리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정기 백업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PostgreSQL —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pgdata</w:t>
      </w:r>
      <w:r>
        <w:rPr>
          <w:rFonts w:ascii="Malgun Gothic" w:cs="Malgun Gothic" w:eastAsia="Malgun Gothic" w:hAnsi="Malgun Gothic"/>
          <w:sz w:val="21"/>
          <w:szCs w:val="21"/>
        </w:rPr>
        <w:t xml:space="preserve"> 볼륨 대상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pg_dump</w:t>
      </w:r>
      <w:r>
        <w:rPr>
          <w:rFonts w:ascii="Malgun Gothic" w:cs="Malgun Gothic" w:eastAsia="Malgun Gothic" w:hAnsi="Malgun Gothic"/>
          <w:sz w:val="21"/>
          <w:szCs w:val="21"/>
        </w:rPr>
        <w:t xml:space="preserve"> 스케줄링(사용자, 문서 메타, 기안/결재, 알림, 세션 등 핵심 데이터)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ChromaDB — 별도 볼륨이 아니라 backend 바인드 마운트(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./backend</w:t>
      </w:r>
      <w:r>
        <w:rPr>
          <w:rFonts w:ascii="Malgun Gothic" w:cs="Malgun Gothic" w:eastAsia="Malgun Gothic" w:hAnsi="Malgun Gothic"/>
          <w:sz w:val="21"/>
          <w:szCs w:val="21"/>
        </w:rPr>
        <w:t xml:space="preserve">) 하위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chroma_pdf_db</w:t>
      </w:r>
      <w:r>
        <w:rPr>
          <w:rFonts w:ascii="Malgun Gothic" w:cs="Malgun Gothic" w:eastAsia="Malgun Gothic" w:hAnsi="Malgun Gothic"/>
          <w:sz w:val="21"/>
          <w:szCs w:val="21"/>
        </w:rPr>
        <w:t xml:space="preserve"> 디렉토리에 저장되므로, 백엔드 소스와 별개로 이 디렉토리를 백업 대상에 포함해야 합니다.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Ollama 모델 —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ollama_data</w:t>
      </w:r>
      <w:r>
        <w:rPr>
          <w:rFonts w:ascii="Malgun Gothic" w:cs="Malgun Gothic" w:eastAsia="Malgun Gothic" w:hAnsi="Malgun Gothic"/>
          <w:sz w:val="21"/>
          <w:szCs w:val="21"/>
        </w:rPr>
        <w:t xml:space="preserve"> 볼륨(모델 가중치, 용량이 크므로 재생성 가능하면 백업 우선순위는 낮게 관리 가능)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Redis — RAG 쿼리 캐시 및 방문자 카운터 등 휘발성 데이터 위주로, 유실되어도 서비스에 치명적이지 않아 백업 우선순위 낮음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복구 리허설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분기 1회 이상 백업 복원 테스트 권장 — 특히 PostgreSQL 덤프 복원 후 로그인·기안 조회가 정상 동작하는지 확인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6) 보안 운영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.env</w:t>
      </w:r>
      <w:r>
        <w:rPr>
          <w:rFonts w:ascii="Malgun Gothic" w:cs="Malgun Gothic" w:eastAsia="Malgun Gothic" w:hAnsi="Malgun Gothic"/>
          <w:sz w:val="21"/>
          <w:szCs w:val="21"/>
        </w:rPr>
        <w:t xml:space="preserve"> 파일 Git 커밋 금지 —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SECRET_KEY</w:t>
      </w:r>
      <w:r>
        <w:rPr>
          <w:rFonts w:ascii="Malgun Gothic" w:cs="Malgun Gothic" w:eastAsia="Malgun Gothic" w:hAnsi="Malgun Gothic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POSTGRES_PASSWORD</w:t>
      </w:r>
      <w:r>
        <w:rPr>
          <w:rFonts w:ascii="Malgun Gothic" w:cs="Malgun Gothic" w:eastAsia="Malgun Gothic" w:hAnsi="Malgun Gothic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DB_PASSWORD</w:t>
      </w:r>
      <w:r>
        <w:rPr>
          <w:rFonts w:ascii="Malgun Gothic" w:cs="Malgun Gothic" w:eastAsia="Malgun Gothic" w:hAnsi="Malgun Gothic"/>
          <w:sz w:val="21"/>
          <w:szCs w:val="21"/>
        </w:rPr>
        <w:t xml:space="preserve"> 등 민감 정보 포함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세션 토큰은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secrets.token_urlsafe(32)</w:t>
      </w:r>
      <w:r>
        <w:rPr>
          <w:rFonts w:ascii="Malgun Gothic" w:cs="Malgun Gothic" w:eastAsia="Malgun Gothic" w:hAnsi="Malgun Gothic"/>
          <w:sz w:val="21"/>
          <w:szCs w:val="21"/>
        </w:rPr>
        <w:t xml:space="preserve"> 로 발급되어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user_sessions</w:t>
      </w:r>
      <w:r>
        <w:rPr>
          <w:rFonts w:ascii="Malgun Gothic" w:cs="Malgun Gothic" w:eastAsia="Malgun Gothic" w:hAnsi="Malgun Gothic"/>
          <w:sz w:val="21"/>
          <w:szCs w:val="21"/>
        </w:rPr>
        <w:t xml:space="preserve"> 테이블에 저장되며, 사용자당 단일 세션(재로그인 시 기존 토큰 갱신)으로 관리됩니다. 만료는 24시간이며, 필요 시 관리자가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force-logout</w:t>
      </w:r>
      <w:r>
        <w:rPr>
          <w:rFonts w:ascii="Malgun Gothic" w:cs="Malgun Gothic" w:eastAsia="Malgun Gothic" w:hAnsi="Malgun Gothic"/>
          <w:sz w:val="21"/>
          <w:szCs w:val="21"/>
        </w:rPr>
        <w:t xml:space="preserve"> API로 즉시 무효화할 수 있습니다.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CORS 허용 오리진은 최소화하고, 배포 도메인에 맞게 업데이트합니다(위 3-D 항목 참조).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계정 비밀번호 정책 적용 — 초기 비밀번호(시드 데이터 기준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000000</w:t>
      </w:r>
      <w:r>
        <w:rPr>
          <w:rFonts w:ascii="Malgun Gothic" w:cs="Malgun Gothic" w:eastAsia="Malgun Gothic" w:hAnsi="Malgun Gothic"/>
          <w:sz w:val="21"/>
          <w:szCs w:val="21"/>
        </w:rPr>
        <w:t xml:space="preserve">) 최초 로그인 후 즉시 변경 필수</w:t>
      </w:r>
    </w:p>
    <w:tbl>
      <w:tblPr>
        <w:tblW w:type="pct" w:w="100%"/>
        <w:tblBorders>
          <w:top w:val="single" w:color="F0B429" w:sz="4"/>
          <w:left w:val="single" w:color="F0B429" w:sz="4"/>
          <w:bottom w:val="single" w:color="F0B429" w:sz="4"/>
          <w:right w:val="single" w:color="F0B42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⚠ 운영 전 확인: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세션 쿠키는 secure=False로 설정되어 있습니다(app/api/routes/auth.py). HTTPS로 서비스할 경우 secure=True로 변경해 쿠키 탈취 위험을 낮춰야 합니다.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2026-07-02T00:27:12.299Z</dcterms:created>
  <dcterms:modified xsi:type="dcterms:W3CDTF">2026-07-02T00:27:12.310Z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