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this point, the ROS package from the MoveIt setup document should be generated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ROS package path to your ROS_PACKAGE_PATH environment variable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ROS_PACKAGE_PATH=”your/path/here”:$ROS_PACKAGE_PATH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Rviz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Roscore (run from a separate terminal)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Roslaunch /path/to/demo.launch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Motion Planning panel if not already present by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Add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MotionPlanning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Planning Scene Topic to /planning_scene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Scene Robot Under MotionPlanning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choose Show Robot Collision for collisions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Planning Request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enable Start or End State visualization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Planned Path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Show Robot Collision if you wish to show collisions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Planning Library OMPL is 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does not show as loaded and all steps have worked up to this point, restarting the computer may help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arm to a position or choose a random position in the Planning tab under 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Plan to see the path or Plan and Execute to actually execute the motion in simulation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