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6E18" w14:textId="77777777" w:rsidR="00533E91" w:rsidRDefault="00533E91" w:rsidP="00533E91">
      <w:r>
        <w:t>TÍTULO DEL TEMA:</w:t>
      </w:r>
    </w:p>
    <w:p w14:paraId="4CCB36B2" w14:textId="6F415D6A" w:rsidR="00533E91" w:rsidRDefault="00533E91" w:rsidP="00533E91">
      <w:r>
        <w:t>Estudiante:</w:t>
      </w:r>
    </w:p>
    <w:p w14:paraId="3EC1911F" w14:textId="3FA0037A" w:rsidR="00533E91" w:rsidRDefault="00533E91" w:rsidP="00533E91">
      <w:r>
        <w:t xml:space="preserve">Estudiante: Elizabeth Aguilar Choque </w:t>
      </w:r>
    </w:p>
    <w:p w14:paraId="0D662241" w14:textId="77777777" w:rsidR="00533E91" w:rsidRDefault="00533E91" w:rsidP="00533E91">
      <w:pPr>
        <w:rPr>
          <w:rFonts w:ascii="Algerian" w:hAnsi="Algerian"/>
          <w:b/>
          <w:color w:val="0070C0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33E91">
        <w:rPr>
          <w:rFonts w:ascii="Algerian" w:hAnsi="Algerian"/>
          <w:b/>
          <w:color w:val="0070C0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Los Micronutrientes</w:t>
      </w:r>
    </w:p>
    <w:p w14:paraId="02FF1D2F" w14:textId="0FE952CF" w:rsidR="00533E91" w:rsidRPr="004A2DCD" w:rsidRDefault="00533E91" w:rsidP="00533E91">
      <w:pPr>
        <w:rPr>
          <w:rFonts w:ascii="Arial" w:hAnsi="Arial" w:cs="Arial"/>
          <w:b/>
          <w:color w:val="0070C0"/>
          <w:sz w:val="24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A2DCD">
        <w:rPr>
          <w:rFonts w:ascii="Arial" w:hAnsi="Arial" w:cs="Arial"/>
          <w:sz w:val="24"/>
          <w:szCs w:val="24"/>
        </w:rPr>
        <w:t>Diapositivas:</w:t>
      </w:r>
      <w:r w:rsidRPr="004A2DCD">
        <w:rPr>
          <w:rFonts w:ascii="Arial" w:hAnsi="Arial" w:cs="Arial"/>
          <w:b/>
          <w:color w:val="0070C0"/>
          <w:sz w:val="24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4A2DCD">
        <w:rPr>
          <w:rFonts w:ascii="Arial" w:hAnsi="Arial" w:cs="Arial"/>
          <w:sz w:val="24"/>
          <w:szCs w:val="24"/>
        </w:rPr>
        <w:t xml:space="preserve">Puedo hacerlas con estructura de contenido para PowerPoint o Google </w:t>
      </w:r>
      <w:proofErr w:type="spellStart"/>
      <w:r w:rsidRPr="004A2DCD">
        <w:rPr>
          <w:rFonts w:ascii="Arial" w:hAnsi="Arial" w:cs="Arial"/>
          <w:sz w:val="24"/>
          <w:szCs w:val="24"/>
        </w:rPr>
        <w:t>Slides</w:t>
      </w:r>
      <w:proofErr w:type="spellEnd"/>
      <w:r w:rsidRPr="004A2DCD">
        <w:rPr>
          <w:rFonts w:ascii="Arial" w:hAnsi="Arial" w:cs="Arial"/>
          <w:sz w:val="24"/>
          <w:szCs w:val="24"/>
        </w:rPr>
        <w:t>. Aquí va una propuesta con 10 diapositivas:</w:t>
      </w:r>
    </w:p>
    <w:p w14:paraId="35865A68" w14:textId="77777777" w:rsidR="00533E91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Portada</w:t>
      </w:r>
    </w:p>
    <w:p w14:paraId="7765BA74" w14:textId="77777777" w:rsidR="00533E91" w:rsidRPr="004A2DCD" w:rsidRDefault="00533E91" w:rsidP="00533E91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Título</w:t>
      </w:r>
    </w:p>
    <w:p w14:paraId="7A53F33F" w14:textId="14AEFAB7" w:rsidR="00533E91" w:rsidRPr="004A2DCD" w:rsidRDefault="00533E91" w:rsidP="00533E91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Nombre</w:t>
      </w:r>
    </w:p>
    <w:p w14:paraId="17FDF6BF" w14:textId="17D4FAA7" w:rsidR="00533E91" w:rsidRPr="004A2DCD" w:rsidRDefault="00533E91" w:rsidP="00533E91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Fecha</w:t>
      </w:r>
    </w:p>
    <w:p w14:paraId="7C18B7AB" w14:textId="6E42223A" w:rsidR="00533E91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¿Qué son los micronutrientes?</w:t>
      </w:r>
    </w:p>
    <w:p w14:paraId="6B03C531" w14:textId="7A280BF2" w:rsidR="00533E91" w:rsidRPr="004A2DCD" w:rsidRDefault="00533E91" w:rsidP="00533E91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Definición</w:t>
      </w:r>
    </w:p>
    <w:p w14:paraId="3E0D5286" w14:textId="6D5F2CEF" w:rsidR="00533E91" w:rsidRPr="004A2DCD" w:rsidRDefault="00533E91" w:rsidP="00533E91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Diferencia con macronutrientes</w:t>
      </w:r>
    </w:p>
    <w:p w14:paraId="2023BB71" w14:textId="77777777" w:rsidR="00533E91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Importancia de los micronutrientes</w:t>
      </w:r>
    </w:p>
    <w:p w14:paraId="020FC00A" w14:textId="77777777" w:rsidR="00533E91" w:rsidRPr="004A2DCD" w:rsidRDefault="00533E91" w:rsidP="00533E91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Funciones en el cuerpo humano</w:t>
      </w:r>
    </w:p>
    <w:p w14:paraId="10E9BC7E" w14:textId="1659AAC6" w:rsidR="00533E91" w:rsidRPr="004A2DCD" w:rsidRDefault="00533E91" w:rsidP="00533E91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Consecuencias de deficiencias</w:t>
      </w:r>
    </w:p>
    <w:p w14:paraId="4023AFC0" w14:textId="53BE436F" w:rsidR="00533E91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Clasificación</w:t>
      </w:r>
    </w:p>
    <w:p w14:paraId="6CF9922E" w14:textId="452DCC6B" w:rsidR="00533E91" w:rsidRPr="004A2DCD" w:rsidRDefault="00533E91" w:rsidP="00533E9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Vitaminas</w:t>
      </w:r>
    </w:p>
    <w:p w14:paraId="208440D9" w14:textId="6AF66EF0" w:rsidR="00533E91" w:rsidRPr="004A2DCD" w:rsidRDefault="00533E91" w:rsidP="00533E9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Minerales</w:t>
      </w:r>
    </w:p>
    <w:p w14:paraId="1EA10135" w14:textId="0B0ADBEF" w:rsidR="00533E91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Vitaminas hidrosolubles</w:t>
      </w:r>
    </w:p>
    <w:p w14:paraId="2BB9CE03" w14:textId="3AA42549" w:rsidR="00533E91" w:rsidRPr="004A2DCD" w:rsidRDefault="00533E91" w:rsidP="00533E91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Vitaminas B y C</w:t>
      </w:r>
    </w:p>
    <w:p w14:paraId="19745699" w14:textId="690481AA" w:rsidR="00533E91" w:rsidRPr="004A2DCD" w:rsidRDefault="00533E91" w:rsidP="00533E91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Funciones y fuentes</w:t>
      </w:r>
    </w:p>
    <w:p w14:paraId="4A74375B" w14:textId="75716BD7" w:rsidR="00533E91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Vitaminas liposolubles</w:t>
      </w:r>
    </w:p>
    <w:p w14:paraId="2B3079D3" w14:textId="1B430A33" w:rsidR="00533E91" w:rsidRPr="004A2DCD" w:rsidRDefault="00533E91" w:rsidP="00533E91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Vitaminas A, D, E, K</w:t>
      </w:r>
    </w:p>
    <w:p w14:paraId="0D10F13C" w14:textId="468CAF15" w:rsidR="00533E91" w:rsidRPr="004A2DCD" w:rsidRDefault="00533E91" w:rsidP="00533E91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Funciones y fuentes</w:t>
      </w:r>
    </w:p>
    <w:p w14:paraId="3D45176E" w14:textId="2793AB67" w:rsidR="00533E91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Minerales esenciales (macrominerales)</w:t>
      </w:r>
    </w:p>
    <w:p w14:paraId="15387F52" w14:textId="17EF7000" w:rsidR="00533E91" w:rsidRPr="004A2DCD" w:rsidRDefault="00533E91" w:rsidP="00533E91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Calcio, fósforo, magnesio, sodio, potasio</w:t>
      </w:r>
    </w:p>
    <w:p w14:paraId="4A7B4F7E" w14:textId="7F4F016A" w:rsidR="00533E91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Minerales traza (</w:t>
      </w:r>
      <w:proofErr w:type="spellStart"/>
      <w:r w:rsidRPr="004A2DCD">
        <w:rPr>
          <w:rFonts w:ascii="Arial" w:hAnsi="Arial" w:cs="Arial"/>
          <w:sz w:val="24"/>
          <w:szCs w:val="24"/>
        </w:rPr>
        <w:t>microminerales</w:t>
      </w:r>
      <w:proofErr w:type="spellEnd"/>
      <w:r w:rsidRPr="004A2DCD">
        <w:rPr>
          <w:rFonts w:ascii="Arial" w:hAnsi="Arial" w:cs="Arial"/>
          <w:sz w:val="24"/>
          <w:szCs w:val="24"/>
        </w:rPr>
        <w:t>)</w:t>
      </w:r>
    </w:p>
    <w:p w14:paraId="77A57A4C" w14:textId="77777777" w:rsidR="00533E91" w:rsidRPr="004A2DCD" w:rsidRDefault="00533E91" w:rsidP="00533E91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Hierro, zinc, yodo, selenio</w:t>
      </w:r>
    </w:p>
    <w:p w14:paraId="74C0AC09" w14:textId="14F62F01" w:rsidR="00533E91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Deficiencias comunes y consecuencias</w:t>
      </w:r>
    </w:p>
    <w:p w14:paraId="1E94D938" w14:textId="77777777" w:rsidR="00533E91" w:rsidRPr="004A2DCD" w:rsidRDefault="00533E91" w:rsidP="00533E91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Anemia, raquitismo, bocio</w:t>
      </w:r>
    </w:p>
    <w:p w14:paraId="23184227" w14:textId="77777777" w:rsidR="00533E91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lastRenderedPageBreak/>
        <w:t>Conclusión y recomendaciones</w:t>
      </w:r>
    </w:p>
    <w:p w14:paraId="75C25AB6" w14:textId="5E880442" w:rsidR="00533E91" w:rsidRPr="004A2DCD" w:rsidRDefault="00533E91" w:rsidP="001B4447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Dieta balanceada</w:t>
      </w:r>
    </w:p>
    <w:p w14:paraId="2908AC57" w14:textId="6D28116B" w:rsidR="00533E91" w:rsidRPr="004A2DCD" w:rsidRDefault="00533E91" w:rsidP="00533E91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Suplementación si es necesario</w:t>
      </w:r>
    </w:p>
    <w:p w14:paraId="38E38C08" w14:textId="56F13A97" w:rsidR="001B4447" w:rsidRPr="004A2DCD" w:rsidRDefault="00533E91" w:rsidP="001B4447">
      <w:pPr>
        <w:jc w:val="center"/>
        <w:rPr>
          <w:rFonts w:ascii="Arial" w:hAnsi="Arial" w:cs="Arial"/>
          <w:color w:val="0070C0"/>
          <w:sz w:val="24"/>
          <w:szCs w:val="24"/>
        </w:rPr>
      </w:pPr>
      <w:r w:rsidRPr="004A2DCD">
        <w:rPr>
          <w:rFonts w:ascii="Arial" w:hAnsi="Arial" w:cs="Arial"/>
          <w:color w:val="0070C0"/>
          <w:sz w:val="24"/>
          <w:szCs w:val="24"/>
        </w:rPr>
        <w:t>Los Micronutrientes:</w:t>
      </w:r>
    </w:p>
    <w:p w14:paraId="4CC83E53" w14:textId="7F61887F" w:rsidR="00533E91" w:rsidRPr="004A2DCD" w:rsidRDefault="00533E91" w:rsidP="001B4447">
      <w:pPr>
        <w:jc w:val="center"/>
        <w:rPr>
          <w:rFonts w:ascii="Arial" w:hAnsi="Arial" w:cs="Arial"/>
          <w:color w:val="0070C0"/>
          <w:sz w:val="24"/>
          <w:szCs w:val="24"/>
        </w:rPr>
      </w:pPr>
      <w:r w:rsidRPr="004A2DCD">
        <w:rPr>
          <w:rFonts w:ascii="Arial" w:hAnsi="Arial" w:cs="Arial"/>
          <w:color w:val="0070C0"/>
          <w:sz w:val="24"/>
          <w:szCs w:val="24"/>
        </w:rPr>
        <w:t>Su Importancia en la Nutrición Humana</w:t>
      </w:r>
    </w:p>
    <w:p w14:paraId="390BE340" w14:textId="77777777" w:rsidR="00533E91" w:rsidRPr="004A2DCD" w:rsidRDefault="00533E91" w:rsidP="00533E91">
      <w:pPr>
        <w:rPr>
          <w:rFonts w:ascii="Arial" w:hAnsi="Arial" w:cs="Arial"/>
          <w:sz w:val="24"/>
          <w:szCs w:val="24"/>
        </w:rPr>
      </w:pPr>
    </w:p>
    <w:p w14:paraId="52049BE7" w14:textId="00DFFFEF" w:rsidR="00533E91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En el ámbito de la nutrición, los micronutrientes desempeñan un papel crucial en el mantenimiento de la salud y el funcionamiento óptimo del organismo. A diferencia de los macronutrientes, que se requieren en grandes cantidades, los micronutrientes se necesitan en pequeñas cantidades, pero son indispensables para procesos fisiológicos como la producción de enzimas, hormonas y otras sustancias fundamentales. Este informe explora los distintos tipos de micronutrientes, sus funciones biológicas, las fuentes alimenticias principales y las consecuencias asociadas a su deficiencia.</w:t>
      </w:r>
    </w:p>
    <w:p w14:paraId="7A3859F6" w14:textId="188317B0" w:rsidR="00533E91" w:rsidRPr="004A2DCD" w:rsidRDefault="00533E91" w:rsidP="001B4447">
      <w:pPr>
        <w:jc w:val="center"/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LOS MICRONUTRIENTES Y SU IMPORTANCIA EN LA NUTRICIÓN HUMANA</w:t>
      </w:r>
    </w:p>
    <w:p w14:paraId="40BC378B" w14:textId="0FABA046" w:rsidR="001B4447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 xml:space="preserve"> 1. </w:t>
      </w:r>
      <w:proofErr w:type="gramStart"/>
      <w:r w:rsidRPr="004A2DCD">
        <w:rPr>
          <w:rFonts w:ascii="Arial" w:hAnsi="Arial" w:cs="Arial"/>
          <w:sz w:val="24"/>
          <w:szCs w:val="24"/>
        </w:rPr>
        <w:t>Introducción  Los</w:t>
      </w:r>
      <w:proofErr w:type="gramEnd"/>
      <w:r w:rsidRPr="004A2DCD">
        <w:rPr>
          <w:rFonts w:ascii="Arial" w:hAnsi="Arial" w:cs="Arial"/>
          <w:sz w:val="24"/>
          <w:szCs w:val="24"/>
        </w:rPr>
        <w:t xml:space="preserve"> micronutrientes son compuestos esenciales que el organismo necesita en pequeñas cantidades para realizar una amplia gama de funciones fisiológicas. Aunque no proporcionan energía directamente como los macronutrientes (carbohidratos, grasas y proteínas), son fundamentales para el crecimiento, el desarrollo, la prevención de enfermedades y el bienestar general. Este informe aborda las principales categorías de micronutrientes —vitaminas y minerales—, su clasificación, funciones, fuentes alimenticias y las implicaciones de sus deficiencias en la salud.</w:t>
      </w:r>
    </w:p>
    <w:p w14:paraId="40555C43" w14:textId="77777777" w:rsidR="001B4447" w:rsidRPr="004A2DCD" w:rsidRDefault="001B4447" w:rsidP="00533E91">
      <w:pPr>
        <w:rPr>
          <w:rFonts w:ascii="Arial" w:hAnsi="Arial" w:cs="Arial"/>
          <w:sz w:val="24"/>
          <w:szCs w:val="24"/>
        </w:rPr>
      </w:pPr>
    </w:p>
    <w:p w14:paraId="675464BB" w14:textId="77777777" w:rsidR="004A2DCD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 xml:space="preserve"> 2. ¿Qué son los micronutrientes?</w:t>
      </w:r>
    </w:p>
    <w:p w14:paraId="36324E1D" w14:textId="304F253D" w:rsidR="00533E91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 xml:space="preserve">  Los micronutrientes incluyen vitaminas y minerales que el cuerpo no puede sintetizar en cantidades suficientes, por lo que deben obtenerse a través de la dieta. La ingesta adecuada de estos nutrientes es vital, ya que actúan como cofactores enzimáticos, antioxidantes, reguladores hormonales y componentes estructurales.</w:t>
      </w:r>
    </w:p>
    <w:p w14:paraId="4582F2A1" w14:textId="77777777" w:rsidR="001B4447" w:rsidRPr="004A2DCD" w:rsidRDefault="001B4447" w:rsidP="00533E91">
      <w:pPr>
        <w:rPr>
          <w:rFonts w:ascii="Arial" w:hAnsi="Arial" w:cs="Arial"/>
          <w:sz w:val="24"/>
          <w:szCs w:val="24"/>
        </w:rPr>
      </w:pPr>
    </w:p>
    <w:p w14:paraId="18428FD8" w14:textId="77777777" w:rsidR="001B4447" w:rsidRPr="004A2DCD" w:rsidRDefault="00533E91" w:rsidP="00533E91">
      <w:pPr>
        <w:rPr>
          <w:rFonts w:ascii="Arial" w:hAnsi="Arial" w:cs="Arial"/>
          <w:b/>
          <w:bCs/>
          <w:sz w:val="24"/>
          <w:szCs w:val="24"/>
        </w:rPr>
      </w:pPr>
      <w:r w:rsidRPr="004A2DCD">
        <w:rPr>
          <w:rFonts w:ascii="Arial" w:hAnsi="Arial" w:cs="Arial"/>
          <w:b/>
          <w:bCs/>
          <w:sz w:val="24"/>
          <w:szCs w:val="24"/>
        </w:rPr>
        <w:t xml:space="preserve"> 3. Clasificación de los micronutrientes </w:t>
      </w:r>
    </w:p>
    <w:p w14:paraId="42EB6E26" w14:textId="18B2A3CC" w:rsidR="00533E91" w:rsidRPr="004A2DCD" w:rsidRDefault="00533E91" w:rsidP="00533E91">
      <w:pPr>
        <w:rPr>
          <w:rFonts w:ascii="Arial" w:hAnsi="Arial" w:cs="Arial"/>
          <w:b/>
          <w:bCs/>
          <w:sz w:val="24"/>
          <w:szCs w:val="24"/>
        </w:rPr>
      </w:pPr>
      <w:r w:rsidRPr="004A2DCD">
        <w:rPr>
          <w:rFonts w:ascii="Arial" w:hAnsi="Arial" w:cs="Arial"/>
          <w:b/>
          <w:bCs/>
          <w:sz w:val="24"/>
          <w:szCs w:val="24"/>
        </w:rPr>
        <w:t xml:space="preserve"> 3.1 Vitaminas</w:t>
      </w:r>
    </w:p>
    <w:p w14:paraId="1FCCBA85" w14:textId="6C0363FB" w:rsidR="00533E91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Las vitaminas son compuestos orgánicos necesarios para el metabolismo normal. Se clasifican en:</w:t>
      </w:r>
    </w:p>
    <w:p w14:paraId="3296D1ED" w14:textId="72113B16" w:rsidR="00533E91" w:rsidRPr="004A2DCD" w:rsidRDefault="00533E91" w:rsidP="00533E91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b/>
          <w:bCs/>
          <w:sz w:val="24"/>
          <w:szCs w:val="24"/>
        </w:rPr>
        <w:t>Hidrosolubles:</w:t>
      </w:r>
      <w:r w:rsidRPr="004A2DCD">
        <w:rPr>
          <w:rFonts w:ascii="Arial" w:hAnsi="Arial" w:cs="Arial"/>
          <w:sz w:val="24"/>
          <w:szCs w:val="24"/>
        </w:rPr>
        <w:t xml:space="preserve"> se disuelven en agua y no se almacenan en grandes cantidades, por lo tanto, deben ingerirse regularmente.</w:t>
      </w:r>
    </w:p>
    <w:p w14:paraId="2722A390" w14:textId="213E410B" w:rsidR="00533E91" w:rsidRPr="004A2DCD" w:rsidRDefault="00533E91" w:rsidP="00533E91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b/>
          <w:bCs/>
          <w:sz w:val="24"/>
          <w:szCs w:val="24"/>
        </w:rPr>
        <w:lastRenderedPageBreak/>
        <w:t>Complejo</w:t>
      </w:r>
      <w:r w:rsidRPr="004A2DCD">
        <w:rPr>
          <w:rFonts w:ascii="Arial" w:hAnsi="Arial" w:cs="Arial"/>
          <w:sz w:val="24"/>
          <w:szCs w:val="24"/>
        </w:rPr>
        <w:t xml:space="preserve"> B (B1, B2, B3, B6, B12, ácido fólico, biotina, ácido pantoténico)</w:t>
      </w:r>
    </w:p>
    <w:p w14:paraId="799A5B8E" w14:textId="086028A1" w:rsidR="00533E91" w:rsidRPr="004A2DCD" w:rsidRDefault="00533E91" w:rsidP="00533E91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b/>
          <w:bCs/>
          <w:sz w:val="24"/>
          <w:szCs w:val="24"/>
        </w:rPr>
        <w:t xml:space="preserve">Vitamina </w:t>
      </w:r>
      <w:r w:rsidRPr="004A2DCD">
        <w:rPr>
          <w:rFonts w:ascii="Arial" w:hAnsi="Arial" w:cs="Arial"/>
          <w:sz w:val="24"/>
          <w:szCs w:val="24"/>
        </w:rPr>
        <w:t>C (ácido ascórbico)</w:t>
      </w:r>
    </w:p>
    <w:p w14:paraId="62808A01" w14:textId="60364AB7" w:rsidR="00533E91" w:rsidRPr="004A2DCD" w:rsidRDefault="00533E91" w:rsidP="00533E91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b/>
          <w:bCs/>
          <w:sz w:val="24"/>
          <w:szCs w:val="24"/>
        </w:rPr>
        <w:t>Liposolubles:</w:t>
      </w:r>
      <w:r w:rsidRPr="004A2DCD">
        <w:rPr>
          <w:rFonts w:ascii="Arial" w:hAnsi="Arial" w:cs="Arial"/>
          <w:sz w:val="24"/>
          <w:szCs w:val="24"/>
        </w:rPr>
        <w:t xml:space="preserve"> se disuelven en grasas y pueden almacenarse en el tejido adiposo y el hígado.</w:t>
      </w:r>
    </w:p>
    <w:p w14:paraId="14F718E1" w14:textId="033710AE" w:rsidR="00533E91" w:rsidRPr="004A2DCD" w:rsidRDefault="00533E91" w:rsidP="00533E91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b/>
          <w:bCs/>
          <w:sz w:val="24"/>
          <w:szCs w:val="24"/>
        </w:rPr>
        <w:t>Vitaminas</w:t>
      </w:r>
      <w:r w:rsidRPr="004A2DCD">
        <w:rPr>
          <w:rFonts w:ascii="Arial" w:hAnsi="Arial" w:cs="Arial"/>
          <w:sz w:val="24"/>
          <w:szCs w:val="24"/>
        </w:rPr>
        <w:t xml:space="preserve"> A, D, E y K</w:t>
      </w:r>
    </w:p>
    <w:p w14:paraId="24144B9E" w14:textId="77777777" w:rsidR="001B4447" w:rsidRPr="004A2DCD" w:rsidRDefault="00533E91" w:rsidP="00533E91">
      <w:pPr>
        <w:rPr>
          <w:rFonts w:ascii="Arial" w:hAnsi="Arial" w:cs="Arial"/>
          <w:b/>
          <w:bCs/>
          <w:sz w:val="24"/>
          <w:szCs w:val="24"/>
        </w:rPr>
      </w:pPr>
      <w:r w:rsidRPr="004A2DCD">
        <w:rPr>
          <w:rFonts w:ascii="Arial" w:hAnsi="Arial" w:cs="Arial"/>
          <w:b/>
          <w:bCs/>
          <w:sz w:val="24"/>
          <w:szCs w:val="24"/>
        </w:rPr>
        <w:t>3.2 Minerales</w:t>
      </w:r>
    </w:p>
    <w:p w14:paraId="1BD5DC0E" w14:textId="3A99902B" w:rsidR="00533E91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Los minerales son elementos inorgánicos presentes en la naturaleza que el cuerpo requiere en distintas cantidades:</w:t>
      </w:r>
    </w:p>
    <w:p w14:paraId="06B2805F" w14:textId="216C80CC" w:rsidR="00533E91" w:rsidRPr="004A2DCD" w:rsidRDefault="00533E91" w:rsidP="001B4447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b/>
          <w:bCs/>
          <w:sz w:val="24"/>
          <w:szCs w:val="24"/>
        </w:rPr>
        <w:t>Macrominerales</w:t>
      </w:r>
      <w:r w:rsidRPr="004A2DCD">
        <w:rPr>
          <w:rFonts w:ascii="Arial" w:hAnsi="Arial" w:cs="Arial"/>
          <w:sz w:val="24"/>
          <w:szCs w:val="24"/>
        </w:rPr>
        <w:t xml:space="preserve"> (necesarios en cantidades mayores): calcio, fósforo, potasio, sodio, cloro, magnesio</w:t>
      </w:r>
      <w:r w:rsidR="001B4447" w:rsidRPr="004A2DCD">
        <w:rPr>
          <w:rFonts w:ascii="Arial" w:hAnsi="Arial" w:cs="Arial"/>
          <w:sz w:val="24"/>
          <w:szCs w:val="24"/>
        </w:rPr>
        <w:t>.</w:t>
      </w:r>
    </w:p>
    <w:p w14:paraId="005AF4B9" w14:textId="5FA278A3" w:rsidR="00533E91" w:rsidRPr="004A2DCD" w:rsidRDefault="00533E91" w:rsidP="00533E91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4A2DCD">
        <w:rPr>
          <w:rFonts w:ascii="Arial" w:hAnsi="Arial" w:cs="Arial"/>
          <w:b/>
          <w:bCs/>
          <w:sz w:val="24"/>
          <w:szCs w:val="24"/>
        </w:rPr>
        <w:t>Microminerales</w:t>
      </w:r>
      <w:proofErr w:type="spellEnd"/>
      <w:r w:rsidRPr="004A2DC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A2DCD">
        <w:rPr>
          <w:rFonts w:ascii="Arial" w:hAnsi="Arial" w:cs="Arial"/>
          <w:sz w:val="24"/>
          <w:szCs w:val="24"/>
        </w:rPr>
        <w:t>o</w:t>
      </w:r>
      <w:proofErr w:type="spellEnd"/>
      <w:r w:rsidRPr="004A2DCD">
        <w:rPr>
          <w:rFonts w:ascii="Arial" w:hAnsi="Arial" w:cs="Arial"/>
          <w:sz w:val="24"/>
          <w:szCs w:val="24"/>
        </w:rPr>
        <w:t xml:space="preserve"> oligoelementos (requeridos en pequeñas cantidades): hierro, zinc, yodo, selenio, cobre, manganeso, cromo, flúor</w:t>
      </w:r>
      <w:r w:rsidR="001B4447" w:rsidRPr="004A2DCD">
        <w:rPr>
          <w:rFonts w:ascii="Arial" w:hAnsi="Arial" w:cs="Arial"/>
          <w:sz w:val="24"/>
          <w:szCs w:val="24"/>
        </w:rPr>
        <w:t>.</w:t>
      </w:r>
    </w:p>
    <w:p w14:paraId="1C6DB20F" w14:textId="77777777" w:rsidR="004A2DCD" w:rsidRPr="004A2DCD" w:rsidRDefault="00533E91" w:rsidP="004A2DCD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 xml:space="preserve">4. Funciones y fuentes de los micronutrientes más importantes </w:t>
      </w:r>
    </w:p>
    <w:p w14:paraId="3C6AFDA7" w14:textId="5A08BDFE" w:rsidR="00533E91" w:rsidRPr="001B4447" w:rsidRDefault="00533E91" w:rsidP="001B4447">
      <w:pPr>
        <w:pStyle w:val="Prrafodelista"/>
        <w:numPr>
          <w:ilvl w:val="0"/>
          <w:numId w:val="9"/>
        </w:numPr>
        <w:rPr>
          <w:sz w:val="18"/>
          <w:szCs w:val="18"/>
        </w:rPr>
      </w:pPr>
      <w:r w:rsidRPr="004A2DCD">
        <w:rPr>
          <w:sz w:val="18"/>
          <w:szCs w:val="18"/>
        </w:rPr>
        <w:t>Micronutriente</w:t>
      </w:r>
      <w:r>
        <w:tab/>
      </w:r>
      <w:r w:rsidRPr="001B4447">
        <w:rPr>
          <w:sz w:val="18"/>
          <w:szCs w:val="18"/>
        </w:rPr>
        <w:t>Funciones principales</w:t>
      </w:r>
      <w:r w:rsidRPr="001B4447">
        <w:rPr>
          <w:sz w:val="18"/>
          <w:szCs w:val="18"/>
        </w:rPr>
        <w:tab/>
      </w:r>
      <w:r w:rsidR="004A2DCD">
        <w:rPr>
          <w:sz w:val="18"/>
          <w:szCs w:val="18"/>
        </w:rPr>
        <w:t xml:space="preserve">                                     </w:t>
      </w:r>
      <w:r w:rsidRPr="001B4447">
        <w:rPr>
          <w:sz w:val="18"/>
          <w:szCs w:val="18"/>
        </w:rPr>
        <w:t>Fuentes alimenticias</w:t>
      </w:r>
    </w:p>
    <w:p w14:paraId="6F91BC18" w14:textId="05E0BD85" w:rsidR="00533E91" w:rsidRPr="001B4447" w:rsidRDefault="00533E91" w:rsidP="001B4447">
      <w:pPr>
        <w:pStyle w:val="Prrafodelista"/>
        <w:numPr>
          <w:ilvl w:val="0"/>
          <w:numId w:val="10"/>
        </w:numPr>
        <w:rPr>
          <w:sz w:val="18"/>
          <w:szCs w:val="18"/>
        </w:rPr>
      </w:pPr>
      <w:r w:rsidRPr="001B4447">
        <w:rPr>
          <w:sz w:val="18"/>
          <w:szCs w:val="18"/>
        </w:rPr>
        <w:t>Vitamina A</w:t>
      </w:r>
      <w:r w:rsidR="001B4447">
        <w:rPr>
          <w:sz w:val="18"/>
          <w:szCs w:val="18"/>
        </w:rPr>
        <w:t xml:space="preserve">        </w:t>
      </w:r>
      <w:r w:rsidRPr="001B4447">
        <w:rPr>
          <w:sz w:val="18"/>
          <w:szCs w:val="18"/>
        </w:rPr>
        <w:t>Visión, inmunidad, piel</w:t>
      </w:r>
      <w:r w:rsidR="004A2DCD">
        <w:rPr>
          <w:sz w:val="18"/>
          <w:szCs w:val="18"/>
        </w:rPr>
        <w:t xml:space="preserve"> </w:t>
      </w:r>
      <w:r w:rsidRPr="001B4447">
        <w:rPr>
          <w:sz w:val="18"/>
          <w:szCs w:val="18"/>
        </w:rPr>
        <w:tab/>
      </w:r>
      <w:r w:rsidR="004A2DCD">
        <w:rPr>
          <w:sz w:val="18"/>
          <w:szCs w:val="18"/>
        </w:rPr>
        <w:t xml:space="preserve">                   </w:t>
      </w:r>
      <w:r w:rsidRPr="001B4447">
        <w:rPr>
          <w:sz w:val="18"/>
          <w:szCs w:val="18"/>
        </w:rPr>
        <w:t>Hígado, zanahoria, espinaca</w:t>
      </w:r>
    </w:p>
    <w:p w14:paraId="44E9D76F" w14:textId="5B43F07E" w:rsidR="00533E91" w:rsidRPr="001B4447" w:rsidRDefault="00533E91" w:rsidP="001B4447">
      <w:pPr>
        <w:pStyle w:val="Prrafodelista"/>
        <w:numPr>
          <w:ilvl w:val="0"/>
          <w:numId w:val="10"/>
        </w:numPr>
        <w:rPr>
          <w:sz w:val="18"/>
          <w:szCs w:val="18"/>
        </w:rPr>
      </w:pPr>
      <w:r w:rsidRPr="001B4447">
        <w:rPr>
          <w:sz w:val="18"/>
          <w:szCs w:val="18"/>
        </w:rPr>
        <w:t>Vitamina D</w:t>
      </w:r>
      <w:r w:rsidR="001B4447">
        <w:rPr>
          <w:sz w:val="18"/>
          <w:szCs w:val="18"/>
        </w:rPr>
        <w:t xml:space="preserve">       </w:t>
      </w:r>
      <w:r w:rsidRPr="001B4447">
        <w:rPr>
          <w:sz w:val="18"/>
          <w:szCs w:val="18"/>
        </w:rPr>
        <w:t>Absorción de calcio, salud ósea</w:t>
      </w:r>
      <w:r w:rsidRPr="001B4447">
        <w:rPr>
          <w:sz w:val="18"/>
          <w:szCs w:val="18"/>
        </w:rPr>
        <w:tab/>
      </w:r>
      <w:r w:rsidR="004A2DCD">
        <w:rPr>
          <w:sz w:val="18"/>
          <w:szCs w:val="18"/>
        </w:rPr>
        <w:t xml:space="preserve">                   </w:t>
      </w:r>
      <w:r w:rsidRPr="001B4447">
        <w:rPr>
          <w:sz w:val="18"/>
          <w:szCs w:val="18"/>
        </w:rPr>
        <w:t>Sol, pescado, huevo</w:t>
      </w:r>
    </w:p>
    <w:p w14:paraId="59FA9AC2" w14:textId="485AC711" w:rsidR="00533E91" w:rsidRPr="001B4447" w:rsidRDefault="00533E91" w:rsidP="001B4447">
      <w:pPr>
        <w:pStyle w:val="Prrafodelista"/>
        <w:numPr>
          <w:ilvl w:val="0"/>
          <w:numId w:val="10"/>
        </w:numPr>
        <w:rPr>
          <w:sz w:val="18"/>
          <w:szCs w:val="18"/>
        </w:rPr>
      </w:pPr>
      <w:r w:rsidRPr="001B4447">
        <w:rPr>
          <w:sz w:val="18"/>
          <w:szCs w:val="18"/>
        </w:rPr>
        <w:t>Vitamina E</w:t>
      </w:r>
      <w:r w:rsidR="001B4447">
        <w:rPr>
          <w:sz w:val="18"/>
          <w:szCs w:val="18"/>
        </w:rPr>
        <w:t xml:space="preserve">       </w:t>
      </w:r>
      <w:r w:rsidRPr="001B4447">
        <w:rPr>
          <w:sz w:val="18"/>
          <w:szCs w:val="18"/>
        </w:rPr>
        <w:t>Antioxidante, protección celular</w:t>
      </w:r>
      <w:r w:rsidRPr="001B4447">
        <w:rPr>
          <w:sz w:val="18"/>
          <w:szCs w:val="18"/>
        </w:rPr>
        <w:tab/>
      </w:r>
      <w:r w:rsidR="004A2DCD">
        <w:rPr>
          <w:sz w:val="18"/>
          <w:szCs w:val="18"/>
        </w:rPr>
        <w:t xml:space="preserve">                    </w:t>
      </w:r>
      <w:r w:rsidRPr="001B4447">
        <w:rPr>
          <w:sz w:val="18"/>
          <w:szCs w:val="18"/>
        </w:rPr>
        <w:t>Aceites vegetales, nueces</w:t>
      </w:r>
    </w:p>
    <w:p w14:paraId="7E0FF1B8" w14:textId="5D93BE33" w:rsidR="00533E91" w:rsidRPr="001B4447" w:rsidRDefault="00533E91" w:rsidP="001B4447">
      <w:pPr>
        <w:pStyle w:val="Prrafodelista"/>
        <w:numPr>
          <w:ilvl w:val="0"/>
          <w:numId w:val="10"/>
        </w:numPr>
        <w:rPr>
          <w:sz w:val="18"/>
          <w:szCs w:val="18"/>
        </w:rPr>
      </w:pPr>
      <w:r w:rsidRPr="001B4447">
        <w:rPr>
          <w:sz w:val="18"/>
          <w:szCs w:val="18"/>
        </w:rPr>
        <w:t>Vitamina K</w:t>
      </w:r>
      <w:r w:rsidR="001B4447">
        <w:rPr>
          <w:sz w:val="18"/>
          <w:szCs w:val="18"/>
        </w:rPr>
        <w:t xml:space="preserve">       </w:t>
      </w:r>
      <w:r w:rsidRPr="001B4447">
        <w:rPr>
          <w:sz w:val="18"/>
          <w:szCs w:val="18"/>
        </w:rPr>
        <w:t>Coagulación de la sangre</w:t>
      </w:r>
      <w:r w:rsidRPr="001B4447">
        <w:rPr>
          <w:sz w:val="18"/>
          <w:szCs w:val="18"/>
        </w:rPr>
        <w:tab/>
      </w:r>
      <w:r w:rsidR="004A2DCD">
        <w:rPr>
          <w:sz w:val="18"/>
          <w:szCs w:val="18"/>
        </w:rPr>
        <w:t xml:space="preserve">                    </w:t>
      </w:r>
      <w:r w:rsidRPr="001B4447">
        <w:rPr>
          <w:sz w:val="18"/>
          <w:szCs w:val="18"/>
        </w:rPr>
        <w:t>Vegetales de hoja verde</w:t>
      </w:r>
    </w:p>
    <w:p w14:paraId="44B9199A" w14:textId="491C8E8A" w:rsidR="00533E91" w:rsidRPr="001B4447" w:rsidRDefault="00533E91" w:rsidP="001B4447">
      <w:pPr>
        <w:pStyle w:val="Prrafodelista"/>
        <w:numPr>
          <w:ilvl w:val="0"/>
          <w:numId w:val="10"/>
        </w:numPr>
        <w:rPr>
          <w:sz w:val="18"/>
          <w:szCs w:val="18"/>
        </w:rPr>
      </w:pPr>
      <w:r w:rsidRPr="001B4447">
        <w:rPr>
          <w:sz w:val="18"/>
          <w:szCs w:val="18"/>
        </w:rPr>
        <w:t>Vitamina C</w:t>
      </w:r>
      <w:r w:rsidR="001B4447">
        <w:rPr>
          <w:sz w:val="18"/>
          <w:szCs w:val="18"/>
        </w:rPr>
        <w:t xml:space="preserve">       </w:t>
      </w:r>
      <w:r w:rsidRPr="001B4447">
        <w:rPr>
          <w:sz w:val="18"/>
          <w:szCs w:val="18"/>
        </w:rPr>
        <w:t>Formación de colágeno, antioxidante</w:t>
      </w:r>
      <w:r w:rsidRPr="001B4447">
        <w:rPr>
          <w:sz w:val="18"/>
          <w:szCs w:val="18"/>
        </w:rPr>
        <w:tab/>
      </w:r>
      <w:r w:rsidR="004A2DCD">
        <w:rPr>
          <w:sz w:val="18"/>
          <w:szCs w:val="18"/>
        </w:rPr>
        <w:t xml:space="preserve">   </w:t>
      </w:r>
      <w:r w:rsidRPr="001B4447">
        <w:rPr>
          <w:sz w:val="18"/>
          <w:szCs w:val="18"/>
        </w:rPr>
        <w:t>Frutas cítricas, kiwi</w:t>
      </w:r>
    </w:p>
    <w:p w14:paraId="0C18093B" w14:textId="5540EBA4" w:rsidR="00533E91" w:rsidRPr="001B4447" w:rsidRDefault="00533E91" w:rsidP="001B4447">
      <w:pPr>
        <w:pStyle w:val="Prrafodelista"/>
        <w:numPr>
          <w:ilvl w:val="0"/>
          <w:numId w:val="10"/>
        </w:numPr>
        <w:rPr>
          <w:sz w:val="18"/>
          <w:szCs w:val="18"/>
        </w:rPr>
      </w:pPr>
      <w:r w:rsidRPr="001B4447">
        <w:rPr>
          <w:sz w:val="18"/>
          <w:szCs w:val="18"/>
        </w:rPr>
        <w:t>Hierro</w:t>
      </w:r>
      <w:r w:rsidRPr="001B4447">
        <w:rPr>
          <w:sz w:val="18"/>
          <w:szCs w:val="18"/>
        </w:rPr>
        <w:tab/>
      </w:r>
      <w:r w:rsidR="001B4447" w:rsidRPr="001B4447">
        <w:rPr>
          <w:sz w:val="18"/>
          <w:szCs w:val="18"/>
        </w:rPr>
        <w:t xml:space="preserve">         </w:t>
      </w:r>
      <w:r w:rsidRPr="001B4447">
        <w:rPr>
          <w:sz w:val="18"/>
          <w:szCs w:val="18"/>
        </w:rPr>
        <w:t>Transporte de oxígeno (hemoglobina)</w:t>
      </w:r>
      <w:r w:rsidRPr="001B4447">
        <w:rPr>
          <w:sz w:val="18"/>
          <w:szCs w:val="18"/>
        </w:rPr>
        <w:tab/>
      </w:r>
      <w:r w:rsidR="004A2DCD">
        <w:rPr>
          <w:sz w:val="18"/>
          <w:szCs w:val="18"/>
        </w:rPr>
        <w:t xml:space="preserve">   </w:t>
      </w:r>
      <w:r w:rsidRPr="001B4447">
        <w:rPr>
          <w:sz w:val="18"/>
          <w:szCs w:val="18"/>
        </w:rPr>
        <w:t>Carnes rojas, legumbres</w:t>
      </w:r>
    </w:p>
    <w:p w14:paraId="1126DF93" w14:textId="369CE8D1" w:rsidR="00533E91" w:rsidRPr="001B4447" w:rsidRDefault="00533E91" w:rsidP="001B4447">
      <w:pPr>
        <w:pStyle w:val="Prrafodelista"/>
        <w:numPr>
          <w:ilvl w:val="0"/>
          <w:numId w:val="10"/>
        </w:numPr>
        <w:rPr>
          <w:sz w:val="18"/>
          <w:szCs w:val="18"/>
        </w:rPr>
      </w:pPr>
      <w:r w:rsidRPr="001B4447">
        <w:rPr>
          <w:sz w:val="18"/>
          <w:szCs w:val="18"/>
        </w:rPr>
        <w:t>Zinc</w:t>
      </w:r>
      <w:r w:rsidRPr="001B4447">
        <w:rPr>
          <w:sz w:val="18"/>
          <w:szCs w:val="18"/>
        </w:rPr>
        <w:tab/>
      </w:r>
      <w:r w:rsidR="001B4447" w:rsidRPr="001B4447">
        <w:rPr>
          <w:sz w:val="18"/>
          <w:szCs w:val="18"/>
        </w:rPr>
        <w:t xml:space="preserve">         </w:t>
      </w:r>
      <w:r w:rsidRPr="001B4447">
        <w:rPr>
          <w:sz w:val="18"/>
          <w:szCs w:val="18"/>
        </w:rPr>
        <w:t>Cicatrización, sistema inmune</w:t>
      </w:r>
      <w:r w:rsidRPr="001B4447">
        <w:rPr>
          <w:sz w:val="18"/>
          <w:szCs w:val="18"/>
        </w:rPr>
        <w:tab/>
      </w:r>
      <w:r w:rsidR="004A2DCD">
        <w:rPr>
          <w:sz w:val="18"/>
          <w:szCs w:val="18"/>
        </w:rPr>
        <w:t xml:space="preserve">                     </w:t>
      </w:r>
      <w:r w:rsidRPr="001B4447">
        <w:rPr>
          <w:sz w:val="18"/>
          <w:szCs w:val="18"/>
        </w:rPr>
        <w:t>Mariscos, carnes, cereales</w:t>
      </w:r>
    </w:p>
    <w:p w14:paraId="1B5BB44A" w14:textId="056F1C7C" w:rsidR="00533E91" w:rsidRPr="001B4447" w:rsidRDefault="00533E91" w:rsidP="001B4447">
      <w:pPr>
        <w:pStyle w:val="Prrafodelista"/>
        <w:numPr>
          <w:ilvl w:val="0"/>
          <w:numId w:val="10"/>
        </w:numPr>
        <w:rPr>
          <w:sz w:val="18"/>
          <w:szCs w:val="18"/>
        </w:rPr>
      </w:pPr>
      <w:r w:rsidRPr="001B4447">
        <w:rPr>
          <w:sz w:val="18"/>
          <w:szCs w:val="18"/>
        </w:rPr>
        <w:t>Yodo</w:t>
      </w:r>
      <w:r w:rsidRPr="001B4447">
        <w:rPr>
          <w:sz w:val="18"/>
          <w:szCs w:val="18"/>
        </w:rPr>
        <w:tab/>
      </w:r>
      <w:r w:rsidR="001B4447" w:rsidRPr="001B4447">
        <w:rPr>
          <w:sz w:val="18"/>
          <w:szCs w:val="18"/>
        </w:rPr>
        <w:t xml:space="preserve">          </w:t>
      </w:r>
      <w:r w:rsidRPr="001B4447">
        <w:rPr>
          <w:sz w:val="18"/>
          <w:szCs w:val="18"/>
        </w:rPr>
        <w:t>Función tiroidea</w:t>
      </w:r>
      <w:r w:rsidRPr="001B4447">
        <w:rPr>
          <w:sz w:val="18"/>
          <w:szCs w:val="18"/>
        </w:rPr>
        <w:tab/>
      </w:r>
      <w:r w:rsidR="004A2DCD">
        <w:rPr>
          <w:sz w:val="18"/>
          <w:szCs w:val="18"/>
        </w:rPr>
        <w:t xml:space="preserve">                                       </w:t>
      </w:r>
      <w:r w:rsidRPr="001B4447">
        <w:rPr>
          <w:sz w:val="18"/>
          <w:szCs w:val="18"/>
        </w:rPr>
        <w:t>Sal yodada, mariscos</w:t>
      </w:r>
    </w:p>
    <w:p w14:paraId="282042F7" w14:textId="722C309A" w:rsidR="00533E91" w:rsidRPr="001B4447" w:rsidRDefault="00533E91" w:rsidP="001B4447">
      <w:pPr>
        <w:pStyle w:val="Prrafodelista"/>
        <w:numPr>
          <w:ilvl w:val="0"/>
          <w:numId w:val="10"/>
        </w:numPr>
        <w:rPr>
          <w:sz w:val="18"/>
          <w:szCs w:val="18"/>
        </w:rPr>
      </w:pPr>
      <w:r w:rsidRPr="001B4447">
        <w:rPr>
          <w:sz w:val="18"/>
          <w:szCs w:val="18"/>
        </w:rPr>
        <w:t>Calcio</w:t>
      </w:r>
      <w:r w:rsidRPr="001B4447">
        <w:rPr>
          <w:sz w:val="18"/>
          <w:szCs w:val="18"/>
        </w:rPr>
        <w:tab/>
      </w:r>
      <w:r w:rsidR="001B4447" w:rsidRPr="001B4447">
        <w:rPr>
          <w:sz w:val="18"/>
          <w:szCs w:val="18"/>
        </w:rPr>
        <w:t xml:space="preserve">          </w:t>
      </w:r>
      <w:r w:rsidRPr="001B4447">
        <w:rPr>
          <w:sz w:val="18"/>
          <w:szCs w:val="18"/>
        </w:rPr>
        <w:t>Salud ósea, contracción muscular</w:t>
      </w:r>
      <w:r w:rsidR="004A2DCD">
        <w:rPr>
          <w:sz w:val="18"/>
          <w:szCs w:val="18"/>
        </w:rPr>
        <w:t xml:space="preserve">                      </w:t>
      </w:r>
      <w:r w:rsidRPr="001B4447">
        <w:rPr>
          <w:sz w:val="18"/>
          <w:szCs w:val="18"/>
        </w:rPr>
        <w:t>Lácteos, almendras</w:t>
      </w:r>
    </w:p>
    <w:p w14:paraId="78B5CD87" w14:textId="1C53D729" w:rsidR="00533E91" w:rsidRPr="001B4447" w:rsidRDefault="00533E91" w:rsidP="001B4447">
      <w:pPr>
        <w:pStyle w:val="Prrafodelista"/>
        <w:numPr>
          <w:ilvl w:val="0"/>
          <w:numId w:val="10"/>
        </w:numPr>
        <w:rPr>
          <w:sz w:val="18"/>
          <w:szCs w:val="18"/>
        </w:rPr>
      </w:pPr>
      <w:r w:rsidRPr="001B4447">
        <w:rPr>
          <w:sz w:val="18"/>
          <w:szCs w:val="18"/>
        </w:rPr>
        <w:t>Magnesio</w:t>
      </w:r>
      <w:r w:rsidR="004A2DCD">
        <w:rPr>
          <w:sz w:val="18"/>
          <w:szCs w:val="18"/>
        </w:rPr>
        <w:t xml:space="preserve">         </w:t>
      </w:r>
      <w:r w:rsidRPr="001B4447">
        <w:rPr>
          <w:sz w:val="18"/>
          <w:szCs w:val="18"/>
        </w:rPr>
        <w:t>Metabolismo energético, función nerviosa</w:t>
      </w:r>
      <w:r w:rsidRPr="001B4447">
        <w:rPr>
          <w:sz w:val="18"/>
          <w:szCs w:val="18"/>
        </w:rPr>
        <w:tab/>
      </w:r>
      <w:r w:rsidR="004A2DCD">
        <w:rPr>
          <w:sz w:val="18"/>
          <w:szCs w:val="18"/>
        </w:rPr>
        <w:t xml:space="preserve">     </w:t>
      </w:r>
      <w:r w:rsidRPr="001B4447">
        <w:rPr>
          <w:sz w:val="18"/>
          <w:szCs w:val="18"/>
        </w:rPr>
        <w:t>Semillas, granos integrales</w:t>
      </w:r>
    </w:p>
    <w:p w14:paraId="1A6408DB" w14:textId="77777777" w:rsidR="004A2DCD" w:rsidRDefault="004A2DCD" w:rsidP="00533E91"/>
    <w:p w14:paraId="23B50985" w14:textId="2BA95664" w:rsidR="004A2DCD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 xml:space="preserve"> 5. Consecuencias de la deficiencia de micronutrientes </w:t>
      </w:r>
    </w:p>
    <w:p w14:paraId="53D42B28" w14:textId="733AF06B" w:rsidR="00533E91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 xml:space="preserve"> La carencia de micronutrientes puede producir efectos graves en la salud, especialmente en niños, mujeres embarazadas y adultos mayores. Algunas condiciones relacionadas incluyen:</w:t>
      </w:r>
    </w:p>
    <w:p w14:paraId="49972F51" w14:textId="37262ACD" w:rsidR="00533E91" w:rsidRPr="004A2DCD" w:rsidRDefault="00533E91" w:rsidP="004A2DCD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Anemia por deficiencia de hierro: fatiga, debilidad, palidez</w:t>
      </w:r>
    </w:p>
    <w:p w14:paraId="22057103" w14:textId="4E44C853" w:rsidR="00533E91" w:rsidRPr="004A2DCD" w:rsidRDefault="00533E91" w:rsidP="004A2DCD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Raquitismo y osteomalacia (déficit de vitamina D): huesos débiles, deformidades óseas</w:t>
      </w:r>
    </w:p>
    <w:p w14:paraId="6DD2813D" w14:textId="3FC5E76D" w:rsidR="00533E91" w:rsidRPr="004A2DCD" w:rsidRDefault="00533E91" w:rsidP="004A2DCD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Escorbuto (déficit de vitamina C): sangrado de encías, debilidad</w:t>
      </w:r>
    </w:p>
    <w:p w14:paraId="1DB761E6" w14:textId="264C212F" w:rsidR="00533E91" w:rsidRPr="004A2DCD" w:rsidRDefault="00533E91" w:rsidP="004A2DCD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Bocio (deficiencia de yodo): agrandamiento de la glándula tiroides</w:t>
      </w:r>
    </w:p>
    <w:p w14:paraId="11F42F0A" w14:textId="51A1C0B8" w:rsidR="00533E91" w:rsidRPr="004A2DCD" w:rsidRDefault="00533E91" w:rsidP="004A2DCD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>Problemas neurológicos (déficit de vitaminas del complejo B): alteraciones cognitivas, debilidad muscular</w:t>
      </w:r>
    </w:p>
    <w:p w14:paraId="48D8AC25" w14:textId="77777777" w:rsidR="004A2DCD" w:rsidRPr="004A2DCD" w:rsidRDefault="004A2DCD" w:rsidP="00533E91">
      <w:pPr>
        <w:rPr>
          <w:rFonts w:ascii="Arial" w:hAnsi="Arial" w:cs="Arial"/>
          <w:sz w:val="24"/>
          <w:szCs w:val="24"/>
        </w:rPr>
      </w:pPr>
    </w:p>
    <w:p w14:paraId="20DC70A2" w14:textId="0AB47AD3" w:rsidR="004A2DCD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 xml:space="preserve"> 6. Prevención y recomendaciones  </w:t>
      </w:r>
    </w:p>
    <w:p w14:paraId="7B628FE7" w14:textId="3B50E9D3" w:rsidR="00533E91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 xml:space="preserve">Una dieta equilibrada que incluya frutas, vegetales, proteínas, cereales integrales y productos lácteos generalmente asegura una ingesta adecuada de </w:t>
      </w:r>
      <w:r w:rsidRPr="004A2DCD">
        <w:rPr>
          <w:rFonts w:ascii="Arial" w:hAnsi="Arial" w:cs="Arial"/>
          <w:sz w:val="24"/>
          <w:szCs w:val="24"/>
        </w:rPr>
        <w:lastRenderedPageBreak/>
        <w:t>micronutrientes. En ciertos casos, como embarazo, lactancia o enfermedades específicas, pueden ser necesarias la suplementación o la fortificación de alimentos. Las políticas de salud pública juegan un papel clave en la prevención de deficiencias mediante programas de nutrición y educación.</w:t>
      </w:r>
    </w:p>
    <w:p w14:paraId="36BABDF1" w14:textId="77777777" w:rsidR="004A2DCD" w:rsidRPr="004A2DCD" w:rsidRDefault="004A2DCD" w:rsidP="00533E91">
      <w:pPr>
        <w:rPr>
          <w:rFonts w:ascii="Arial" w:hAnsi="Arial" w:cs="Arial"/>
          <w:sz w:val="24"/>
          <w:szCs w:val="24"/>
        </w:rPr>
      </w:pPr>
    </w:p>
    <w:p w14:paraId="1198DC7B" w14:textId="77777777" w:rsidR="004A2DCD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 xml:space="preserve"> 7. Conclusión </w:t>
      </w:r>
    </w:p>
    <w:p w14:paraId="039188CD" w14:textId="43D9B245" w:rsidR="00FA7033" w:rsidRPr="004A2DCD" w:rsidRDefault="00533E91" w:rsidP="00533E91">
      <w:pPr>
        <w:rPr>
          <w:rFonts w:ascii="Arial" w:hAnsi="Arial" w:cs="Arial"/>
          <w:sz w:val="24"/>
          <w:szCs w:val="24"/>
        </w:rPr>
      </w:pPr>
      <w:r w:rsidRPr="004A2DCD">
        <w:rPr>
          <w:rFonts w:ascii="Arial" w:hAnsi="Arial" w:cs="Arial"/>
          <w:sz w:val="24"/>
          <w:szCs w:val="24"/>
        </w:rPr>
        <w:t xml:space="preserve"> Los micronutrientes, a pesar de requerirse en pequeñas cantidades, tienen un impacto enorme en la salud y el desarrollo humano. Garantizar una ingesta adecuada a través de la alimentación o la suplementación es fundamental para prevenir enfermedades, promover el desarrollo y mejorar la calidad de vida en general. Su estudio y monitoreo son prioritarios en salud pública, especialmente en poblaciones vulnerables.</w:t>
      </w:r>
    </w:p>
    <w:sectPr w:rsidR="00FA7033" w:rsidRPr="004A2D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1406"/>
    <w:multiLevelType w:val="hybridMultilevel"/>
    <w:tmpl w:val="B9B870F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10994"/>
    <w:multiLevelType w:val="hybridMultilevel"/>
    <w:tmpl w:val="2AE4E44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9784B"/>
    <w:multiLevelType w:val="hybridMultilevel"/>
    <w:tmpl w:val="4AAC220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C1A71"/>
    <w:multiLevelType w:val="hybridMultilevel"/>
    <w:tmpl w:val="38880E7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A6A02"/>
    <w:multiLevelType w:val="hybridMultilevel"/>
    <w:tmpl w:val="5C50F26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9693F"/>
    <w:multiLevelType w:val="hybridMultilevel"/>
    <w:tmpl w:val="6A26D5D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374FC"/>
    <w:multiLevelType w:val="hybridMultilevel"/>
    <w:tmpl w:val="7480D34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3903BD"/>
    <w:multiLevelType w:val="hybridMultilevel"/>
    <w:tmpl w:val="0BD684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9E66FA"/>
    <w:multiLevelType w:val="hybridMultilevel"/>
    <w:tmpl w:val="AAEA677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34137D"/>
    <w:multiLevelType w:val="hybridMultilevel"/>
    <w:tmpl w:val="65BAF68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D6243F"/>
    <w:multiLevelType w:val="hybridMultilevel"/>
    <w:tmpl w:val="A114EEF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00744">
    <w:abstractNumId w:val="2"/>
  </w:num>
  <w:num w:numId="2" w16cid:durableId="1027557751">
    <w:abstractNumId w:val="1"/>
  </w:num>
  <w:num w:numId="3" w16cid:durableId="2063946231">
    <w:abstractNumId w:val="4"/>
  </w:num>
  <w:num w:numId="4" w16cid:durableId="1691373170">
    <w:abstractNumId w:val="6"/>
  </w:num>
  <w:num w:numId="5" w16cid:durableId="188959718">
    <w:abstractNumId w:val="0"/>
  </w:num>
  <w:num w:numId="6" w16cid:durableId="332227559">
    <w:abstractNumId w:val="7"/>
  </w:num>
  <w:num w:numId="7" w16cid:durableId="1201896879">
    <w:abstractNumId w:val="9"/>
  </w:num>
  <w:num w:numId="8" w16cid:durableId="1936478060">
    <w:abstractNumId w:val="5"/>
  </w:num>
  <w:num w:numId="9" w16cid:durableId="1238058288">
    <w:abstractNumId w:val="10"/>
  </w:num>
  <w:num w:numId="10" w16cid:durableId="413356733">
    <w:abstractNumId w:val="8"/>
  </w:num>
  <w:num w:numId="11" w16cid:durableId="708068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91"/>
    <w:rsid w:val="001B4447"/>
    <w:rsid w:val="0044605B"/>
    <w:rsid w:val="004A2DCD"/>
    <w:rsid w:val="00533E91"/>
    <w:rsid w:val="008B7883"/>
    <w:rsid w:val="00EA1347"/>
    <w:rsid w:val="00FA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691FA"/>
  <w15:chartTrackingRefBased/>
  <w15:docId w15:val="{9831C445-5410-4373-8AE4-EB07DBD33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E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E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E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E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E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E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E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910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Grabiel Callapa Jancko</dc:creator>
  <cp:keywords/>
  <dc:description/>
  <cp:lastModifiedBy>Luis Grabiel Callapa Jancko</cp:lastModifiedBy>
  <cp:revision>1</cp:revision>
  <dcterms:created xsi:type="dcterms:W3CDTF">2025-04-23T17:17:00Z</dcterms:created>
  <dcterms:modified xsi:type="dcterms:W3CDTF">2025-04-23T18:01:00Z</dcterms:modified>
</cp:coreProperties>
</file>