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Dagrapport SY001: synthetisch Word-document voor de Wasstraat.</w:t>
      </w:r>
    </w:p>
  </w:body>
</w:document>
</file>