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3FAA" w:rsidRDefault="00EC3FAA">
      <w:r>
        <w:t>Kickstarter Campaign Analysis</w:t>
      </w:r>
    </w:p>
    <w:p w:rsidR="00EC3FAA" w:rsidRDefault="00EC3FAA"/>
    <w:p w:rsidR="0000773C" w:rsidRDefault="005654DE">
      <w:r>
        <w:t>Given the data provided, we can conclude the following:</w:t>
      </w:r>
    </w:p>
    <w:p w:rsidR="005654DE" w:rsidRDefault="005654DE" w:rsidP="005654DE">
      <w:pPr>
        <w:pStyle w:val="ListParagraph"/>
        <w:numPr>
          <w:ilvl w:val="0"/>
          <w:numId w:val="2"/>
        </w:numPr>
      </w:pPr>
      <w:r>
        <w:t>Only little more than half are ever successful (roughly 53%)</w:t>
      </w:r>
      <w:r w:rsidR="00EC3FAA">
        <w:t>.</w:t>
      </w:r>
    </w:p>
    <w:p w:rsidR="00EC3FAA" w:rsidRDefault="00EC3FAA" w:rsidP="005654DE">
      <w:pPr>
        <w:pStyle w:val="ListParagraph"/>
        <w:numPr>
          <w:ilvl w:val="0"/>
          <w:numId w:val="2"/>
        </w:numPr>
      </w:pPr>
      <w:r>
        <w:t xml:space="preserve">By a very large margin, the majority of </w:t>
      </w:r>
      <w:proofErr w:type="spellStart"/>
      <w:r>
        <w:t>kickstarter</w:t>
      </w:r>
      <w:proofErr w:type="spellEnd"/>
      <w:r>
        <w:t xml:space="preserve"> campaigns come from the US.</w:t>
      </w:r>
    </w:p>
    <w:p w:rsidR="005654DE" w:rsidRDefault="005654DE" w:rsidP="005654DE">
      <w:pPr>
        <w:pStyle w:val="ListParagraph"/>
        <w:numPr>
          <w:ilvl w:val="0"/>
          <w:numId w:val="2"/>
        </w:numPr>
      </w:pPr>
      <w:r>
        <w:t xml:space="preserve">Theater plays frequently require a </w:t>
      </w:r>
      <w:proofErr w:type="spellStart"/>
      <w:r>
        <w:t>kickstarter</w:t>
      </w:r>
      <w:proofErr w:type="spellEnd"/>
      <w:r>
        <w:t xml:space="preserve"> campaign for funding and </w:t>
      </w:r>
      <w:r w:rsidR="005C7CB6">
        <w:t>are, by a large margin, the most common sub/category.</w:t>
      </w:r>
    </w:p>
    <w:p w:rsidR="00D352CC" w:rsidRDefault="00D352CC" w:rsidP="005654DE">
      <w:pPr>
        <w:pStyle w:val="ListParagraph"/>
        <w:numPr>
          <w:ilvl w:val="0"/>
          <w:numId w:val="2"/>
        </w:numPr>
      </w:pPr>
      <w:r>
        <w:t>Campaigns have a higher success rate in the first half of the year (perhaps after tax returns or because people can spare less around the holidays?)</w:t>
      </w:r>
      <w:r w:rsidR="00EC3FAA">
        <w:t>.</w:t>
      </w:r>
    </w:p>
    <w:p w:rsidR="00EC3FAA" w:rsidRDefault="00EC3FAA" w:rsidP="00EC3FAA"/>
    <w:p w:rsidR="00EC3FAA" w:rsidRDefault="00EC3FAA" w:rsidP="00EC3FAA">
      <w:r>
        <w:t>Limitations of this dataset include the following:</w:t>
      </w:r>
    </w:p>
    <w:p w:rsidR="00E66B96" w:rsidRDefault="00E66B96" w:rsidP="00E66B96">
      <w:pPr>
        <w:pStyle w:val="ListParagraph"/>
        <w:numPr>
          <w:ilvl w:val="0"/>
          <w:numId w:val="5"/>
        </w:numPr>
      </w:pPr>
      <w:r>
        <w:t>We don’t know anything about the person/group who created the campaign which could possibly affect success rate.</w:t>
      </w:r>
    </w:p>
    <w:p w:rsidR="00EC3FAA" w:rsidRDefault="00EC3FAA" w:rsidP="00EC3FAA"/>
    <w:p w:rsidR="00EC3FAA" w:rsidRDefault="00EC3FAA" w:rsidP="00EC3FAA">
      <w:r>
        <w:t>Additional helpful tables or graphs could include:</w:t>
      </w:r>
    </w:p>
    <w:p w:rsidR="00EC3FAA" w:rsidRDefault="00980141" w:rsidP="00EC3FAA">
      <w:pPr>
        <w:pStyle w:val="ListParagraph"/>
        <w:numPr>
          <w:ilvl w:val="0"/>
          <w:numId w:val="4"/>
        </w:numPr>
      </w:pPr>
      <w:r>
        <w:t>A column chart of campaigns by country</w:t>
      </w:r>
    </w:p>
    <w:p w:rsidR="00980141" w:rsidRDefault="001C5283" w:rsidP="00EC3FAA">
      <w:pPr>
        <w:pStyle w:val="ListParagraph"/>
        <w:numPr>
          <w:ilvl w:val="0"/>
          <w:numId w:val="4"/>
        </w:numPr>
      </w:pPr>
      <w:r>
        <w:t xml:space="preserve">Backer count and average donation per successful campaign graphs </w:t>
      </w:r>
    </w:p>
    <w:p w:rsidR="001C5283" w:rsidRDefault="001C5283" w:rsidP="00EC3FAA">
      <w:pPr>
        <w:pStyle w:val="ListParagraph"/>
        <w:numPr>
          <w:ilvl w:val="0"/>
          <w:numId w:val="4"/>
        </w:numPr>
      </w:pPr>
      <w:r>
        <w:t>Perhaps a campaign duration cluster column chart for successful and failed campaigns by category</w:t>
      </w:r>
    </w:p>
    <w:p w:rsidR="001C5283" w:rsidRDefault="00E66B96" w:rsidP="00EC3FAA">
      <w:pPr>
        <w:pStyle w:val="ListParagraph"/>
        <w:numPr>
          <w:ilvl w:val="0"/>
          <w:numId w:val="4"/>
        </w:numPr>
      </w:pPr>
      <w:r>
        <w:t>Expand the line graph to show trends over several years</w:t>
      </w:r>
    </w:p>
    <w:p w:rsidR="00E66B96" w:rsidRDefault="00E66B96" w:rsidP="00EC3FAA">
      <w:pPr>
        <w:pStyle w:val="ListParagraph"/>
        <w:numPr>
          <w:ilvl w:val="0"/>
          <w:numId w:val="4"/>
        </w:numPr>
      </w:pPr>
      <w:r>
        <w:t>Line graph to show relationship between size of project and success rate if any</w:t>
      </w:r>
    </w:p>
    <w:sectPr w:rsidR="00E66B96" w:rsidSect="000E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A24"/>
    <w:multiLevelType w:val="hybridMultilevel"/>
    <w:tmpl w:val="040CA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7ABC"/>
    <w:multiLevelType w:val="hybridMultilevel"/>
    <w:tmpl w:val="89562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0A9"/>
    <w:multiLevelType w:val="multilevel"/>
    <w:tmpl w:val="368E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26B94"/>
    <w:multiLevelType w:val="hybridMultilevel"/>
    <w:tmpl w:val="9A149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79D6"/>
    <w:multiLevelType w:val="hybridMultilevel"/>
    <w:tmpl w:val="4A9A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35"/>
    <w:rsid w:val="000E7851"/>
    <w:rsid w:val="001C5283"/>
    <w:rsid w:val="005654DE"/>
    <w:rsid w:val="005C7CB6"/>
    <w:rsid w:val="00871F35"/>
    <w:rsid w:val="00903955"/>
    <w:rsid w:val="00980141"/>
    <w:rsid w:val="00D352CC"/>
    <w:rsid w:val="00E11D90"/>
    <w:rsid w:val="00E24564"/>
    <w:rsid w:val="00E66B96"/>
    <w:rsid w:val="00E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8132"/>
  <w15:chartTrackingRefBased/>
  <w15:docId w15:val="{68146197-EEBA-9D4A-A230-39E39820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Brienne Cole</dc:creator>
  <cp:keywords/>
  <dc:description/>
  <cp:lastModifiedBy>Brienne Cole</cp:lastModifiedBy>
  <cp:revision>2</cp:revision>
  <dcterms:created xsi:type="dcterms:W3CDTF">2020-12-18T18:39:00Z</dcterms:created>
  <dcterms:modified xsi:type="dcterms:W3CDTF">2020-12-18T18:39:00Z</dcterms:modified>
</cp:coreProperties>
</file>