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3600" w:firstLine="0"/>
        <w:jc w:val="left"/>
        <w:rPr/>
      </w:pPr>
      <w:bookmarkStart w:colFirst="0" w:colLast="0" w:name="_rtoldskmjn1s" w:id="0"/>
      <w:bookmarkEnd w:id="0"/>
      <w:r w:rsidDel="00000000" w:rsidR="00000000" w:rsidRPr="00000000">
        <w:rPr>
          <w:rtl w:val="0"/>
        </w:rPr>
        <w:t xml:space="preserve">“ICT Culture”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Subtitle"/>
        <w:pBdr>
          <w:top w:color="e3e3e3" w:space="0" w:sz="0" w:val="none"/>
          <w:left w:color="e3e3e3" w:space="0" w:sz="0" w:val="none"/>
          <w:bottom w:color="e3e3e3" w:space="0" w:sz="0" w:val="none"/>
          <w:right w:color="e3e3e3" w:space="0" w:sz="0" w:val="none"/>
          <w:between w:color="e3e3e3" w:space="0" w:sz="0" w:val="none"/>
        </w:pBdr>
        <w:spacing w:before="300" w:lineRule="auto"/>
        <w:ind w:left="4320" w:firstLine="720"/>
        <w:jc w:val="left"/>
        <w:rPr>
          <w:b w:val="1"/>
          <w:i w:val="1"/>
          <w:color w:val="9900ff"/>
        </w:rPr>
      </w:pPr>
      <w:bookmarkStart w:colFirst="0" w:colLast="0" w:name="_1zspmlp375np" w:id="1"/>
      <w:bookmarkEnd w:id="1"/>
      <w:r w:rsidDel="00000000" w:rsidR="00000000" w:rsidRPr="00000000">
        <w:rPr>
          <w:rtl w:val="0"/>
        </w:rPr>
        <w:t xml:space="preserve"> </w:t>
      </w:r>
      <w:r w:rsidDel="00000000" w:rsidR="00000000" w:rsidRPr="00000000">
        <w:rPr>
          <w:b w:val="1"/>
          <w:i w:val="1"/>
          <w:color w:val="9900ff"/>
          <w:rtl w:val="0"/>
        </w:rPr>
        <w:t xml:space="preserve">HTML</w:t>
      </w:r>
    </w:p>
    <w:p w:rsidR="00000000" w:rsidDel="00000000" w:rsidP="00000000" w:rsidRDefault="00000000" w:rsidRPr="00000000" w14:paraId="00000004">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sz w:val="24"/>
          <w:szCs w:val="24"/>
          <w:highlight w:val="white"/>
        </w:rPr>
      </w:pPr>
      <w:r w:rsidDel="00000000" w:rsidR="00000000" w:rsidRPr="00000000">
        <w:rPr>
          <w:i w:val="1"/>
          <w:rtl w:val="0"/>
        </w:rPr>
        <w:t xml:space="preserve"> </w:t>
      </w:r>
      <w:r w:rsidDel="00000000" w:rsidR="00000000" w:rsidRPr="00000000">
        <w:rPr>
          <w:i w:val="1"/>
          <w:sz w:val="24"/>
          <w:szCs w:val="24"/>
          <w:highlight w:val="white"/>
          <w:rtl w:val="0"/>
        </w:rPr>
        <w:t xml:space="preserve">Le HTML, acronyme de « HyperText Markup Language » (langage de balisage hypertexte), sert à organiser le contenu et la structure des pages web. On peut l'utiliser pour diviser le contenu en paragraphes, créer des listes, insérer des images et des tableaux de données. HTML fonctionne en encadrant le contenu avec des </w:t>
      </w:r>
      <w:r w:rsidDel="00000000" w:rsidR="00000000" w:rsidRPr="00000000">
        <w:rPr>
          <w:b w:val="1"/>
          <w:i w:val="1"/>
          <w:sz w:val="24"/>
          <w:szCs w:val="24"/>
          <w:highlight w:val="white"/>
          <w:rtl w:val="0"/>
        </w:rPr>
        <w:t xml:space="preserve">balises</w:t>
      </w:r>
      <w:r w:rsidDel="00000000" w:rsidR="00000000" w:rsidRPr="00000000">
        <w:rPr>
          <w:i w:val="1"/>
          <w:sz w:val="24"/>
          <w:szCs w:val="24"/>
          <w:highlight w:val="white"/>
          <w:rtl w:val="0"/>
        </w:rPr>
        <w:t xml:space="preserve">, ce qui définit sa structure. Chaque document HTML est constitué d'une série </w:t>
      </w:r>
      <w:r w:rsidDel="00000000" w:rsidR="00000000" w:rsidRPr="00000000">
        <w:rPr>
          <w:b w:val="1"/>
          <w:i w:val="1"/>
          <w:sz w:val="24"/>
          <w:szCs w:val="24"/>
          <w:highlight w:val="white"/>
          <w:rtl w:val="0"/>
        </w:rPr>
        <w:t xml:space="preserve">d'éléments</w:t>
      </w:r>
      <w:r w:rsidDel="00000000" w:rsidR="00000000" w:rsidRPr="00000000">
        <w:rPr>
          <w:i w:val="1"/>
          <w:sz w:val="24"/>
          <w:szCs w:val="24"/>
          <w:highlight w:val="white"/>
          <w:rtl w:val="0"/>
        </w:rPr>
        <w:t xml:space="preserve"> qui entourent différentes parties du contenu, permettant ainsi de les afficher ou de les formater de manière spécifique. En utilisant des </w:t>
      </w:r>
      <w:r w:rsidDel="00000000" w:rsidR="00000000" w:rsidRPr="00000000">
        <w:rPr>
          <w:b w:val="1"/>
          <w:i w:val="1"/>
          <w:sz w:val="24"/>
          <w:szCs w:val="24"/>
          <w:highlight w:val="white"/>
          <w:rtl w:val="0"/>
        </w:rPr>
        <w:t xml:space="preserve">balises</w:t>
      </w:r>
      <w:r w:rsidDel="00000000" w:rsidR="00000000" w:rsidRPr="00000000">
        <w:rPr>
          <w:i w:val="1"/>
          <w:sz w:val="24"/>
          <w:szCs w:val="24"/>
          <w:highlight w:val="white"/>
          <w:rtl w:val="0"/>
        </w:rPr>
        <w:t xml:space="preserve">, on peut par exemple transformer du texte en lien vers une autre page, définir des titres, etc.</w:t>
      </w:r>
      <w:r w:rsidDel="00000000" w:rsidR="00000000" w:rsidRPr="00000000">
        <w:rPr>
          <w:rtl w:val="0"/>
        </w:rPr>
      </w:r>
    </w:p>
    <w:p w:rsidR="00000000" w:rsidDel="00000000" w:rsidP="00000000" w:rsidRDefault="00000000" w:rsidRPr="00000000" w14:paraId="00000005">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pPr>
      <w:r w:rsidDel="00000000" w:rsidR="00000000" w:rsidRPr="00000000">
        <w:rPr/>
        <w:drawing>
          <wp:inline distB="114300" distT="114300" distL="114300" distR="114300">
            <wp:extent cx="6565112" cy="2054978"/>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6565112" cy="205497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pPr>
      <w:r w:rsidDel="00000000" w:rsidR="00000000" w:rsidRPr="00000000">
        <w:rPr>
          <w:rtl w:val="0"/>
        </w:rPr>
        <w:t xml:space="preserve">Les parties principales d'un élément sont :</w:t>
      </w:r>
    </w:p>
    <w:p w:rsidR="00000000" w:rsidDel="00000000" w:rsidP="00000000" w:rsidRDefault="00000000" w:rsidRPr="00000000" w14:paraId="00000007">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pPr>
      <w:r w:rsidDel="00000000" w:rsidR="00000000" w:rsidRPr="00000000">
        <w:rPr>
          <w:rtl w:val="0"/>
        </w:rPr>
        <w:t xml:space="preserve">- La balise ouvrante : composée du nom de l'élément entre chevrons (&lt; et &gt;), marquant le début de l'élément.</w:t>
      </w:r>
    </w:p>
    <w:p w:rsidR="00000000" w:rsidDel="00000000" w:rsidP="00000000" w:rsidRDefault="00000000" w:rsidRPr="00000000" w14:paraId="00000008">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pPr>
      <w:r w:rsidDel="00000000" w:rsidR="00000000" w:rsidRPr="00000000">
        <w:rPr>
          <w:rtl w:val="0"/>
        </w:rPr>
        <w:t xml:space="preserve">- La balise fermante : incluant une barre oblique avant le nom de l'élément, indiquant la fin de celui-ci.</w:t>
      </w:r>
    </w:p>
    <w:p w:rsidR="00000000" w:rsidDel="00000000" w:rsidP="00000000" w:rsidRDefault="00000000" w:rsidRPr="00000000" w14:paraId="00000009">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pPr>
      <w:r w:rsidDel="00000000" w:rsidR="00000000" w:rsidRPr="00000000">
        <w:rPr>
          <w:rtl w:val="0"/>
        </w:rPr>
        <w:t xml:space="preserve">- Le contenu : ce qui se trouve à l'intérieur de l'élément, tel que du texte dans cet exemple.</w:t>
      </w:r>
    </w:p>
    <w:p w:rsidR="00000000" w:rsidDel="00000000" w:rsidP="00000000" w:rsidRDefault="00000000" w:rsidRPr="00000000" w14:paraId="0000000A">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pPr>
      <w:r w:rsidDel="00000000" w:rsidR="00000000" w:rsidRPr="00000000">
        <w:rPr>
          <w:rtl w:val="0"/>
        </w:rPr>
        <w:t xml:space="preserve">- L'élément : la combinaison de la balise ouvrante, de la balise fermante et du contenu forme l'élément.</w:t>
      </w:r>
    </w:p>
    <w:p w:rsidR="00000000" w:rsidDel="00000000" w:rsidP="00000000" w:rsidRDefault="00000000" w:rsidRPr="00000000" w14:paraId="0000000B">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Rule="auto"/>
        <w:ind w:left="1440" w:hanging="360"/>
        <w:rPr>
          <w:rFonts w:ascii="Arial" w:cs="Arial" w:eastAsia="Arial" w:hAnsi="Arial"/>
          <w:color w:val="000000"/>
        </w:rPr>
      </w:pPr>
      <w:r w:rsidDel="00000000" w:rsidR="00000000" w:rsidRPr="00000000">
        <w:rPr>
          <w:rtl w:val="0"/>
        </w:rPr>
        <w:t xml:space="preserve">Link:</w:t>
      </w:r>
    </w:p>
    <w:p w:rsidR="00000000" w:rsidDel="00000000" w:rsidP="00000000" w:rsidRDefault="00000000" w:rsidRPr="00000000" w14:paraId="0000000C">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rPr>
      </w:pPr>
      <w:hyperlink r:id="rId7">
        <w:r w:rsidDel="00000000" w:rsidR="00000000" w:rsidRPr="00000000">
          <w:rPr>
            <w:color w:val="1155cc"/>
            <w:u w:val="single"/>
            <w:rtl w:val="0"/>
          </w:rPr>
          <w:t xml:space="preserve">https://developer.mozilla.org/fr/docs/Learn/Getting_started_with_the_web/HTML_basics</w:t>
        </w:r>
      </w:hyperlink>
      <w:r w:rsidDel="00000000" w:rsidR="00000000" w:rsidRPr="00000000">
        <w:rPr>
          <w:rtl w:val="0"/>
        </w:rPr>
      </w:r>
    </w:p>
    <w:p w:rsidR="00000000" w:rsidDel="00000000" w:rsidP="00000000" w:rsidRDefault="00000000" w:rsidRPr="00000000" w14:paraId="0000000D">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rPr>
      </w:pPr>
      <w:hyperlink r:id="rId8">
        <w:r w:rsidDel="00000000" w:rsidR="00000000" w:rsidRPr="00000000">
          <w:rPr>
            <w:color w:val="1155cc"/>
            <w:u w:val="single"/>
            <w:rtl w:val="0"/>
          </w:rPr>
          <w:t xml:space="preserve">https://chat.openai.com</w:t>
        </w:r>
      </w:hyperlink>
      <w:r w:rsidDel="00000000" w:rsidR="00000000" w:rsidRPr="00000000">
        <w:rPr>
          <w:rtl w:val="0"/>
        </w:rPr>
      </w:r>
    </w:p>
    <w:p w:rsidR="00000000" w:rsidDel="00000000" w:rsidP="00000000" w:rsidRDefault="00000000" w:rsidRPr="00000000" w14:paraId="0000000E">
      <w:pPr>
        <w:numPr>
          <w:ilvl w:val="0"/>
          <w:numId w:val="1"/>
        </w:numPr>
        <w:pBdr>
          <w:top w:color="e3e3e3" w:space="0" w:sz="0" w:val="none"/>
          <w:left w:color="e3e3e3" w:space="0" w:sz="0" w:val="none"/>
          <w:bottom w:color="e3e3e3" w:space="0" w:sz="0" w:val="none"/>
          <w:right w:color="e3e3e3" w:space="0" w:sz="0" w:val="none"/>
          <w:between w:color="e3e3e3" w:space="0" w:sz="0" w:val="none"/>
        </w:pBdr>
        <w:spacing w:before="0" w:beforeAutospacing="0" w:lineRule="auto"/>
        <w:ind w:left="720" w:hanging="360"/>
        <w:rPr>
          <w:rFonts w:ascii="Arial" w:cs="Arial" w:eastAsia="Arial" w:hAnsi="Arial"/>
        </w:rPr>
      </w:pPr>
      <w:r w:rsidDel="00000000" w:rsidR="00000000" w:rsidRPr="00000000">
        <w:rPr>
          <w:rtl w:val="0"/>
        </w:rPr>
      </w:r>
    </w:p>
    <w:p w:rsidR="00000000" w:rsidDel="00000000" w:rsidP="00000000" w:rsidRDefault="00000000" w:rsidRPr="00000000" w14:paraId="0000000F">
      <w:pPr>
        <w:pStyle w:val="Subtitle"/>
        <w:pBdr>
          <w:top w:color="e3e3e3" w:space="0" w:sz="0" w:val="none"/>
          <w:left w:color="e3e3e3" w:space="0" w:sz="0" w:val="none"/>
          <w:bottom w:color="e3e3e3" w:space="0" w:sz="0" w:val="none"/>
          <w:right w:color="e3e3e3" w:space="0" w:sz="0" w:val="none"/>
          <w:between w:color="e3e3e3" w:space="0" w:sz="0" w:val="none"/>
        </w:pBdr>
        <w:spacing w:before="300" w:lineRule="auto"/>
        <w:ind w:left="0" w:firstLine="720"/>
        <w:jc w:val="center"/>
        <w:rPr/>
      </w:pPr>
      <w:bookmarkStart w:colFirst="0" w:colLast="0" w:name="_1tpptul84qu0" w:id="2"/>
      <w:bookmarkEnd w:id="2"/>
      <w:r w:rsidDel="00000000" w:rsidR="00000000" w:rsidRPr="00000000">
        <w:rPr>
          <w:rtl w:val="0"/>
        </w:rPr>
      </w:r>
    </w:p>
    <w:p w:rsidR="00000000" w:rsidDel="00000000" w:rsidP="00000000" w:rsidRDefault="00000000" w:rsidRPr="00000000" w14:paraId="00000010">
      <w:pPr>
        <w:pStyle w:val="Subtitle"/>
        <w:pBdr>
          <w:top w:color="e3e3e3" w:space="0" w:sz="0" w:val="none"/>
          <w:left w:color="e3e3e3" w:space="0" w:sz="0" w:val="none"/>
          <w:bottom w:color="e3e3e3" w:space="0" w:sz="0" w:val="none"/>
          <w:right w:color="e3e3e3" w:space="0" w:sz="0" w:val="none"/>
          <w:between w:color="e3e3e3" w:space="0" w:sz="0" w:val="none"/>
        </w:pBdr>
        <w:spacing w:before="300" w:lineRule="auto"/>
        <w:ind w:left="0" w:firstLine="720"/>
        <w:jc w:val="center"/>
        <w:rPr>
          <w:b w:val="1"/>
          <w:i w:val="1"/>
          <w:color w:val="9900ff"/>
        </w:rPr>
      </w:pPr>
      <w:bookmarkStart w:colFirst="0" w:colLast="0" w:name="_4b9mme9b4wjp" w:id="3"/>
      <w:bookmarkEnd w:id="3"/>
      <w:r w:rsidDel="00000000" w:rsidR="00000000" w:rsidRPr="00000000">
        <w:rPr>
          <w:rtl w:val="0"/>
        </w:rPr>
        <w:tab/>
      </w:r>
      <w:r w:rsidDel="00000000" w:rsidR="00000000" w:rsidRPr="00000000">
        <w:rPr>
          <w:b w:val="1"/>
          <w:i w:val="1"/>
          <w:color w:val="9900ff"/>
          <w:rtl w:val="0"/>
        </w:rPr>
        <w:t xml:space="preserve">CSS</w:t>
      </w:r>
    </w:p>
    <w:p w:rsidR="00000000" w:rsidDel="00000000" w:rsidP="00000000" w:rsidRDefault="00000000" w:rsidRPr="00000000" w14:paraId="00000011">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pPr>
      <w:r w:rsidDel="00000000" w:rsidR="00000000" w:rsidRPr="00000000">
        <w:rPr>
          <w:rtl w:val="0"/>
        </w:rPr>
      </w:r>
    </w:p>
    <w:p w:rsidR="00000000" w:rsidDel="00000000" w:rsidP="00000000" w:rsidRDefault="00000000" w:rsidRPr="00000000" w14:paraId="00000012">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Rule="auto"/>
        <w:ind w:left="1440" w:hanging="360"/>
      </w:pPr>
      <w:r w:rsidDel="00000000" w:rsidR="00000000" w:rsidRPr="00000000">
        <w:rPr>
          <w:rtl w:val="0"/>
        </w:rPr>
        <w:t xml:space="preserve">Les </w:t>
      </w:r>
      <w:r w:rsidDel="00000000" w:rsidR="00000000" w:rsidRPr="00000000">
        <w:rPr>
          <w:b w:val="1"/>
          <w:rtl w:val="0"/>
        </w:rPr>
        <w:t xml:space="preserve">CSS</w:t>
      </w:r>
      <w:r w:rsidDel="00000000" w:rsidR="00000000" w:rsidRPr="00000000">
        <w:rPr>
          <w:rtl w:val="0"/>
        </w:rPr>
        <w:t xml:space="preserve"> (Cascading Style Sheets en anglais, soit « feuilles de style en cascade ») sont utilisées pour la mise en forme des pages web.</w:t>
      </w:r>
    </w:p>
    <w:p w:rsidR="00000000" w:rsidDel="00000000" w:rsidP="00000000" w:rsidRDefault="00000000" w:rsidRPr="00000000" w14:paraId="00000013">
      <w:pPr>
        <w:numPr>
          <w:ilvl w:val="1"/>
          <w:numId w:val="1"/>
        </w:numPr>
        <w:pBdr>
          <w:top w:color="e3e3e3" w:space="0" w:sz="0" w:val="none"/>
          <w:left w:color="e3e3e3" w:space="0" w:sz="0" w:val="none"/>
          <w:bottom w:color="e3e3e3" w:space="0" w:sz="0" w:val="none"/>
          <w:right w:color="e3e3e3" w:space="0" w:sz="0" w:val="none"/>
          <w:between w:color="e3e3e3" w:space="0" w:sz="0" w:val="none"/>
        </w:pBdr>
        <w:spacing w:before="0" w:beforeAutospacing="0" w:lineRule="auto"/>
        <w:ind w:left="1440" w:hanging="360"/>
      </w:pPr>
      <w:r w:rsidDel="00000000" w:rsidR="00000000" w:rsidRPr="00000000">
        <w:rPr>
          <w:rtl w:val="0"/>
        </w:rPr>
        <w:t xml:space="preserve">Tout comme HTML, CSS n'est pas vraiment un langage de programmation. C'est un langage de feuille de style qui permet d'appliquer des </w:t>
      </w:r>
      <w:r w:rsidDel="00000000" w:rsidR="00000000" w:rsidRPr="00000000">
        <w:rPr>
          <w:b w:val="1"/>
          <w:rtl w:val="0"/>
        </w:rPr>
        <w:t xml:space="preserve">styles </w:t>
      </w:r>
      <w:r w:rsidDel="00000000" w:rsidR="00000000" w:rsidRPr="00000000">
        <w:rPr>
          <w:rtl w:val="0"/>
        </w:rPr>
        <w:t xml:space="preserve">à différents éléments sélectionnés dans un document HTML. Par exemple, il est possible de sélectionner tous les paragraphes d'une page HTML et de définir leur couleur de texte en rouge à l'aide du code CSS suivant : </w:t>
      </w:r>
    </w:p>
    <w:p w:rsidR="00000000" w:rsidDel="00000000" w:rsidP="00000000" w:rsidRDefault="00000000" w:rsidRPr="00000000" w14:paraId="00000014">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pPr>
      <w:r w:rsidDel="00000000" w:rsidR="00000000" w:rsidRPr="00000000">
        <w:rPr/>
        <w:drawing>
          <wp:inline distB="114300" distT="114300" distL="114300" distR="114300">
            <wp:extent cx="4586288" cy="2066925"/>
            <wp:effectExtent b="0" l="0" r="0" t="0"/>
            <wp:docPr id="1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586288"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Rule="auto"/>
        <w:ind w:left="1440" w:hanging="360"/>
        <w:rPr>
          <w:rFonts w:ascii="Arial" w:cs="Arial" w:eastAsia="Arial" w:hAnsi="Arial"/>
          <w:color w:val="000000"/>
        </w:rPr>
      </w:pPr>
      <w:r w:rsidDel="00000000" w:rsidR="00000000" w:rsidRPr="00000000">
        <w:rPr>
          <w:rtl w:val="0"/>
        </w:rPr>
        <w:t xml:space="preserve">Link:</w:t>
      </w:r>
    </w:p>
    <w:p w:rsidR="00000000" w:rsidDel="00000000" w:rsidP="00000000" w:rsidRDefault="00000000" w:rsidRPr="00000000" w14:paraId="00000016">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u w:val="none"/>
        </w:rPr>
      </w:pPr>
      <w:r w:rsidDel="00000000" w:rsidR="00000000" w:rsidRPr="00000000">
        <w:rPr>
          <w:rtl w:val="0"/>
        </w:rPr>
      </w:r>
    </w:p>
    <w:p w:rsidR="00000000" w:rsidDel="00000000" w:rsidP="00000000" w:rsidRDefault="00000000" w:rsidRPr="00000000" w14:paraId="00000017">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u w:val="none"/>
        </w:rPr>
      </w:pPr>
      <w:hyperlink r:id="rId10">
        <w:r w:rsidDel="00000000" w:rsidR="00000000" w:rsidRPr="00000000">
          <w:rPr>
            <w:color w:val="1155cc"/>
            <w:u w:val="single"/>
            <w:rtl w:val="0"/>
          </w:rPr>
          <w:t xml:space="preserve">https://developer.mozilla.org/fr/docs/Learn/Getting_started_with_the_web/CSS_basics</w:t>
        </w:r>
      </w:hyperlink>
      <w:r w:rsidDel="00000000" w:rsidR="00000000" w:rsidRPr="00000000">
        <w:rPr>
          <w:rtl w:val="0"/>
        </w:rPr>
      </w:r>
    </w:p>
    <w:p w:rsidR="00000000" w:rsidDel="00000000" w:rsidP="00000000" w:rsidRDefault="00000000" w:rsidRPr="00000000" w14:paraId="00000018">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u w:val="none"/>
        </w:rPr>
      </w:pPr>
      <w:hyperlink r:id="rId11">
        <w:r w:rsidDel="00000000" w:rsidR="00000000" w:rsidRPr="00000000">
          <w:rPr>
            <w:color w:val="1155cc"/>
            <w:u w:val="single"/>
            <w:rtl w:val="0"/>
          </w:rPr>
          <w:t xml:space="preserve">https://chat.openai.com</w:t>
        </w:r>
      </w:hyperlink>
      <w:r w:rsidDel="00000000" w:rsidR="00000000" w:rsidRPr="00000000">
        <w:rPr>
          <w:rtl w:val="0"/>
        </w:rPr>
      </w:r>
    </w:p>
    <w:p w:rsidR="00000000" w:rsidDel="00000000" w:rsidP="00000000" w:rsidRDefault="00000000" w:rsidRPr="00000000" w14:paraId="00000019">
      <w:pPr>
        <w:numPr>
          <w:ilvl w:val="1"/>
          <w:numId w:val="1"/>
        </w:numPr>
        <w:pBdr>
          <w:top w:color="e3e3e3" w:space="0" w:sz="0" w:val="none"/>
          <w:left w:color="e3e3e3" w:space="0" w:sz="0" w:val="none"/>
          <w:bottom w:color="e3e3e3" w:space="0" w:sz="0" w:val="none"/>
          <w:right w:color="e3e3e3" w:space="0" w:sz="0" w:val="none"/>
          <w:between w:color="e3e3e3" w:space="0" w:sz="0" w:val="none"/>
        </w:pBdr>
        <w:spacing w:before="0" w:beforeAutospacing="0" w:lineRule="auto"/>
        <w:ind w:left="1440" w:hanging="360"/>
        <w:rPr>
          <w:rFonts w:ascii="Arial" w:cs="Arial" w:eastAsia="Arial" w:hAnsi="Arial"/>
        </w:rPr>
      </w:pPr>
      <w:r w:rsidDel="00000000" w:rsidR="00000000" w:rsidRPr="00000000">
        <w:rPr>
          <w:rtl w:val="0"/>
        </w:rPr>
      </w:r>
    </w:p>
    <w:p w:rsidR="00000000" w:rsidDel="00000000" w:rsidP="00000000" w:rsidRDefault="00000000" w:rsidRPr="00000000" w14:paraId="0000001A">
      <w:pPr>
        <w:pStyle w:val="Subtitle"/>
        <w:pBdr>
          <w:top w:color="e3e3e3" w:space="0" w:sz="0" w:val="none"/>
          <w:left w:color="e3e3e3" w:space="0" w:sz="0" w:val="none"/>
          <w:bottom w:color="e3e3e3" w:space="0" w:sz="0" w:val="none"/>
          <w:right w:color="e3e3e3" w:space="0" w:sz="0" w:val="none"/>
          <w:between w:color="e3e3e3" w:space="0" w:sz="0" w:val="none"/>
        </w:pBdr>
        <w:spacing w:before="300" w:lineRule="auto"/>
        <w:jc w:val="center"/>
        <w:rPr/>
      </w:pPr>
      <w:bookmarkStart w:colFirst="0" w:colLast="0" w:name="_9hnx04kydwxa" w:id="4"/>
      <w:bookmarkEnd w:id="4"/>
      <w:r w:rsidDel="00000000" w:rsidR="00000000" w:rsidRPr="00000000">
        <w:rPr>
          <w:rtl w:val="0"/>
        </w:rPr>
      </w:r>
    </w:p>
    <w:p w:rsidR="00000000" w:rsidDel="00000000" w:rsidP="00000000" w:rsidRDefault="00000000" w:rsidRPr="00000000" w14:paraId="0000001B">
      <w:pPr>
        <w:pStyle w:val="Subtitle"/>
        <w:numPr>
          <w:ilvl w:val="0"/>
          <w:numId w:val="1"/>
        </w:numPr>
        <w:pBdr>
          <w:top w:color="e3e3e3" w:space="0" w:sz="0" w:val="none"/>
          <w:left w:color="e3e3e3" w:space="0" w:sz="0" w:val="none"/>
          <w:bottom w:color="e3e3e3" w:space="0" w:sz="0" w:val="none"/>
          <w:right w:color="e3e3e3" w:space="0" w:sz="0" w:val="none"/>
          <w:between w:color="e3e3e3" w:space="0" w:sz="0" w:val="none"/>
        </w:pBdr>
        <w:spacing w:before="300" w:lineRule="auto"/>
        <w:ind w:left="850.3937007874016" w:hanging="360.00000000000006"/>
        <w:jc w:val="center"/>
        <w:rPr/>
      </w:pPr>
      <w:bookmarkStart w:colFirst="0" w:colLast="0" w:name="_1lkdaaqndlav" w:id="5"/>
      <w:bookmarkEnd w:id="5"/>
      <w:r w:rsidDel="00000000" w:rsidR="00000000" w:rsidRPr="00000000">
        <w:rPr>
          <w:rtl w:val="0"/>
        </w:rPr>
        <w:t xml:space="preserve">  </w:t>
      </w:r>
      <w:r w:rsidDel="00000000" w:rsidR="00000000" w:rsidRPr="00000000">
        <w:rPr>
          <w:b w:val="1"/>
          <w:i w:val="1"/>
          <w:color w:val="9900ff"/>
          <w:rtl w:val="0"/>
        </w:rPr>
        <w:t xml:space="preserve">J</w:t>
      </w:r>
      <w:r w:rsidDel="00000000" w:rsidR="00000000" w:rsidRPr="00000000">
        <w:rPr>
          <w:b w:val="1"/>
          <w:i w:val="1"/>
          <w:color w:val="9900ff"/>
          <w:rtl w:val="0"/>
        </w:rPr>
        <w:t xml:space="preserve">avascript</w:t>
      </w:r>
    </w:p>
    <w:p w:rsidR="00000000" w:rsidDel="00000000" w:rsidP="00000000" w:rsidRDefault="00000000" w:rsidRPr="00000000" w14:paraId="0000001C">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pPr>
      <w:r w:rsidDel="00000000" w:rsidR="00000000" w:rsidRPr="00000000">
        <w:rPr>
          <w:rtl w:val="0"/>
        </w:rPr>
        <w:t xml:space="preserve">JavaScript est un langage de programmation de haut niveau, interprété et orienté objet, principalement utilisé pour créer des pages web interactives et dynamiques. Il est souvent intégré dans le code HTML des pages web pour ajouter des fonctionnalités telles que des animations, des effets visuels, des validations de formulaire, des calculs dynamiques et des interactions avec l'utilisateur. En plus de son utilisation côté client dans les navigateurs web, JavaScript peut également être utilisé côté serveur grâce à des environnements comme Node.js. Il est connu pour sa polyvalence, sa facilité d'apprentissage et sa compatibilité avec de nombreuses technologies web.</w:t>
      </w:r>
    </w:p>
    <w:p w:rsidR="00000000" w:rsidDel="00000000" w:rsidP="00000000" w:rsidRDefault="00000000" w:rsidRPr="00000000" w14:paraId="0000001D">
      <w:pPr>
        <w:pBdr>
          <w:top w:color="e3e3e3" w:space="0" w:sz="0" w:val="none"/>
          <w:left w:color="e3e3e3" w:space="0" w:sz="0" w:val="none"/>
          <w:bottom w:color="e3e3e3" w:space="0" w:sz="0" w:val="none"/>
          <w:right w:color="e3e3e3" w:space="0" w:sz="0" w:val="none"/>
          <w:between w:color="e3e3e3" w:space="0" w:sz="0" w:val="none"/>
        </w:pBdr>
        <w:ind w:left="1440" w:firstLine="0"/>
        <w:rPr/>
      </w:pPr>
      <w:r w:rsidDel="00000000" w:rsidR="00000000" w:rsidRPr="00000000">
        <w:rPr>
          <w:rtl w:val="0"/>
        </w:rPr>
      </w:r>
    </w:p>
    <w:p w:rsidR="00000000" w:rsidDel="00000000" w:rsidP="00000000" w:rsidRDefault="00000000" w:rsidRPr="00000000" w14:paraId="0000001E">
      <w:pPr>
        <w:pBdr>
          <w:top w:color="e3e3e3" w:space="0" w:sz="0" w:val="none"/>
          <w:left w:color="e3e3e3" w:space="0" w:sz="0" w:val="none"/>
          <w:bottom w:color="e3e3e3" w:space="0" w:sz="0" w:val="none"/>
          <w:right w:color="e3e3e3" w:space="0" w:sz="0" w:val="none"/>
          <w:between w:color="e3e3e3" w:space="0" w:sz="0" w:val="none"/>
        </w:pBdr>
        <w:ind w:left="1440" w:firstLine="0"/>
        <w:rPr/>
      </w:pPr>
      <w:r w:rsidDel="00000000" w:rsidR="00000000" w:rsidRPr="00000000">
        <w:rPr>
          <w:rtl w:val="0"/>
        </w:rPr>
      </w:r>
    </w:p>
    <w:p w:rsidR="00000000" w:rsidDel="00000000" w:rsidP="00000000" w:rsidRDefault="00000000" w:rsidRPr="00000000" w14:paraId="0000001F">
      <w:pPr>
        <w:pBdr>
          <w:top w:color="e3e3e3" w:space="0" w:sz="0" w:val="none"/>
          <w:left w:color="e3e3e3" w:space="0" w:sz="0" w:val="none"/>
          <w:bottom w:color="e3e3e3" w:space="0" w:sz="0" w:val="none"/>
          <w:right w:color="e3e3e3" w:space="0" w:sz="0" w:val="none"/>
          <w:between w:color="e3e3e3" w:space="0" w:sz="0" w:val="none"/>
        </w:pBdr>
        <w:shd w:fill="282a36" w:val="clear"/>
        <w:spacing w:line="360" w:lineRule="auto"/>
        <w:ind w:left="1440" w:firstLine="0"/>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f79c6"/>
          <w:sz w:val="18"/>
          <w:szCs w:val="18"/>
          <w:rtl w:val="0"/>
        </w:rPr>
        <w:t xml:space="preserve">let</w:t>
      </w:r>
      <w:r w:rsidDel="00000000" w:rsidR="00000000" w:rsidRPr="00000000">
        <w:rPr>
          <w:rFonts w:ascii="Courier New" w:cs="Courier New" w:eastAsia="Courier New" w:hAnsi="Courier New"/>
          <w:color w:val="f8f8f2"/>
          <w:sz w:val="18"/>
          <w:szCs w:val="18"/>
          <w:rtl w:val="0"/>
        </w:rPr>
        <w:t xml:space="preserve"> myHeading </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d93f9"/>
          <w:sz w:val="18"/>
          <w:szCs w:val="18"/>
          <w:rtl w:val="0"/>
        </w:rPr>
        <w:t xml:space="preserve">document</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50fa7b"/>
          <w:sz w:val="18"/>
          <w:szCs w:val="18"/>
          <w:rtl w:val="0"/>
        </w:rPr>
        <w:t xml:space="preserve">querySelector</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e9f284"/>
          <w:sz w:val="18"/>
          <w:szCs w:val="18"/>
          <w:rtl w:val="0"/>
        </w:rPr>
        <w:t xml:space="preserve">"</w:t>
      </w:r>
      <w:r w:rsidDel="00000000" w:rsidR="00000000" w:rsidRPr="00000000">
        <w:rPr>
          <w:rFonts w:ascii="Courier New" w:cs="Courier New" w:eastAsia="Courier New" w:hAnsi="Courier New"/>
          <w:color w:val="f1fa8c"/>
          <w:sz w:val="18"/>
          <w:szCs w:val="18"/>
          <w:rtl w:val="0"/>
        </w:rPr>
        <w:t xml:space="preserve">h1</w:t>
      </w:r>
      <w:r w:rsidDel="00000000" w:rsidR="00000000" w:rsidRPr="00000000">
        <w:rPr>
          <w:rFonts w:ascii="Courier New" w:cs="Courier New" w:eastAsia="Courier New" w:hAnsi="Courier New"/>
          <w:color w:val="e9f284"/>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20">
      <w:pPr>
        <w:pBdr>
          <w:top w:color="e3e3e3" w:space="0" w:sz="0" w:val="none"/>
          <w:left w:color="e3e3e3" w:space="0" w:sz="0" w:val="none"/>
          <w:bottom w:color="e3e3e3" w:space="0" w:sz="0" w:val="none"/>
          <w:right w:color="e3e3e3" w:space="0" w:sz="0" w:val="none"/>
          <w:between w:color="e3e3e3" w:space="0" w:sz="0" w:val="none"/>
        </w:pBdr>
        <w:shd w:fill="282a36" w:val="clear"/>
        <w:spacing w:line="360" w:lineRule="auto"/>
        <w:ind w:left="1440" w:firstLine="0"/>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myHeading.textContent </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9f284"/>
          <w:sz w:val="18"/>
          <w:szCs w:val="18"/>
          <w:rtl w:val="0"/>
        </w:rPr>
        <w:t xml:space="preserve">"</w:t>
      </w:r>
      <w:r w:rsidDel="00000000" w:rsidR="00000000" w:rsidRPr="00000000">
        <w:rPr>
          <w:rFonts w:ascii="Courier New" w:cs="Courier New" w:eastAsia="Courier New" w:hAnsi="Courier New"/>
          <w:color w:val="f1fa8c"/>
          <w:sz w:val="18"/>
          <w:szCs w:val="18"/>
          <w:rtl w:val="0"/>
        </w:rPr>
        <w:t xml:space="preserve">Bonjour, monde !</w:t>
      </w:r>
      <w:r w:rsidDel="00000000" w:rsidR="00000000" w:rsidRPr="00000000">
        <w:rPr>
          <w:rFonts w:ascii="Courier New" w:cs="Courier New" w:eastAsia="Courier New" w:hAnsi="Courier New"/>
          <w:color w:val="e9f284"/>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21">
      <w:pPr>
        <w:pBdr>
          <w:top w:color="e3e3e3" w:space="0" w:sz="0" w:val="none"/>
          <w:left w:color="e3e3e3" w:space="0" w:sz="0" w:val="none"/>
          <w:bottom w:color="e3e3e3" w:space="0" w:sz="0" w:val="none"/>
          <w:right w:color="e3e3e3" w:space="0" w:sz="0" w:val="none"/>
          <w:between w:color="e3e3e3" w:space="0" w:sz="0" w:val="none"/>
        </w:pBdr>
        <w:shd w:fill="282a36" w:val="clear"/>
        <w:spacing w:line="360" w:lineRule="auto"/>
        <w:ind w:left="1440" w:firstLine="0"/>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22">
      <w:pPr>
        <w:pBdr>
          <w:top w:color="e3e3e3" w:space="0" w:sz="0" w:val="none"/>
          <w:left w:color="e3e3e3" w:space="0" w:sz="0" w:val="none"/>
          <w:bottom w:color="e3e3e3" w:space="0" w:sz="0" w:val="none"/>
          <w:right w:color="e3e3e3" w:space="0" w:sz="0" w:val="none"/>
          <w:between w:color="e3e3e3" w:space="0" w:sz="0" w:val="none"/>
        </w:pBdr>
        <w:ind w:left="1440" w:firstLine="0"/>
        <w:rPr>
          <w:rFonts w:ascii="Roboto" w:cs="Roboto" w:eastAsia="Roboto" w:hAnsi="Roboto"/>
          <w:color w:val="1b1b1b"/>
          <w:sz w:val="24"/>
          <w:szCs w:val="24"/>
          <w:highlight w:val="white"/>
        </w:rPr>
      </w:pPr>
      <w:r w:rsidDel="00000000" w:rsidR="00000000" w:rsidRPr="00000000">
        <w:rPr>
          <w:rtl w:val="0"/>
        </w:rPr>
      </w:r>
    </w:p>
    <w:p w:rsidR="00000000" w:rsidDel="00000000" w:rsidP="00000000" w:rsidRDefault="00000000" w:rsidRPr="00000000" w14:paraId="00000023">
      <w:pPr>
        <w:pBdr>
          <w:top w:color="e3e3e3" w:space="0" w:sz="0" w:val="none"/>
          <w:left w:color="e3e3e3" w:space="0" w:sz="0" w:val="none"/>
          <w:bottom w:color="e3e3e3" w:space="0" w:sz="0" w:val="none"/>
          <w:right w:color="e3e3e3" w:space="0" w:sz="0" w:val="none"/>
          <w:between w:color="e3e3e3" w:space="0" w:sz="0" w:val="none"/>
        </w:pBdr>
        <w:ind w:left="1440" w:firstLine="0"/>
        <w:rPr>
          <w:rFonts w:ascii="Roboto" w:cs="Roboto" w:eastAsia="Roboto" w:hAnsi="Roboto"/>
          <w:color w:val="1b1b1b"/>
          <w:sz w:val="24"/>
          <w:szCs w:val="24"/>
          <w:highlight w:val="white"/>
        </w:rPr>
      </w:pPr>
      <w:r w:rsidDel="00000000" w:rsidR="00000000" w:rsidRPr="00000000">
        <w:rPr>
          <w:rFonts w:ascii="Roboto" w:cs="Roboto" w:eastAsia="Roboto" w:hAnsi="Roboto"/>
          <w:color w:val="1b1b1b"/>
          <w:sz w:val="24"/>
          <w:szCs w:val="24"/>
          <w:highlight w:val="white"/>
          <w:rtl w:val="0"/>
        </w:rPr>
        <w:t xml:space="preserve">Le texte du titre a été changé en «Bonjour, monde ! » en utilisant JavaScript. Pour cela, on a utilisé une fonction appelée </w:t>
      </w:r>
      <w:hyperlink r:id="rId12">
        <w:r w:rsidDel="00000000" w:rsidR="00000000" w:rsidRPr="00000000">
          <w:rPr>
            <w:rFonts w:ascii="Roboto Mono" w:cs="Roboto Mono" w:eastAsia="Roboto Mono" w:hAnsi="Roboto Mono"/>
            <w:color w:val="0000ee"/>
            <w:sz w:val="24"/>
            <w:szCs w:val="24"/>
            <w:highlight w:val="white"/>
            <w:u w:val="single"/>
            <w:rtl w:val="0"/>
          </w:rPr>
          <w:t xml:space="preserve">querySelector()</w:t>
        </w:r>
      </w:hyperlink>
      <w:r w:rsidDel="00000000" w:rsidR="00000000" w:rsidRPr="00000000">
        <w:rPr>
          <w:rFonts w:ascii="Roboto" w:cs="Roboto" w:eastAsia="Roboto" w:hAnsi="Roboto"/>
          <w:color w:val="1b1b1b"/>
          <w:sz w:val="24"/>
          <w:szCs w:val="24"/>
          <w:highlight w:val="white"/>
          <w:rtl w:val="0"/>
        </w:rPr>
        <w:t xml:space="preserve"> pour obtenir une référence sur l'en‑tête et la stocker dans une variable appelée </w:t>
      </w:r>
      <w:r w:rsidDel="00000000" w:rsidR="00000000" w:rsidRPr="00000000">
        <w:rPr>
          <w:rFonts w:ascii="Roboto Mono" w:cs="Roboto Mono" w:eastAsia="Roboto Mono" w:hAnsi="Roboto Mono"/>
          <w:color w:val="1b1b1b"/>
          <w:sz w:val="20"/>
          <w:szCs w:val="20"/>
          <w:rtl w:val="0"/>
        </w:rPr>
        <w:t xml:space="preserve">myHeading</w:t>
      </w:r>
      <w:r w:rsidDel="00000000" w:rsidR="00000000" w:rsidRPr="00000000">
        <w:rPr>
          <w:rFonts w:ascii="Roboto" w:cs="Roboto" w:eastAsia="Roboto" w:hAnsi="Roboto"/>
          <w:color w:val="1b1b1b"/>
          <w:sz w:val="24"/>
          <w:szCs w:val="24"/>
          <w:highlight w:val="white"/>
          <w:rtl w:val="0"/>
        </w:rPr>
        <w:t xml:space="preserve">. C'est assez proche de ce qu'on a fait avec les sélecteurs CSS. Lorsqu'on souhaite manipuler un élément, il faut d'abord le sélectionner.</w:t>
      </w:r>
    </w:p>
    <w:p w:rsidR="00000000" w:rsidDel="00000000" w:rsidP="00000000" w:rsidRDefault="00000000" w:rsidRPr="00000000" w14:paraId="00000024">
      <w:pPr>
        <w:pBdr>
          <w:top w:color="e3e3e3" w:space="0" w:sz="0" w:val="none"/>
          <w:left w:color="e3e3e3" w:space="0" w:sz="0" w:val="none"/>
          <w:bottom w:color="e3e3e3" w:space="0" w:sz="0" w:val="none"/>
          <w:right w:color="e3e3e3" w:space="0" w:sz="0" w:val="none"/>
          <w:between w:color="e3e3e3" w:space="0" w:sz="0" w:val="none"/>
        </w:pBdr>
        <w:ind w:left="1440" w:firstLine="0"/>
        <w:rPr>
          <w:rFonts w:ascii="Roboto" w:cs="Roboto" w:eastAsia="Roboto" w:hAnsi="Roboto"/>
          <w:color w:val="1b1b1b"/>
          <w:sz w:val="24"/>
          <w:szCs w:val="24"/>
          <w:highlight w:val="white"/>
        </w:rPr>
      </w:pPr>
      <w:r w:rsidDel="00000000" w:rsidR="00000000" w:rsidRPr="00000000">
        <w:rPr>
          <w:rFonts w:ascii="Roboto" w:cs="Roboto" w:eastAsia="Roboto" w:hAnsi="Roboto"/>
          <w:color w:val="4e4e4e"/>
          <w:sz w:val="24"/>
          <w:szCs w:val="24"/>
          <w:highlight w:val="white"/>
          <w:rtl w:val="0"/>
        </w:rPr>
        <w:t xml:space="preserve">Document Object Model (DOM), qui vous permet de manipuler les documents.</w:t>
      </w:r>
      <w:r w:rsidDel="00000000" w:rsidR="00000000" w:rsidRPr="00000000">
        <w:rPr>
          <w:rtl w:val="0"/>
        </w:rPr>
      </w:r>
    </w:p>
    <w:p w:rsidR="00000000" w:rsidDel="00000000" w:rsidP="00000000" w:rsidRDefault="00000000" w:rsidRPr="00000000" w14:paraId="00000025">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pPr>
      <w:r w:rsidDel="00000000" w:rsidR="00000000" w:rsidRPr="00000000">
        <w:rPr/>
        <w:drawing>
          <wp:inline distB="114300" distT="114300" distL="114300" distR="114300">
            <wp:extent cx="5567363" cy="2153075"/>
            <wp:effectExtent b="0" l="0" r="0" t="0"/>
            <wp:docPr id="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567363" cy="21530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Rule="auto"/>
        <w:ind w:left="1440" w:hanging="360"/>
        <w:rPr>
          <w:rFonts w:ascii="Arial" w:cs="Arial" w:eastAsia="Arial" w:hAnsi="Arial"/>
          <w:color w:val="000000"/>
        </w:rPr>
      </w:pPr>
      <w:r w:rsidDel="00000000" w:rsidR="00000000" w:rsidRPr="00000000">
        <w:rPr>
          <w:rtl w:val="0"/>
        </w:rPr>
        <w:t xml:space="preserve">Link: </w:t>
      </w:r>
      <w:hyperlink r:id="rId14">
        <w:r w:rsidDel="00000000" w:rsidR="00000000" w:rsidRPr="00000000">
          <w:rPr>
            <w:color w:val="1155cc"/>
            <w:u w:val="single"/>
            <w:rtl w:val="0"/>
          </w:rPr>
          <w:t xml:space="preserve">https://developer.mozilla.org/fr/docs/Learn/Getting_started_with_the_web/JavaScript_basics</w:t>
        </w:r>
      </w:hyperlink>
      <w:r w:rsidDel="00000000" w:rsidR="00000000" w:rsidRPr="00000000">
        <w:rPr>
          <w:rtl w:val="0"/>
        </w:rPr>
      </w:r>
    </w:p>
    <w:p w:rsidR="00000000" w:rsidDel="00000000" w:rsidP="00000000" w:rsidRDefault="00000000" w:rsidRPr="00000000" w14:paraId="00000027">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Arial" w:cs="Arial" w:eastAsia="Arial" w:hAnsi="Arial"/>
        </w:rPr>
      </w:pPr>
      <w:hyperlink r:id="rId15">
        <w:r w:rsidDel="00000000" w:rsidR="00000000" w:rsidRPr="00000000">
          <w:rPr>
            <w:color w:val="1155cc"/>
            <w:u w:val="single"/>
            <w:rtl w:val="0"/>
          </w:rPr>
          <w:t xml:space="preserve">https://chat.openai.com</w:t>
        </w:r>
      </w:hyperlink>
      <w:r w:rsidDel="00000000" w:rsidR="00000000" w:rsidRPr="00000000">
        <w:rPr>
          <w:rtl w:val="0"/>
        </w:rPr>
      </w:r>
    </w:p>
    <w:p w:rsidR="00000000" w:rsidDel="00000000" w:rsidP="00000000" w:rsidRDefault="00000000" w:rsidRPr="00000000" w14:paraId="00000028">
      <w:pPr>
        <w:numPr>
          <w:ilvl w:val="1"/>
          <w:numId w:val="1"/>
        </w:numPr>
        <w:pBdr>
          <w:top w:color="e3e3e3" w:space="0" w:sz="0" w:val="none"/>
          <w:left w:color="e3e3e3" w:space="0" w:sz="0" w:val="none"/>
          <w:bottom w:color="e3e3e3" w:space="0" w:sz="0" w:val="none"/>
          <w:right w:color="e3e3e3" w:space="0" w:sz="0" w:val="none"/>
          <w:between w:color="e3e3e3" w:space="0" w:sz="0" w:val="none"/>
        </w:pBdr>
        <w:spacing w:before="0" w:beforeAutospacing="0" w:lineRule="auto"/>
        <w:ind w:left="1440" w:hanging="360"/>
        <w:rPr>
          <w:u w:val="none"/>
        </w:rPr>
      </w:pPr>
      <w:r w:rsidDel="00000000" w:rsidR="00000000" w:rsidRPr="00000000">
        <w:rPr>
          <w:rtl w:val="0"/>
        </w:rPr>
      </w:r>
    </w:p>
    <w:p w:rsidR="00000000" w:rsidDel="00000000" w:rsidP="00000000" w:rsidRDefault="00000000" w:rsidRPr="00000000" w14:paraId="00000029">
      <w:pPr>
        <w:pStyle w:val="Subtitle"/>
        <w:pBdr>
          <w:top w:color="e3e3e3" w:space="0" w:sz="0" w:val="none"/>
          <w:left w:color="e3e3e3" w:space="0" w:sz="0" w:val="none"/>
          <w:bottom w:color="e3e3e3" w:space="0" w:sz="0" w:val="none"/>
          <w:right w:color="e3e3e3" w:space="0" w:sz="0" w:val="none"/>
          <w:between w:color="e3e3e3" w:space="0" w:sz="0" w:val="none"/>
        </w:pBdr>
        <w:spacing w:before="300" w:lineRule="auto"/>
        <w:ind w:left="720" w:firstLine="0"/>
        <w:jc w:val="center"/>
        <w:rPr/>
      </w:pPr>
      <w:bookmarkStart w:colFirst="0" w:colLast="0" w:name="_y78h8tqht60p" w:id="6"/>
      <w:bookmarkEnd w:id="6"/>
      <w:r w:rsidDel="00000000" w:rsidR="00000000" w:rsidRPr="00000000">
        <w:rPr>
          <w:rtl w:val="0"/>
        </w:rPr>
      </w:r>
    </w:p>
    <w:p w:rsidR="00000000" w:rsidDel="00000000" w:rsidP="00000000" w:rsidRDefault="00000000" w:rsidRPr="00000000" w14:paraId="0000002A">
      <w:pPr>
        <w:pStyle w:val="Subtitle"/>
        <w:pBdr>
          <w:top w:color="e3e3e3" w:space="0" w:sz="0" w:val="none"/>
          <w:left w:color="e3e3e3" w:space="0" w:sz="0" w:val="none"/>
          <w:bottom w:color="e3e3e3" w:space="0" w:sz="0" w:val="none"/>
          <w:right w:color="e3e3e3" w:space="0" w:sz="0" w:val="none"/>
          <w:between w:color="e3e3e3" w:space="0" w:sz="0" w:val="none"/>
        </w:pBdr>
        <w:spacing w:before="300" w:lineRule="auto"/>
        <w:ind w:left="720" w:firstLine="0"/>
        <w:jc w:val="center"/>
        <w:rPr>
          <w:b w:val="1"/>
          <w:i w:val="1"/>
          <w:color w:val="9900ff"/>
        </w:rPr>
      </w:pPr>
      <w:bookmarkStart w:colFirst="0" w:colLast="0" w:name="_t9huei742np6" w:id="7"/>
      <w:bookmarkEnd w:id="7"/>
      <w:r w:rsidDel="00000000" w:rsidR="00000000" w:rsidRPr="00000000">
        <w:rPr>
          <w:rtl w:val="0"/>
        </w:rPr>
        <w:t xml:space="preserve"> </w:t>
        <w:tab/>
      </w:r>
      <w:r w:rsidDel="00000000" w:rsidR="00000000" w:rsidRPr="00000000">
        <w:rPr>
          <w:b w:val="1"/>
          <w:i w:val="1"/>
          <w:color w:val="9900ff"/>
          <w:rtl w:val="0"/>
        </w:rPr>
        <w:t xml:space="preserve">Front-end</w:t>
      </w:r>
    </w:p>
    <w:p w:rsidR="00000000" w:rsidDel="00000000" w:rsidP="00000000" w:rsidRDefault="00000000" w:rsidRPr="00000000" w14:paraId="0000002B">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pPr>
      <w:r w:rsidDel="00000000" w:rsidR="00000000" w:rsidRPr="00000000">
        <w:rPr>
          <w:rtl w:val="0"/>
        </w:rPr>
        <w:t xml:space="preserve">Le </w:t>
      </w:r>
      <w:r w:rsidDel="00000000" w:rsidR="00000000" w:rsidRPr="00000000">
        <w:rPr>
          <w:b w:val="1"/>
          <w:rtl w:val="0"/>
        </w:rPr>
        <w:t xml:space="preserve">front-end</w:t>
      </w:r>
      <w:r w:rsidDel="00000000" w:rsidR="00000000" w:rsidRPr="00000000">
        <w:rPr>
          <w:rtl w:val="0"/>
        </w:rPr>
        <w:t xml:space="preserve"> désigne la partie d'une application ou d'un site web avec laquelle</w:t>
      </w:r>
      <w:r w:rsidDel="00000000" w:rsidR="00000000" w:rsidRPr="00000000">
        <w:rPr>
          <w:b w:val="1"/>
          <w:rtl w:val="0"/>
        </w:rPr>
        <w:t xml:space="preserve"> l'utilisateur interagit</w:t>
      </w:r>
      <w:r w:rsidDel="00000000" w:rsidR="00000000" w:rsidRPr="00000000">
        <w:rPr>
          <w:rtl w:val="0"/>
        </w:rPr>
        <w:t xml:space="preserve"> directement dans son navigateur web ou sur son appareil. Cela inclut l'interface utilisateur, les éléments visuels et </w:t>
      </w:r>
      <w:r w:rsidDel="00000000" w:rsidR="00000000" w:rsidRPr="00000000">
        <w:rPr>
          <w:b w:val="1"/>
          <w:rtl w:val="0"/>
        </w:rPr>
        <w:t xml:space="preserve">interactifs</w:t>
      </w:r>
      <w:r w:rsidDel="00000000" w:rsidR="00000000" w:rsidRPr="00000000">
        <w:rPr>
          <w:rtl w:val="0"/>
        </w:rPr>
        <w:t xml:space="preserve"> tels que les menus, les boutons, les formulaires, les animations… Le front-end est généralement développé en utilisant des langages de programmation tels que HTML, CSS et JavaScript, qui permettent de structurer le contenu, de le styliser et de le rendre dynamique et interactif respectivement. Les développeurs front-end sont chargés de concevoir et de développer cette partie de l'application afin de fournir une expérience utilisateur intuitive et agréable.</w:t>
      </w:r>
      <w:r w:rsidDel="00000000" w:rsidR="00000000" w:rsidRPr="00000000">
        <w:rPr>
          <w:rtl w:val="0"/>
        </w:rPr>
      </w:r>
    </w:p>
    <w:p w:rsidR="00000000" w:rsidDel="00000000" w:rsidP="00000000" w:rsidRDefault="00000000" w:rsidRPr="00000000" w14:paraId="0000002C">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pPr>
      <w:r w:rsidDel="00000000" w:rsidR="00000000" w:rsidRPr="00000000">
        <w:rPr/>
        <w:drawing>
          <wp:inline distB="114300" distT="114300" distL="114300" distR="114300">
            <wp:extent cx="4409809" cy="3177212"/>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409809" cy="3177212"/>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pPr>
      <w:r w:rsidDel="00000000" w:rsidR="00000000" w:rsidRPr="00000000">
        <w:rPr>
          <w:rtl w:val="0"/>
        </w:rPr>
      </w:r>
    </w:p>
    <w:p w:rsidR="00000000" w:rsidDel="00000000" w:rsidP="00000000" w:rsidRDefault="00000000" w:rsidRPr="00000000" w14:paraId="0000002E">
      <w:pPr>
        <w:numPr>
          <w:ilvl w:val="1"/>
          <w:numId w:val="1"/>
        </w:numPr>
        <w:pBdr>
          <w:top w:color="e3e3e3" w:space="0" w:sz="0" w:val="none"/>
          <w:left w:color="e3e3e3" w:space="0" w:sz="0" w:val="none"/>
          <w:bottom w:color="e3e3e3" w:space="0" w:sz="0" w:val="none"/>
          <w:right w:color="e3e3e3" w:space="0" w:sz="0" w:val="none"/>
          <w:between w:color="e3e3e3" w:space="0" w:sz="0" w:val="none"/>
        </w:pBdr>
        <w:spacing w:before="300" w:lineRule="auto"/>
        <w:ind w:left="1440" w:hanging="360"/>
        <w:rPr>
          <w:rFonts w:ascii="Arial" w:cs="Arial" w:eastAsia="Arial" w:hAnsi="Arial"/>
          <w:color w:val="000000"/>
        </w:rPr>
      </w:pPr>
      <w:r w:rsidDel="00000000" w:rsidR="00000000" w:rsidRPr="00000000">
        <w:rPr>
          <w:rtl w:val="0"/>
        </w:rPr>
        <w:t xml:space="preserve">Link: </w:t>
      </w:r>
    </w:p>
    <w:p w:rsidR="00000000" w:rsidDel="00000000" w:rsidP="00000000" w:rsidRDefault="00000000" w:rsidRPr="00000000" w14:paraId="0000002F">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pPr>
      <w:hyperlink r:id="rId17">
        <w:r w:rsidDel="00000000" w:rsidR="00000000" w:rsidRPr="00000000">
          <w:rPr>
            <w:color w:val="1155cc"/>
            <w:u w:val="single"/>
            <w:rtl w:val="0"/>
          </w:rPr>
          <w:t xml:space="preserve">https://www.wearedevelopers.com/magazine/best-tools-for-front-end-development</w:t>
        </w:r>
      </w:hyperlink>
      <w:r w:rsidDel="00000000" w:rsidR="00000000" w:rsidRPr="00000000">
        <w:rPr>
          <w:rtl w:val="0"/>
        </w:rPr>
      </w:r>
    </w:p>
    <w:p w:rsidR="00000000" w:rsidDel="00000000" w:rsidP="00000000" w:rsidRDefault="00000000" w:rsidRPr="00000000" w14:paraId="00000030">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pPr>
      <w:hyperlink r:id="rId18">
        <w:r w:rsidDel="00000000" w:rsidR="00000000" w:rsidRPr="00000000">
          <w:rPr>
            <w:color w:val="1155cc"/>
            <w:u w:val="single"/>
            <w:rtl w:val="0"/>
          </w:rPr>
          <w:t xml:space="preserve">https://chat.openai.com</w:t>
        </w:r>
      </w:hyperlink>
      <w:r w:rsidDel="00000000" w:rsidR="00000000" w:rsidRPr="00000000">
        <w:rPr>
          <w:rtl w:val="0"/>
        </w:rPr>
      </w:r>
    </w:p>
    <w:p w:rsidR="00000000" w:rsidDel="00000000" w:rsidP="00000000" w:rsidRDefault="00000000" w:rsidRPr="00000000" w14:paraId="00000031">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Rule="auto"/>
        <w:ind w:left="1440" w:hanging="360"/>
        <w:rPr>
          <w:u w:val="none"/>
        </w:rPr>
      </w:pPr>
      <w:r w:rsidDel="00000000" w:rsidR="00000000" w:rsidRPr="00000000">
        <w:rPr>
          <w:rtl w:val="0"/>
        </w:rPr>
      </w:r>
    </w:p>
    <w:p w:rsidR="00000000" w:rsidDel="00000000" w:rsidP="00000000" w:rsidRDefault="00000000" w:rsidRPr="00000000" w14:paraId="00000032">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u w:val="none"/>
        </w:rPr>
      </w:pPr>
      <w:r w:rsidDel="00000000" w:rsidR="00000000" w:rsidRPr="00000000">
        <w:rPr>
          <w:rtl w:val="0"/>
        </w:rPr>
      </w:r>
    </w:p>
    <w:p w:rsidR="00000000" w:rsidDel="00000000" w:rsidP="00000000" w:rsidRDefault="00000000" w:rsidRPr="00000000" w14:paraId="00000033">
      <w:pPr>
        <w:numPr>
          <w:ilvl w:val="1"/>
          <w:numId w:val="1"/>
        </w:numPr>
        <w:pBdr>
          <w:top w:color="e3e3e3" w:space="0" w:sz="0" w:val="none"/>
          <w:left w:color="e3e3e3" w:space="0" w:sz="0" w:val="none"/>
          <w:bottom w:color="e3e3e3" w:space="0" w:sz="0" w:val="none"/>
          <w:right w:color="e3e3e3" w:space="0" w:sz="0" w:val="none"/>
          <w:between w:color="e3e3e3" w:space="0" w:sz="0" w:val="none"/>
        </w:pBdr>
        <w:spacing w:before="0" w:beforeAutospacing="0" w:lineRule="auto"/>
        <w:ind w:left="1440" w:hanging="360"/>
        <w:rPr>
          <w:rFonts w:ascii="Arial" w:cs="Arial" w:eastAsia="Arial" w:hAnsi="Arial"/>
        </w:rPr>
      </w:pPr>
      <w:r w:rsidDel="00000000" w:rsidR="00000000" w:rsidRPr="00000000">
        <w:rPr>
          <w:rtl w:val="0"/>
        </w:rPr>
      </w:r>
    </w:p>
    <w:p w:rsidR="00000000" w:rsidDel="00000000" w:rsidP="00000000" w:rsidRDefault="00000000" w:rsidRPr="00000000" w14:paraId="00000034">
      <w:pPr>
        <w:pStyle w:val="Subtitle"/>
        <w:pBdr>
          <w:top w:color="e3e3e3" w:space="0" w:sz="0" w:val="none"/>
          <w:left w:color="e3e3e3" w:space="0" w:sz="0" w:val="none"/>
          <w:bottom w:color="e3e3e3" w:space="0" w:sz="0" w:val="none"/>
          <w:right w:color="e3e3e3" w:space="0" w:sz="0" w:val="none"/>
          <w:between w:color="e3e3e3" w:space="0" w:sz="0" w:val="none"/>
        </w:pBdr>
        <w:spacing w:before="300" w:lineRule="auto"/>
        <w:ind w:left="720" w:firstLine="0"/>
        <w:jc w:val="center"/>
        <w:rPr>
          <w:b w:val="1"/>
          <w:i w:val="1"/>
          <w:color w:val="0000ff"/>
        </w:rPr>
      </w:pPr>
      <w:bookmarkStart w:colFirst="0" w:colLast="0" w:name="_b0je1mo3ob7k" w:id="8"/>
      <w:bookmarkEnd w:id="8"/>
      <w:r w:rsidDel="00000000" w:rsidR="00000000" w:rsidRPr="00000000">
        <w:rPr>
          <w:rtl w:val="0"/>
        </w:rPr>
        <w:tab/>
      </w:r>
      <w:r w:rsidDel="00000000" w:rsidR="00000000" w:rsidRPr="00000000">
        <w:rPr>
          <w:b w:val="1"/>
          <w:i w:val="1"/>
          <w:color w:val="0000ff"/>
          <w:rtl w:val="0"/>
        </w:rPr>
        <w:t xml:space="preserve">Framework</w:t>
      </w:r>
    </w:p>
    <w:p w:rsidR="00000000" w:rsidDel="00000000" w:rsidP="00000000" w:rsidRDefault="00000000" w:rsidRPr="00000000" w14:paraId="00000035">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pPr>
      <w:r w:rsidDel="00000000" w:rsidR="00000000" w:rsidRPr="00000000">
        <w:rPr>
          <w:rtl w:val="0"/>
        </w:rPr>
        <w:t xml:space="preserve">Un </w:t>
      </w:r>
      <w:r w:rsidDel="00000000" w:rsidR="00000000" w:rsidRPr="00000000">
        <w:rPr>
          <w:b w:val="1"/>
          <w:rtl w:val="0"/>
        </w:rPr>
        <w:t xml:space="preserve">framework</w:t>
      </w:r>
      <w:r w:rsidDel="00000000" w:rsidR="00000000" w:rsidRPr="00000000">
        <w:rPr>
          <w:rtl w:val="0"/>
        </w:rPr>
        <w:t xml:space="preserve"> est un ensemble </w:t>
      </w:r>
      <w:r w:rsidDel="00000000" w:rsidR="00000000" w:rsidRPr="00000000">
        <w:rPr>
          <w:b w:val="1"/>
          <w:rtl w:val="0"/>
        </w:rPr>
        <w:t xml:space="preserve">structuré</w:t>
      </w:r>
      <w:r w:rsidDel="00000000" w:rsidR="00000000" w:rsidRPr="00000000">
        <w:rPr>
          <w:rtl w:val="0"/>
        </w:rPr>
        <w:t xml:space="preserve"> d'outils, de bibliothèques, de conventions et de bonnes pratiques de développement logiciel, conçu pour</w:t>
      </w:r>
      <w:r w:rsidDel="00000000" w:rsidR="00000000" w:rsidRPr="00000000">
        <w:rPr>
          <w:b w:val="1"/>
          <w:rtl w:val="0"/>
        </w:rPr>
        <w:t xml:space="preserve"> faciliter la création</w:t>
      </w:r>
      <w:r w:rsidDel="00000000" w:rsidR="00000000" w:rsidRPr="00000000">
        <w:rPr>
          <w:rtl w:val="0"/>
        </w:rPr>
        <w:t xml:space="preserve">, la maintenance et l'évolutivité des applications informatiques. Il fournit un ensemble de fonctionnalités</w:t>
      </w:r>
      <w:r w:rsidDel="00000000" w:rsidR="00000000" w:rsidRPr="00000000">
        <w:rPr>
          <w:b w:val="1"/>
          <w:rtl w:val="0"/>
        </w:rPr>
        <w:t xml:space="preserve"> prêtes à l'emploi</w:t>
      </w:r>
      <w:r w:rsidDel="00000000" w:rsidR="00000000" w:rsidRPr="00000000">
        <w:rPr>
          <w:rtl w:val="0"/>
        </w:rPr>
        <w:t xml:space="preserve"> et un cadre de travail cohérent pour les développeurs, leur permettant de se concentrer sur la logique métier spécifique de leur application plutôt que sur les détails techniques courants. Les frameworks peuvent être utilisés dans divers domaines, tels que le développement web, le développement d'applications mobiles, le développement de jeux, etc. Ils visent généralement à accélérer le processus de développement, à améliorer la qualité du code et à favoriser la réutilisation des composants. </w:t>
      </w:r>
    </w:p>
    <w:p w:rsidR="00000000" w:rsidDel="00000000" w:rsidP="00000000" w:rsidRDefault="00000000" w:rsidRPr="00000000" w14:paraId="00000036">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pPr>
      <w:r w:rsidDel="00000000" w:rsidR="00000000" w:rsidRPr="00000000">
        <w:rPr>
          <w:rtl w:val="0"/>
        </w:rPr>
        <w:t xml:space="preserve">Exemples de frameworks célèbres : AngularJS, ReactJS, Django, Ruby on Rails, Spring…</w:t>
      </w:r>
    </w:p>
    <w:p w:rsidR="00000000" w:rsidDel="00000000" w:rsidP="00000000" w:rsidRDefault="00000000" w:rsidRPr="00000000" w14:paraId="00000037">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pPr>
      <w:r w:rsidDel="00000000" w:rsidR="00000000" w:rsidRPr="00000000">
        <w:rPr>
          <w:rtl w:val="0"/>
        </w:rPr>
      </w:r>
    </w:p>
    <w:p w:rsidR="00000000" w:rsidDel="00000000" w:rsidP="00000000" w:rsidRDefault="00000000" w:rsidRPr="00000000" w14:paraId="00000038">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pPr>
      <w:r w:rsidDel="00000000" w:rsidR="00000000" w:rsidRPr="00000000">
        <w:rPr/>
        <w:drawing>
          <wp:inline distB="114300" distT="114300" distL="114300" distR="114300">
            <wp:extent cx="4290026" cy="2413140"/>
            <wp:effectExtent b="0" l="0" r="0" t="0"/>
            <wp:docPr id="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290026" cy="241314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pPr>
      <w:r w:rsidDel="00000000" w:rsidR="00000000" w:rsidRPr="00000000">
        <w:rPr>
          <w:rtl w:val="0"/>
        </w:rPr>
        <w:t xml:space="preserve">Les </w:t>
      </w:r>
      <w:r w:rsidDel="00000000" w:rsidR="00000000" w:rsidRPr="00000000">
        <w:rPr>
          <w:b w:val="1"/>
          <w:rtl w:val="0"/>
        </w:rPr>
        <w:t xml:space="preserve">inconvénients</w:t>
      </w:r>
      <w:r w:rsidDel="00000000" w:rsidR="00000000" w:rsidRPr="00000000">
        <w:rPr>
          <w:rtl w:val="0"/>
        </w:rPr>
        <w:t xml:space="preserve"> des frameworks incluent une </w:t>
      </w:r>
      <w:r w:rsidDel="00000000" w:rsidR="00000000" w:rsidRPr="00000000">
        <w:rPr>
          <w:b w:val="1"/>
          <w:rtl w:val="0"/>
        </w:rPr>
        <w:t xml:space="preserve">complexité initiale élevée</w:t>
      </w:r>
      <w:r w:rsidDel="00000000" w:rsidR="00000000" w:rsidRPr="00000000">
        <w:rPr>
          <w:rtl w:val="0"/>
        </w:rPr>
        <w:t xml:space="preserve">, une </w:t>
      </w:r>
      <w:r w:rsidDel="00000000" w:rsidR="00000000" w:rsidRPr="00000000">
        <w:rPr>
          <w:b w:val="1"/>
          <w:rtl w:val="0"/>
        </w:rPr>
        <w:t xml:space="preserve">surcharge de fonctionnalités inutiles</w:t>
      </w:r>
      <w:r w:rsidDel="00000000" w:rsidR="00000000" w:rsidRPr="00000000">
        <w:rPr>
          <w:rtl w:val="0"/>
        </w:rPr>
        <w:t xml:space="preserve">, une </w:t>
      </w:r>
      <w:r w:rsidDel="00000000" w:rsidR="00000000" w:rsidRPr="00000000">
        <w:rPr>
          <w:b w:val="1"/>
          <w:rtl w:val="0"/>
        </w:rPr>
        <w:t xml:space="preserve">rigidité</w:t>
      </w:r>
      <w:r w:rsidDel="00000000" w:rsidR="00000000" w:rsidRPr="00000000">
        <w:rPr>
          <w:rtl w:val="0"/>
        </w:rPr>
        <w:t xml:space="preserve"> potentielle dans la conception, une </w:t>
      </w:r>
      <w:r w:rsidDel="00000000" w:rsidR="00000000" w:rsidRPr="00000000">
        <w:rPr>
          <w:b w:val="1"/>
          <w:rtl w:val="0"/>
        </w:rPr>
        <w:t xml:space="preserve">dépendance à une technologie</w:t>
      </w:r>
      <w:r w:rsidDel="00000000" w:rsidR="00000000" w:rsidRPr="00000000">
        <w:rPr>
          <w:rtl w:val="0"/>
        </w:rPr>
        <w:t xml:space="preserve"> spécifique, une possible </w:t>
      </w:r>
      <w:r w:rsidDel="00000000" w:rsidR="00000000" w:rsidRPr="00000000">
        <w:rPr>
          <w:b w:val="1"/>
          <w:rtl w:val="0"/>
        </w:rPr>
        <w:t xml:space="preserve">baisse de performance </w:t>
      </w:r>
      <w:r w:rsidDel="00000000" w:rsidR="00000000" w:rsidRPr="00000000">
        <w:rPr>
          <w:rtl w:val="0"/>
        </w:rPr>
        <w:t xml:space="preserve">et une </w:t>
      </w:r>
      <w:r w:rsidDel="00000000" w:rsidR="00000000" w:rsidRPr="00000000">
        <w:rPr>
          <w:b w:val="1"/>
          <w:rtl w:val="0"/>
        </w:rPr>
        <w:t xml:space="preserve">augmentation de la taille du code</w:t>
      </w:r>
      <w:r w:rsidDel="00000000" w:rsidR="00000000" w:rsidRPr="00000000">
        <w:rPr>
          <w:rtl w:val="0"/>
        </w:rPr>
        <w:t xml:space="preserve">.</w:t>
      </w:r>
    </w:p>
    <w:p w:rsidR="00000000" w:rsidDel="00000000" w:rsidP="00000000" w:rsidRDefault="00000000" w:rsidRPr="00000000" w14:paraId="0000003A">
      <w:pPr>
        <w:numPr>
          <w:ilvl w:val="1"/>
          <w:numId w:val="1"/>
        </w:numPr>
        <w:pBdr>
          <w:top w:color="e3e3e3" w:space="0" w:sz="0" w:val="none"/>
          <w:left w:color="e3e3e3" w:space="0" w:sz="0" w:val="none"/>
          <w:bottom w:color="e3e3e3" w:space="0" w:sz="0" w:val="none"/>
          <w:right w:color="e3e3e3" w:space="0" w:sz="0" w:val="none"/>
          <w:between w:color="e3e3e3" w:space="0" w:sz="0" w:val="none"/>
        </w:pBdr>
        <w:spacing w:before="300" w:lineRule="auto"/>
        <w:ind w:left="1440" w:hanging="360"/>
        <w:rPr>
          <w:rFonts w:ascii="Arial" w:cs="Arial" w:eastAsia="Arial" w:hAnsi="Arial"/>
          <w:color w:val="000000"/>
        </w:rPr>
      </w:pPr>
      <w:r w:rsidDel="00000000" w:rsidR="00000000" w:rsidRPr="00000000">
        <w:rPr>
          <w:rtl w:val="0"/>
        </w:rPr>
        <w:t xml:space="preserve">Link: </w:t>
      </w:r>
    </w:p>
    <w:p w:rsidR="00000000" w:rsidDel="00000000" w:rsidP="00000000" w:rsidRDefault="00000000" w:rsidRPr="00000000" w14:paraId="0000003B">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pPr>
      <w:hyperlink r:id="rId20">
        <w:r w:rsidDel="00000000" w:rsidR="00000000" w:rsidRPr="00000000">
          <w:rPr>
            <w:color w:val="1155cc"/>
            <w:u w:val="single"/>
            <w:rtl w:val="0"/>
          </w:rPr>
          <w:t xml:space="preserve">https://developer.mozilla.org/en-US/docs/Learn/Tools_and_testing/Client-side_JavaScript_frameworks/Main_features</w:t>
        </w:r>
      </w:hyperlink>
      <w:r w:rsidDel="00000000" w:rsidR="00000000" w:rsidRPr="00000000">
        <w:rPr>
          <w:rtl w:val="0"/>
        </w:rPr>
      </w:r>
    </w:p>
    <w:p w:rsidR="00000000" w:rsidDel="00000000" w:rsidP="00000000" w:rsidRDefault="00000000" w:rsidRPr="00000000" w14:paraId="0000003C">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pPr>
      <w:hyperlink r:id="rId21">
        <w:r w:rsidDel="00000000" w:rsidR="00000000" w:rsidRPr="00000000">
          <w:rPr>
            <w:color w:val="1155cc"/>
            <w:u w:val="single"/>
            <w:rtl w:val="0"/>
          </w:rPr>
          <w:t xml:space="preserve">https://chat.openai.com</w:t>
        </w:r>
      </w:hyperlink>
      <w:r w:rsidDel="00000000" w:rsidR="00000000" w:rsidRPr="00000000">
        <w:rPr>
          <w:rtl w:val="0"/>
        </w:rPr>
      </w:r>
    </w:p>
    <w:p w:rsidR="00000000" w:rsidDel="00000000" w:rsidP="00000000" w:rsidRDefault="00000000" w:rsidRPr="00000000" w14:paraId="0000003D">
      <w:pPr>
        <w:numPr>
          <w:ilvl w:val="1"/>
          <w:numId w:val="1"/>
        </w:numPr>
        <w:pBdr>
          <w:top w:color="e3e3e3" w:space="0" w:sz="0" w:val="none"/>
          <w:left w:color="e3e3e3" w:space="0" w:sz="0" w:val="none"/>
          <w:bottom w:color="e3e3e3" w:space="0" w:sz="0" w:val="none"/>
          <w:right w:color="e3e3e3" w:space="0" w:sz="0" w:val="none"/>
          <w:between w:color="e3e3e3" w:space="0" w:sz="0" w:val="none"/>
        </w:pBdr>
        <w:spacing w:before="300" w:lineRule="auto"/>
        <w:ind w:left="1440" w:hanging="360"/>
        <w:rPr>
          <w:rFonts w:ascii="Arial" w:cs="Arial" w:eastAsia="Arial" w:hAnsi="Arial"/>
        </w:rPr>
      </w:pPr>
      <w:r w:rsidDel="00000000" w:rsidR="00000000" w:rsidRPr="00000000">
        <w:rPr>
          <w:rtl w:val="0"/>
        </w:rPr>
      </w:r>
    </w:p>
    <w:p w:rsidR="00000000" w:rsidDel="00000000" w:rsidP="00000000" w:rsidRDefault="00000000" w:rsidRPr="00000000" w14:paraId="0000003E">
      <w:pPr>
        <w:pStyle w:val="Subtitle"/>
        <w:pBdr>
          <w:top w:color="e3e3e3" w:space="0" w:sz="0" w:val="none"/>
          <w:left w:color="e3e3e3" w:space="0" w:sz="0" w:val="none"/>
          <w:bottom w:color="e3e3e3" w:space="0" w:sz="0" w:val="none"/>
          <w:right w:color="e3e3e3" w:space="0" w:sz="0" w:val="none"/>
          <w:between w:color="e3e3e3" w:space="0" w:sz="0" w:val="none"/>
        </w:pBdr>
        <w:spacing w:before="300" w:lineRule="auto"/>
        <w:ind w:left="720" w:firstLine="0"/>
        <w:jc w:val="center"/>
        <w:rPr/>
      </w:pPr>
      <w:bookmarkStart w:colFirst="0" w:colLast="0" w:name="_bt2nuo6wqcvk" w:id="9"/>
      <w:bookmarkEnd w:id="9"/>
      <w:r w:rsidDel="00000000" w:rsidR="00000000" w:rsidRPr="00000000">
        <w:rPr>
          <w:rtl w:val="0"/>
        </w:rPr>
        <w:tab/>
      </w:r>
      <w:r w:rsidDel="00000000" w:rsidR="00000000" w:rsidRPr="00000000">
        <w:rPr>
          <w:b w:val="1"/>
          <w:i w:val="1"/>
          <w:color w:val="9900ff"/>
          <w:sz w:val="30"/>
          <w:szCs w:val="30"/>
          <w:rtl w:val="0"/>
        </w:rPr>
        <w:t xml:space="preserve">Responsive</w:t>
      </w:r>
      <w:r w:rsidDel="00000000" w:rsidR="00000000" w:rsidRPr="00000000">
        <w:rPr>
          <w:rtl w:val="0"/>
        </w:rPr>
      </w:r>
    </w:p>
    <w:p w:rsidR="00000000" w:rsidDel="00000000" w:rsidP="00000000" w:rsidRDefault="00000000" w:rsidRPr="00000000" w14:paraId="0000003F">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pPr>
      <w:r w:rsidDel="00000000" w:rsidR="00000000" w:rsidRPr="00000000">
        <w:rPr>
          <w:rtl w:val="0"/>
        </w:rPr>
        <w:t xml:space="preserve">Le </w:t>
      </w:r>
      <w:r w:rsidDel="00000000" w:rsidR="00000000" w:rsidRPr="00000000">
        <w:rPr>
          <w:b w:val="1"/>
          <w:rtl w:val="0"/>
        </w:rPr>
        <w:t xml:space="preserve">responsive</w:t>
      </w:r>
      <w:r w:rsidDel="00000000" w:rsidR="00000000" w:rsidRPr="00000000">
        <w:rPr>
          <w:rtl w:val="0"/>
        </w:rPr>
        <w:t xml:space="preserve"> design est une approche de conception web qui vise à créer des sites internet qui s'adaptent automatiquement à différents appareils et</w:t>
      </w:r>
      <w:r w:rsidDel="00000000" w:rsidR="00000000" w:rsidRPr="00000000">
        <w:rPr>
          <w:b w:val="1"/>
          <w:rtl w:val="0"/>
        </w:rPr>
        <w:t xml:space="preserve"> tailles d'écran</w:t>
      </w:r>
      <w:r w:rsidDel="00000000" w:rsidR="00000000" w:rsidRPr="00000000">
        <w:rPr>
          <w:rtl w:val="0"/>
        </w:rPr>
        <w:t xml:space="preserve">. Cela garantit une expérience utilisateur optimale, quelle que soit la plateforme utilisée, que ce soit un ordinateur de bureau, une tablette ou un smartphone. Le responsive design utilise des techniques de mise</w:t>
      </w:r>
      <w:r w:rsidDel="00000000" w:rsidR="00000000" w:rsidRPr="00000000">
        <w:rPr>
          <w:b w:val="1"/>
          <w:rtl w:val="0"/>
        </w:rPr>
        <w:t xml:space="preserve"> en page flexibles,</w:t>
      </w:r>
      <w:r w:rsidDel="00000000" w:rsidR="00000000" w:rsidRPr="00000000">
        <w:rPr>
          <w:rtl w:val="0"/>
        </w:rPr>
        <w:t xml:space="preserve"> des grilles proportionnelles et des médias queries pour ajuster dynamiquement le contenu et les éléments de navigation en fonction de la résolution de l'écran.</w:t>
      </w:r>
    </w:p>
    <w:p w:rsidR="00000000" w:rsidDel="00000000" w:rsidP="00000000" w:rsidRDefault="00000000" w:rsidRPr="00000000" w14:paraId="00000040">
      <w:pPr>
        <w:pBdr>
          <w:top w:color="e3e3e3" w:space="0" w:sz="0" w:val="none"/>
          <w:left w:color="e3e3e3" w:space="0" w:sz="0" w:val="none"/>
          <w:bottom w:color="e3e3e3" w:space="0" w:sz="0" w:val="none"/>
          <w:right w:color="e3e3e3" w:space="0" w:sz="0" w:val="none"/>
          <w:between w:color="e3e3e3" w:space="0" w:sz="0" w:val="none"/>
        </w:pBdr>
        <w:spacing w:before="300" w:lineRule="auto"/>
        <w:ind w:left="720" w:firstLine="720"/>
        <w:rPr/>
      </w:pPr>
      <w:r w:rsidDel="00000000" w:rsidR="00000000" w:rsidRPr="00000000">
        <w:rPr/>
        <w:drawing>
          <wp:inline distB="114300" distT="114300" distL="114300" distR="114300">
            <wp:extent cx="4910138" cy="2459979"/>
            <wp:effectExtent b="0" l="0" r="0" t="0"/>
            <wp:docPr id="10"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910138" cy="2459979"/>
                    </a:xfrm>
                    <a:prstGeom prst="rect"/>
                    <a:ln/>
                  </pic:spPr>
                </pic:pic>
              </a:graphicData>
            </a:graphic>
          </wp:inline>
        </w:drawing>
      </w:r>
      <w:r w:rsidDel="00000000" w:rsidR="00000000" w:rsidRPr="00000000">
        <w:rPr/>
        <w:drawing>
          <wp:inline distB="114300" distT="114300" distL="114300" distR="114300">
            <wp:extent cx="7977188" cy="3000375"/>
            <wp:effectExtent b="0" l="0" r="0" t="0"/>
            <wp:docPr id="4"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7977188"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Rule="auto"/>
        <w:ind w:left="1440" w:hanging="360"/>
        <w:rPr>
          <w:rFonts w:ascii="Arial" w:cs="Arial" w:eastAsia="Arial" w:hAnsi="Arial"/>
          <w:color w:val="000000"/>
        </w:rPr>
      </w:pPr>
      <w:r w:rsidDel="00000000" w:rsidR="00000000" w:rsidRPr="00000000">
        <w:rPr>
          <w:rtl w:val="0"/>
        </w:rPr>
        <w:t xml:space="preserve">Link:</w:t>
      </w:r>
    </w:p>
    <w:p w:rsidR="00000000" w:rsidDel="00000000" w:rsidP="00000000" w:rsidRDefault="00000000" w:rsidRPr="00000000" w14:paraId="00000042">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u w:val="none"/>
        </w:rPr>
      </w:pPr>
      <w:r w:rsidDel="00000000" w:rsidR="00000000" w:rsidRPr="00000000">
        <w:rPr>
          <w:rtl w:val="0"/>
        </w:rPr>
      </w:r>
    </w:p>
    <w:p w:rsidR="00000000" w:rsidDel="00000000" w:rsidP="00000000" w:rsidRDefault="00000000" w:rsidRPr="00000000" w14:paraId="00000043">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hyperlink r:id="rId24">
        <w:r w:rsidDel="00000000" w:rsidR="00000000" w:rsidRPr="00000000">
          <w:rPr>
            <w:color w:val="1155cc"/>
            <w:u w:val="single"/>
            <w:rtl w:val="0"/>
          </w:rPr>
          <w:t xml:space="preserve">https://public-images.interaction-design.org/literature/articles/materials/flTR2AEh0Xm8QMKevDdSR4x08XS9oDCs2FrMxpjj.jpg</w:t>
        </w:r>
      </w:hyperlink>
      <w:r w:rsidDel="00000000" w:rsidR="00000000" w:rsidRPr="00000000">
        <w:rPr>
          <w:rtl w:val="0"/>
        </w:rPr>
      </w:r>
    </w:p>
    <w:p w:rsidR="00000000" w:rsidDel="00000000" w:rsidP="00000000" w:rsidRDefault="00000000" w:rsidRPr="00000000" w14:paraId="00000044">
      <w:pPr>
        <w:numPr>
          <w:ilvl w:val="1"/>
          <w:numId w:val="1"/>
        </w:numPr>
        <w:pBdr>
          <w:top w:color="e3e3e3" w:space="0" w:sz="0" w:val="none"/>
          <w:left w:color="e3e3e3" w:space="0" w:sz="0" w:val="none"/>
          <w:bottom w:color="e3e3e3" w:space="0" w:sz="0" w:val="none"/>
          <w:right w:color="e3e3e3" w:space="0" w:sz="0" w:val="none"/>
          <w:between w:color="e3e3e3" w:space="0" w:sz="0" w:val="none"/>
        </w:pBdr>
        <w:spacing w:before="0" w:beforeAutospacing="0" w:lineRule="auto"/>
        <w:ind w:left="1440" w:hanging="360"/>
      </w:pPr>
      <w:hyperlink r:id="rId25">
        <w:r w:rsidDel="00000000" w:rsidR="00000000" w:rsidRPr="00000000">
          <w:rPr>
            <w:color w:val="1155cc"/>
            <w:u w:val="single"/>
            <w:rtl w:val="0"/>
          </w:rPr>
          <w:t xml:space="preserve">https://chat.openai.com</w:t>
        </w:r>
      </w:hyperlink>
      <w:r w:rsidDel="00000000" w:rsidR="00000000" w:rsidRPr="00000000">
        <w:rPr>
          <w:rtl w:val="0"/>
        </w:rPr>
      </w:r>
    </w:p>
    <w:p w:rsidR="00000000" w:rsidDel="00000000" w:rsidP="00000000" w:rsidRDefault="00000000" w:rsidRPr="00000000" w14:paraId="00000045">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pPr>
      <w:r w:rsidDel="00000000" w:rsidR="00000000" w:rsidRPr="00000000">
        <w:rPr>
          <w:rtl w:val="0"/>
        </w:rPr>
      </w:r>
    </w:p>
    <w:p w:rsidR="00000000" w:rsidDel="00000000" w:rsidP="00000000" w:rsidRDefault="00000000" w:rsidRPr="00000000" w14:paraId="00000046">
      <w:pPr>
        <w:numPr>
          <w:ilvl w:val="1"/>
          <w:numId w:val="1"/>
        </w:numPr>
        <w:pBdr>
          <w:top w:color="e3e3e3" w:space="0" w:sz="0" w:val="none"/>
          <w:left w:color="e3e3e3" w:space="0" w:sz="0" w:val="none"/>
          <w:bottom w:color="e3e3e3" w:space="0" w:sz="0" w:val="none"/>
          <w:right w:color="e3e3e3" w:space="0" w:sz="0" w:val="none"/>
          <w:between w:color="e3e3e3" w:space="0" w:sz="0" w:val="none"/>
        </w:pBdr>
        <w:spacing w:before="300" w:lineRule="auto"/>
        <w:ind w:left="1440" w:hanging="360"/>
        <w:rPr>
          <w:rFonts w:ascii="Arial" w:cs="Arial" w:eastAsia="Arial" w:hAnsi="Arial"/>
        </w:rPr>
      </w:pPr>
      <w:r w:rsidDel="00000000" w:rsidR="00000000" w:rsidRPr="00000000">
        <w:rPr>
          <w:rtl w:val="0"/>
        </w:rPr>
      </w:r>
    </w:p>
    <w:p w:rsidR="00000000" w:rsidDel="00000000" w:rsidP="00000000" w:rsidRDefault="00000000" w:rsidRPr="00000000" w14:paraId="00000047">
      <w:pPr>
        <w:pStyle w:val="Subtitle"/>
        <w:pBdr>
          <w:top w:color="e3e3e3" w:space="0" w:sz="0" w:val="none"/>
          <w:left w:color="e3e3e3" w:space="0" w:sz="0" w:val="none"/>
          <w:bottom w:color="e3e3e3" w:space="0" w:sz="0" w:val="none"/>
          <w:right w:color="e3e3e3" w:space="0" w:sz="0" w:val="none"/>
          <w:between w:color="e3e3e3" w:space="0" w:sz="0" w:val="none"/>
        </w:pBdr>
        <w:spacing w:before="300" w:lineRule="auto"/>
        <w:ind w:left="720" w:firstLine="0"/>
        <w:jc w:val="center"/>
        <w:rPr/>
      </w:pPr>
      <w:bookmarkStart w:colFirst="0" w:colLast="0" w:name="_68f9zzbve1xx" w:id="10"/>
      <w:bookmarkEnd w:id="10"/>
      <w:r w:rsidDel="00000000" w:rsidR="00000000" w:rsidRPr="00000000">
        <w:rPr>
          <w:rtl w:val="0"/>
        </w:rPr>
        <w:t xml:space="preserve"> </w:t>
        <w:tab/>
      </w:r>
      <w:r w:rsidDel="00000000" w:rsidR="00000000" w:rsidRPr="00000000">
        <w:rPr>
          <w:b w:val="1"/>
          <w:i w:val="1"/>
          <w:color w:val="9900ff"/>
          <w:sz w:val="30"/>
          <w:szCs w:val="30"/>
          <w:rtl w:val="0"/>
        </w:rPr>
        <w:t xml:space="preserve">Full-stack</w:t>
      </w:r>
      <w:r w:rsidDel="00000000" w:rsidR="00000000" w:rsidRPr="00000000">
        <w:rPr>
          <w:rtl w:val="0"/>
        </w:rPr>
      </w:r>
    </w:p>
    <w:p w:rsidR="00000000" w:rsidDel="00000000" w:rsidP="00000000" w:rsidRDefault="00000000" w:rsidRPr="00000000" w14:paraId="00000048">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pPr>
      <w:r w:rsidDel="00000000" w:rsidR="00000000" w:rsidRPr="00000000">
        <w:rPr>
          <w:rtl w:val="0"/>
        </w:rPr>
        <w:t xml:space="preserve">Le terme "</w:t>
      </w:r>
      <w:r w:rsidDel="00000000" w:rsidR="00000000" w:rsidRPr="00000000">
        <w:rPr>
          <w:b w:val="1"/>
          <w:rtl w:val="0"/>
        </w:rPr>
        <w:t xml:space="preserve">full-stack</w:t>
      </w:r>
      <w:r w:rsidDel="00000000" w:rsidR="00000000" w:rsidRPr="00000000">
        <w:rPr>
          <w:rtl w:val="0"/>
        </w:rPr>
        <w:t xml:space="preserve">" désigne un développeur ou une équipe de développement capable de travailler à la fois sur la partie </w:t>
      </w:r>
      <w:r w:rsidDel="00000000" w:rsidR="00000000" w:rsidRPr="00000000">
        <w:rPr>
          <w:b w:val="1"/>
          <w:rtl w:val="0"/>
        </w:rPr>
        <w:t xml:space="preserve">front-end</w:t>
      </w:r>
      <w:r w:rsidDel="00000000" w:rsidR="00000000" w:rsidRPr="00000000">
        <w:rPr>
          <w:rtl w:val="0"/>
        </w:rPr>
        <w:t xml:space="preserve"> (côté client) et sur la partie </w:t>
      </w:r>
      <w:r w:rsidDel="00000000" w:rsidR="00000000" w:rsidRPr="00000000">
        <w:rPr>
          <w:b w:val="1"/>
          <w:rtl w:val="0"/>
        </w:rPr>
        <w:t xml:space="preserve">back-end</w:t>
      </w:r>
      <w:r w:rsidDel="00000000" w:rsidR="00000000" w:rsidRPr="00000000">
        <w:rPr>
          <w:rtl w:val="0"/>
        </w:rPr>
        <w:t xml:space="preserve"> (côté serveur) d'une application informatique. Un développeur full-stack est compétent dans plusieurs technologies de développement, tant pour la création de l'interface utilisateur que pour la gestion des données et la logique métier côté serveur. Ils sont capables de gérer l'ensemble du processus de développement d'une application, de la conception à la mise en production.</w:t>
      </w:r>
    </w:p>
    <w:p w:rsidR="00000000" w:rsidDel="00000000" w:rsidP="00000000" w:rsidRDefault="00000000" w:rsidRPr="00000000" w14:paraId="00000049">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pPr>
      <w:r w:rsidDel="00000000" w:rsidR="00000000" w:rsidRPr="00000000">
        <w:rPr>
          <w:rtl w:val="0"/>
        </w:rPr>
        <w:t xml:space="preserve">Avantages et Inconvénients :</w:t>
      </w:r>
    </w:p>
    <w:p w:rsidR="00000000" w:rsidDel="00000000" w:rsidP="00000000" w:rsidRDefault="00000000" w:rsidRPr="00000000" w14:paraId="0000004A">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pPr>
      <w:r w:rsidDel="00000000" w:rsidR="00000000" w:rsidRPr="00000000">
        <w:rPr>
          <w:rtl w:val="0"/>
        </w:rPr>
        <w:t xml:space="preserve">1. Polyvalence : Capables de gérer tous les aspects d'une application.</w:t>
      </w:r>
    </w:p>
    <w:p w:rsidR="00000000" w:rsidDel="00000000" w:rsidP="00000000" w:rsidRDefault="00000000" w:rsidRPr="00000000" w14:paraId="0000004B">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pPr>
      <w:r w:rsidDel="00000000" w:rsidR="00000000" w:rsidRPr="00000000">
        <w:rPr>
          <w:rtl w:val="0"/>
        </w:rPr>
        <w:t xml:space="preserve">2. Compréhension globale : Vue d'ensemble pour des décisions éclairées.</w:t>
      </w:r>
    </w:p>
    <w:p w:rsidR="00000000" w:rsidDel="00000000" w:rsidP="00000000" w:rsidRDefault="00000000" w:rsidRPr="00000000" w14:paraId="0000004C">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pPr>
      <w:r w:rsidDel="00000000" w:rsidR="00000000" w:rsidRPr="00000000">
        <w:rPr>
          <w:rtl w:val="0"/>
        </w:rPr>
        <w:t xml:space="preserve">Connaissance moins approfondie : Risque de moins de spécialisation.</w:t>
      </w:r>
    </w:p>
    <w:p w:rsidR="00000000" w:rsidDel="00000000" w:rsidP="00000000" w:rsidRDefault="00000000" w:rsidRPr="00000000" w14:paraId="0000004D">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pPr>
      <w:r w:rsidDel="00000000" w:rsidR="00000000" w:rsidRPr="00000000">
        <w:rPr>
          <w:rtl w:val="0"/>
        </w:rPr>
        <w:t xml:space="preserve">3. Efficacité : Réduction des dépendances et des temps d'attente.</w:t>
      </w:r>
    </w:p>
    <w:p w:rsidR="00000000" w:rsidDel="00000000" w:rsidP="00000000" w:rsidRDefault="00000000" w:rsidRPr="00000000" w14:paraId="0000004E">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pPr>
      <w:r w:rsidDel="00000000" w:rsidR="00000000" w:rsidRPr="00000000">
        <w:rPr>
          <w:rtl w:val="0"/>
        </w:rPr>
        <w:t xml:space="preserve">4. Résolution de problèmes : Capacité à identifier et à résoudre les problèmes à différentes couches.</w:t>
      </w:r>
    </w:p>
    <w:p w:rsidR="00000000" w:rsidDel="00000000" w:rsidP="00000000" w:rsidRDefault="00000000" w:rsidRPr="00000000" w14:paraId="0000004F">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pPr>
      <w:r w:rsidDel="00000000" w:rsidR="00000000" w:rsidRPr="00000000">
        <w:rPr>
          <w:rtl w:val="0"/>
        </w:rPr>
        <w:t xml:space="preserve">1. Connaissance moins approfondie : Risque de moins de spécialisation.</w:t>
      </w:r>
    </w:p>
    <w:p w:rsidR="00000000" w:rsidDel="00000000" w:rsidP="00000000" w:rsidRDefault="00000000" w:rsidRPr="00000000" w14:paraId="00000050">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pPr>
      <w:r w:rsidDel="00000000" w:rsidR="00000000" w:rsidRPr="00000000">
        <w:rPr>
          <w:rtl w:val="0"/>
        </w:rPr>
        <w:t xml:space="preserve">2. Surcharge de travail : Gérer plusieurs tâches peut être intense.</w:t>
      </w:r>
    </w:p>
    <w:p w:rsidR="00000000" w:rsidDel="00000000" w:rsidP="00000000" w:rsidRDefault="00000000" w:rsidRPr="00000000" w14:paraId="00000051">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pPr>
      <w:r w:rsidDel="00000000" w:rsidR="00000000" w:rsidRPr="00000000">
        <w:rPr>
          <w:rtl w:val="0"/>
        </w:rPr>
        <w:t xml:space="preserve">3. Évolution rapide des technologies : Nécessite une mise à jour constante.</w:t>
      </w:r>
    </w:p>
    <w:p w:rsidR="00000000" w:rsidDel="00000000" w:rsidP="00000000" w:rsidRDefault="00000000" w:rsidRPr="00000000" w14:paraId="00000052">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pPr>
      <w:r w:rsidDel="00000000" w:rsidR="00000000" w:rsidRPr="00000000">
        <w:rPr>
          <w:rtl w:val="0"/>
        </w:rPr>
        <w:t xml:space="preserve">4. Difficulté à se spécialiser : Peut être difficile de se spécialiser dans un domaine spécifique.</w:t>
      </w:r>
    </w:p>
    <w:p w:rsidR="00000000" w:rsidDel="00000000" w:rsidP="00000000" w:rsidRDefault="00000000" w:rsidRPr="00000000" w14:paraId="00000053">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pPr>
      <w:r w:rsidDel="00000000" w:rsidR="00000000" w:rsidRPr="00000000">
        <w:rPr>
          <w:rtl w:val="0"/>
        </w:rPr>
      </w:r>
    </w:p>
    <w:p w:rsidR="00000000" w:rsidDel="00000000" w:rsidP="00000000" w:rsidRDefault="00000000" w:rsidRPr="00000000" w14:paraId="00000054">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pPr>
      <w:r w:rsidDel="00000000" w:rsidR="00000000" w:rsidRPr="00000000">
        <w:rPr/>
        <w:drawing>
          <wp:inline distB="114300" distT="114300" distL="114300" distR="114300">
            <wp:extent cx="6130724" cy="3723936"/>
            <wp:effectExtent b="0" l="0" r="0" t="0"/>
            <wp:docPr id="8"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6130724" cy="372393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Rule="auto"/>
        <w:ind w:left="1440" w:hanging="360"/>
        <w:rPr>
          <w:rFonts w:ascii="Arial" w:cs="Arial" w:eastAsia="Arial" w:hAnsi="Arial"/>
          <w:color w:val="000000"/>
        </w:rPr>
      </w:pPr>
      <w:r w:rsidDel="00000000" w:rsidR="00000000" w:rsidRPr="00000000">
        <w:rPr>
          <w:rtl w:val="0"/>
        </w:rPr>
        <w:t xml:space="preserve">Link: </w:t>
      </w:r>
    </w:p>
    <w:p w:rsidR="00000000" w:rsidDel="00000000" w:rsidP="00000000" w:rsidRDefault="00000000" w:rsidRPr="00000000" w14:paraId="00000056">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u w:val="none"/>
        </w:rPr>
      </w:pPr>
      <w:hyperlink r:id="rId27">
        <w:r w:rsidDel="00000000" w:rsidR="00000000" w:rsidRPr="00000000">
          <w:rPr>
            <w:color w:val="1155cc"/>
            <w:u w:val="single"/>
            <w:rtl w:val="0"/>
          </w:rPr>
          <w:t xml:space="preserve">https://www.musteducation.tn/wp-content/uploads/2022/12/full-stack-devlopment-min.png</w:t>
        </w:r>
      </w:hyperlink>
      <w:r w:rsidDel="00000000" w:rsidR="00000000" w:rsidRPr="00000000">
        <w:rPr>
          <w:rtl w:val="0"/>
        </w:rPr>
      </w:r>
    </w:p>
    <w:p w:rsidR="00000000" w:rsidDel="00000000" w:rsidP="00000000" w:rsidRDefault="00000000" w:rsidRPr="00000000" w14:paraId="00000057">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hyperlink r:id="rId28">
        <w:r w:rsidDel="00000000" w:rsidR="00000000" w:rsidRPr="00000000">
          <w:rPr>
            <w:color w:val="1155cc"/>
            <w:u w:val="single"/>
            <w:rtl w:val="0"/>
          </w:rPr>
          <w:t xml:space="preserve">https://chat.openai.com</w:t>
        </w:r>
      </w:hyperlink>
      <w:r w:rsidDel="00000000" w:rsidR="00000000" w:rsidRPr="00000000">
        <w:rPr>
          <w:rtl w:val="0"/>
        </w:rPr>
      </w:r>
    </w:p>
    <w:p w:rsidR="00000000" w:rsidDel="00000000" w:rsidP="00000000" w:rsidRDefault="00000000" w:rsidRPr="00000000" w14:paraId="00000058">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u w:val="none"/>
        </w:rPr>
      </w:pPr>
      <w:r w:rsidDel="00000000" w:rsidR="00000000" w:rsidRPr="00000000">
        <w:rPr>
          <w:rtl w:val="0"/>
        </w:rPr>
      </w:r>
    </w:p>
    <w:p w:rsidR="00000000" w:rsidDel="00000000" w:rsidP="00000000" w:rsidRDefault="00000000" w:rsidRPr="00000000" w14:paraId="00000059">
      <w:pPr>
        <w:pStyle w:val="Subtitle"/>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720" w:hanging="360"/>
        <w:jc w:val="center"/>
        <w:rPr/>
      </w:pPr>
      <w:bookmarkStart w:colFirst="0" w:colLast="0" w:name="_46dxxqftg1fy" w:id="11"/>
      <w:bookmarkEnd w:id="11"/>
      <w:r w:rsidDel="00000000" w:rsidR="00000000" w:rsidRPr="00000000">
        <w:rPr>
          <w:rtl w:val="0"/>
        </w:rPr>
      </w:r>
    </w:p>
    <w:p w:rsidR="00000000" w:rsidDel="00000000" w:rsidP="00000000" w:rsidRDefault="00000000" w:rsidRPr="00000000" w14:paraId="0000005A">
      <w:pPr>
        <w:pStyle w:val="Subtitle"/>
        <w:numPr>
          <w:ilvl w:val="0"/>
          <w:numId w:val="1"/>
        </w:numPr>
        <w:pBdr>
          <w:top w:color="e3e3e3" w:space="0" w:sz="0" w:val="none"/>
          <w:left w:color="e3e3e3" w:space="0" w:sz="0" w:val="none"/>
          <w:bottom w:color="e3e3e3" w:space="0" w:sz="0" w:val="none"/>
          <w:right w:color="e3e3e3" w:space="0" w:sz="0" w:val="none"/>
          <w:between w:color="e3e3e3" w:space="0" w:sz="0" w:val="none"/>
        </w:pBdr>
        <w:spacing w:before="0" w:beforeAutospacing="0" w:lineRule="auto"/>
        <w:ind w:left="720" w:hanging="360"/>
        <w:jc w:val="center"/>
        <w:rPr/>
      </w:pPr>
      <w:bookmarkStart w:colFirst="0" w:colLast="0" w:name="_6etbx69hy29z" w:id="12"/>
      <w:bookmarkEnd w:id="12"/>
      <w:r w:rsidDel="00000000" w:rsidR="00000000" w:rsidRPr="00000000">
        <w:rPr>
          <w:b w:val="1"/>
          <w:i w:val="1"/>
          <w:color w:val="9900ff"/>
          <w:highlight w:val="white"/>
          <w:rtl w:val="0"/>
        </w:rPr>
        <w:t xml:space="preserve">API</w:t>
      </w:r>
      <w:r w:rsidDel="00000000" w:rsidR="00000000" w:rsidRPr="00000000">
        <w:rPr>
          <w:b w:val="1"/>
          <w:i w:val="1"/>
          <w:rtl w:val="0"/>
        </w:rPr>
        <w:t xml:space="preserve"> </w:t>
      </w:r>
    </w:p>
    <w:p w:rsidR="00000000" w:rsidDel="00000000" w:rsidP="00000000" w:rsidRDefault="00000000" w:rsidRPr="00000000" w14:paraId="0000005B">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pPr>
      <w:r w:rsidDel="00000000" w:rsidR="00000000" w:rsidRPr="00000000">
        <w:rPr>
          <w:b w:val="1"/>
          <w:rtl w:val="0"/>
        </w:rPr>
        <w:t xml:space="preserve">API</w:t>
      </w:r>
      <w:r w:rsidDel="00000000" w:rsidR="00000000" w:rsidRPr="00000000">
        <w:rPr>
          <w:rtl w:val="0"/>
        </w:rPr>
        <w:t xml:space="preserve"> </w:t>
      </w:r>
      <w:r w:rsidDel="00000000" w:rsidR="00000000" w:rsidRPr="00000000">
        <w:rPr>
          <w:b w:val="1"/>
          <w:rtl w:val="0"/>
        </w:rPr>
        <w:t xml:space="preserve">permet à un logiciel ou à une application d'accéder aux fonctionnalités ou aux données d'un autre logiciel,</w:t>
      </w:r>
      <w:r w:rsidDel="00000000" w:rsidR="00000000" w:rsidRPr="00000000">
        <w:rPr>
          <w:rtl w:val="0"/>
        </w:rPr>
        <w:t xml:space="preserve"> d'un service en ligne ou d'un système informatique de manière standardisée et sécurisée. Par exemple, une API peut être utilisée par un site web pour </w:t>
      </w:r>
      <w:r w:rsidDel="00000000" w:rsidR="00000000" w:rsidRPr="00000000">
        <w:rPr>
          <w:b w:val="1"/>
          <w:rtl w:val="0"/>
        </w:rPr>
        <w:t xml:space="preserve">récupérer des données </w:t>
      </w:r>
      <w:r w:rsidDel="00000000" w:rsidR="00000000" w:rsidRPr="00000000">
        <w:rPr>
          <w:rtl w:val="0"/>
        </w:rPr>
        <w:t xml:space="preserve">d'une base de données externe, envoyer des notifications à des appareils mobiles, ou intégrer des fonctionnalités d'un service tiers comme le partage sur les réseaux sociaux. En résumé, les API facilitent l'intégration et l'interopérabilité entre différents logiciels et systèmes, ce qui permet de créer des applications plus riches et plus fonctionnelles.</w:t>
      </w:r>
    </w:p>
    <w:p w:rsidR="00000000" w:rsidDel="00000000" w:rsidP="00000000" w:rsidRDefault="00000000" w:rsidRPr="00000000" w14:paraId="0000005C">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pPr>
      <w:r w:rsidDel="00000000" w:rsidR="00000000" w:rsidRPr="00000000">
        <w:rPr/>
        <w:drawing>
          <wp:inline distB="114300" distT="114300" distL="114300" distR="114300">
            <wp:extent cx="6877050" cy="2564521"/>
            <wp:effectExtent b="0" l="0" r="0" t="0"/>
            <wp:docPr id="1"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6877050" cy="2564521"/>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1"/>
          <w:numId w:val="1"/>
        </w:numPr>
        <w:pBdr>
          <w:top w:color="e3e3e3" w:space="0" w:sz="0" w:val="none"/>
          <w:left w:color="e3e3e3" w:space="0" w:sz="0" w:val="none"/>
          <w:bottom w:color="e3e3e3" w:space="0" w:sz="0" w:val="none"/>
          <w:right w:color="e3e3e3" w:space="0" w:sz="0" w:val="none"/>
          <w:between w:color="e3e3e3" w:space="0" w:sz="0" w:val="none"/>
        </w:pBdr>
        <w:spacing w:before="300" w:lineRule="auto"/>
        <w:ind w:left="1440" w:hanging="360"/>
        <w:rPr>
          <w:rFonts w:ascii="Arial" w:cs="Arial" w:eastAsia="Arial" w:hAnsi="Arial"/>
          <w:color w:val="000000"/>
        </w:rPr>
      </w:pPr>
      <w:r w:rsidDel="00000000" w:rsidR="00000000" w:rsidRPr="00000000">
        <w:rPr>
          <w:rtl w:val="0"/>
        </w:rPr>
        <w:t xml:space="preserve">Link:</w:t>
      </w:r>
    </w:p>
    <w:p w:rsidR="00000000" w:rsidDel="00000000" w:rsidP="00000000" w:rsidRDefault="00000000" w:rsidRPr="00000000" w14:paraId="0000005E">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pPr>
      <w:r w:rsidDel="00000000" w:rsidR="00000000" w:rsidRPr="00000000">
        <w:rPr>
          <w:rtl w:val="0"/>
        </w:rPr>
        <w:t xml:space="preserve"> </w:t>
      </w:r>
      <w:hyperlink r:id="rId30">
        <w:r w:rsidDel="00000000" w:rsidR="00000000" w:rsidRPr="00000000">
          <w:rPr>
            <w:color w:val="1155cc"/>
            <w:u w:val="single"/>
            <w:rtl w:val="0"/>
          </w:rPr>
          <w:t xml:space="preserve">https://miro.medium.com/v2/resize:fit:1400/1*2GMSybCim32TTec9afVGxw.png</w:t>
        </w:r>
      </w:hyperlink>
      <w:r w:rsidDel="00000000" w:rsidR="00000000" w:rsidRPr="00000000">
        <w:rPr>
          <w:rtl w:val="0"/>
        </w:rPr>
      </w:r>
    </w:p>
    <w:p w:rsidR="00000000" w:rsidDel="00000000" w:rsidP="00000000" w:rsidRDefault="00000000" w:rsidRPr="00000000" w14:paraId="0000005F">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pPr>
      <w:hyperlink r:id="rId31">
        <w:r w:rsidDel="00000000" w:rsidR="00000000" w:rsidRPr="00000000">
          <w:rPr>
            <w:color w:val="1155cc"/>
            <w:u w:val="single"/>
            <w:rtl w:val="0"/>
          </w:rPr>
          <w:t xml:space="preserve">https://chat.openai.com</w:t>
        </w:r>
      </w:hyperlink>
      <w:r w:rsidDel="00000000" w:rsidR="00000000" w:rsidRPr="00000000">
        <w:rPr>
          <w:rtl w:val="0"/>
        </w:rPr>
      </w:r>
    </w:p>
    <w:p w:rsidR="00000000" w:rsidDel="00000000" w:rsidP="00000000" w:rsidRDefault="00000000" w:rsidRPr="00000000" w14:paraId="00000060">
      <w:pPr>
        <w:numPr>
          <w:ilvl w:val="1"/>
          <w:numId w:val="1"/>
        </w:numPr>
        <w:pBdr>
          <w:top w:color="e3e3e3" w:space="0" w:sz="0" w:val="none"/>
          <w:left w:color="e3e3e3" w:space="0" w:sz="0" w:val="none"/>
          <w:bottom w:color="e3e3e3" w:space="0" w:sz="0" w:val="none"/>
          <w:right w:color="e3e3e3" w:space="0" w:sz="0" w:val="none"/>
          <w:between w:color="e3e3e3" w:space="0" w:sz="0" w:val="none"/>
        </w:pBdr>
        <w:spacing w:before="300" w:lineRule="auto"/>
        <w:ind w:left="1440" w:hanging="360"/>
        <w:rPr>
          <w:rFonts w:ascii="Arial" w:cs="Arial" w:eastAsia="Arial" w:hAnsi="Arial"/>
        </w:rPr>
      </w:pPr>
      <w:r w:rsidDel="00000000" w:rsidR="00000000" w:rsidRPr="00000000">
        <w:rPr>
          <w:rtl w:val="0"/>
        </w:rPr>
      </w:r>
    </w:p>
    <w:p w:rsidR="00000000" w:rsidDel="00000000" w:rsidP="00000000" w:rsidRDefault="00000000" w:rsidRPr="00000000" w14:paraId="00000061">
      <w:pPr>
        <w:pStyle w:val="Subtitle"/>
        <w:pBdr>
          <w:top w:color="e3e3e3" w:space="0" w:sz="0" w:val="none"/>
          <w:left w:color="e3e3e3" w:space="0" w:sz="0" w:val="none"/>
          <w:bottom w:color="e3e3e3" w:space="0" w:sz="0" w:val="none"/>
          <w:right w:color="e3e3e3" w:space="0" w:sz="0" w:val="none"/>
          <w:between w:color="e3e3e3" w:space="0" w:sz="0" w:val="none"/>
        </w:pBdr>
        <w:spacing w:before="300" w:lineRule="auto"/>
        <w:ind w:left="720" w:firstLine="0"/>
        <w:jc w:val="center"/>
        <w:rPr>
          <w:b w:val="1"/>
          <w:i w:val="1"/>
          <w:color w:val="9900ff"/>
        </w:rPr>
      </w:pPr>
      <w:bookmarkStart w:colFirst="0" w:colLast="0" w:name="_m57bn1srmk79" w:id="13"/>
      <w:bookmarkEnd w:id="13"/>
      <w:r w:rsidDel="00000000" w:rsidR="00000000" w:rsidRPr="00000000">
        <w:rPr>
          <w:rtl w:val="0"/>
        </w:rPr>
        <w:t xml:space="preserve"> </w:t>
      </w:r>
      <w:r w:rsidDel="00000000" w:rsidR="00000000" w:rsidRPr="00000000">
        <w:rPr>
          <w:b w:val="1"/>
          <w:i w:val="1"/>
          <w:color w:val="9900ff"/>
          <w:rtl w:val="0"/>
        </w:rPr>
        <w:t xml:space="preserve">Algorithm</w:t>
      </w:r>
    </w:p>
    <w:p w:rsidR="00000000" w:rsidDel="00000000" w:rsidP="00000000" w:rsidRDefault="00000000" w:rsidRPr="00000000" w14:paraId="00000062">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pPr>
      <w:r w:rsidDel="00000000" w:rsidR="00000000" w:rsidRPr="00000000">
        <w:rPr>
          <w:rtl w:val="0"/>
        </w:rPr>
        <w:t xml:space="preserve">Un </w:t>
      </w:r>
      <w:r w:rsidDel="00000000" w:rsidR="00000000" w:rsidRPr="00000000">
        <w:rPr>
          <w:b w:val="1"/>
          <w:rtl w:val="0"/>
        </w:rPr>
        <w:t xml:space="preserve">algorithme</w:t>
      </w:r>
      <w:r w:rsidDel="00000000" w:rsidR="00000000" w:rsidRPr="00000000">
        <w:rPr>
          <w:rtl w:val="0"/>
        </w:rPr>
        <w:t xml:space="preserve"> est une série d'instructions ou de règles permettant de </w:t>
      </w:r>
      <w:r w:rsidDel="00000000" w:rsidR="00000000" w:rsidRPr="00000000">
        <w:rPr>
          <w:b w:val="1"/>
          <w:rtl w:val="0"/>
        </w:rPr>
        <w:t xml:space="preserve">résoudre un problème ou d'accomplir une tâche spécifique</w:t>
      </w:r>
      <w:r w:rsidDel="00000000" w:rsidR="00000000" w:rsidRPr="00000000">
        <w:rPr>
          <w:rtl w:val="0"/>
        </w:rPr>
        <w:t xml:space="preserve">. Ces instructions décrivent une séquence logique d'opérations à exécuter dans un ordre précis pour atteindre un objectif donné. Les algorithmes sont largement utilisés en informatique pour la conception de programmes et d'applications, mais ils sont également utilisés dans de nombreux autres domaines, tels que les mathématiques, les sciences naturelles, l'intelligence artificielle, la cryptographie, etc. Un algorithme peut être exprimé de différentes manières, notamment sous forme de texte, de pseudo-code, de diagrammes ou de représentations mathématiques.</w:t>
      </w:r>
    </w:p>
    <w:p w:rsidR="00000000" w:rsidDel="00000000" w:rsidP="00000000" w:rsidRDefault="00000000" w:rsidRPr="00000000" w14:paraId="00000063">
      <w:pPr>
        <w:pBdr>
          <w:top w:color="e3e3e3" w:space="0" w:sz="0" w:val="none"/>
          <w:left w:color="e3e3e3" w:space="0" w:sz="0" w:val="none"/>
          <w:bottom w:color="e3e3e3" w:space="0" w:sz="0" w:val="none"/>
          <w:right w:color="e3e3e3" w:space="0" w:sz="0" w:val="none"/>
          <w:between w:color="e3e3e3" w:space="0" w:sz="0" w:val="none"/>
        </w:pBdr>
        <w:spacing w:before="300" w:lineRule="auto"/>
        <w:ind w:left="0" w:firstLine="0"/>
        <w:rPr/>
      </w:pPr>
      <w:r w:rsidDel="00000000" w:rsidR="00000000" w:rsidRPr="00000000">
        <w:rPr>
          <w:rtl w:val="0"/>
        </w:rPr>
        <w:tab/>
      </w:r>
    </w:p>
    <w:p w:rsidR="00000000" w:rsidDel="00000000" w:rsidP="00000000" w:rsidRDefault="00000000" w:rsidRPr="00000000" w14:paraId="00000064">
      <w:pPr>
        <w:pBdr>
          <w:top w:color="e3e3e3" w:space="0" w:sz="0" w:val="none"/>
          <w:left w:color="e3e3e3" w:space="0" w:sz="0" w:val="none"/>
          <w:bottom w:color="e3e3e3" w:space="0" w:sz="0" w:val="none"/>
          <w:right w:color="e3e3e3" w:space="0" w:sz="0" w:val="none"/>
          <w:between w:color="e3e3e3" w:space="0" w:sz="0" w:val="none"/>
        </w:pBdr>
        <w:shd w:fill="282a36" w:val="clear"/>
        <w:spacing w:before="30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f79c6"/>
          <w:sz w:val="18"/>
          <w:szCs w:val="18"/>
          <w:rtl w:val="0"/>
        </w:rPr>
        <w:t xml:space="preserve">if</w:t>
      </w:r>
      <w:r w:rsidDel="00000000" w:rsidR="00000000" w:rsidRPr="00000000">
        <w:rPr>
          <w:rFonts w:ascii="Courier New" w:cs="Courier New" w:eastAsia="Courier New" w:hAnsi="Courier New"/>
          <w:color w:val="f8f8f2"/>
          <w:sz w:val="18"/>
          <w:szCs w:val="18"/>
          <w:rtl w:val="0"/>
        </w:rPr>
        <w:t xml:space="preserve"> (pokemonIa.hp </w:t>
      </w:r>
      <w:r w:rsidDel="00000000" w:rsidR="00000000" w:rsidRPr="00000000">
        <w:rPr>
          <w:rFonts w:ascii="Courier New" w:cs="Courier New" w:eastAsia="Courier New" w:hAnsi="Courier New"/>
          <w:color w:val="ff79c6"/>
          <w:sz w:val="18"/>
          <w:szCs w:val="18"/>
          <w:rtl w:val="0"/>
        </w:rPr>
        <w:t xml:space="preserve">&gt;=</w:t>
      </w:r>
      <w:r w:rsidDel="00000000" w:rsidR="00000000" w:rsidRPr="00000000">
        <w:rPr>
          <w:rFonts w:ascii="Courier New" w:cs="Courier New" w:eastAsia="Courier New" w:hAnsi="Courier New"/>
          <w:color w:val="f8f8f2"/>
          <w:sz w:val="18"/>
          <w:szCs w:val="18"/>
          <w:rtl w:val="0"/>
        </w:rPr>
        <w:t xml:space="preserve"> vieInitialIA </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d93f9"/>
          <w:sz w:val="18"/>
          <w:szCs w:val="18"/>
          <w:rtl w:val="0"/>
        </w:rPr>
        <w:t xml:space="preserve">2</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65">
      <w:pPr>
        <w:pBdr>
          <w:top w:color="e3e3e3" w:space="0" w:sz="0" w:val="none"/>
          <w:left w:color="e3e3e3" w:space="0" w:sz="0" w:val="none"/>
          <w:bottom w:color="e3e3e3" w:space="0" w:sz="0" w:val="none"/>
          <w:right w:color="e3e3e3" w:space="0" w:sz="0" w:val="none"/>
          <w:between w:color="e3e3e3" w:space="0" w:sz="0" w:val="none"/>
        </w:pBdr>
        <w:shd w:fill="282a36" w:val="clear"/>
        <w:spacing w:before="30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ctx.fillStyle </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9f284"/>
          <w:sz w:val="18"/>
          <w:szCs w:val="18"/>
          <w:rtl w:val="0"/>
        </w:rPr>
        <w:t xml:space="preserve">"</w:t>
      </w:r>
      <w:r w:rsidDel="00000000" w:rsidR="00000000" w:rsidRPr="00000000">
        <w:rPr>
          <w:rFonts w:ascii="Courier New" w:cs="Courier New" w:eastAsia="Courier New" w:hAnsi="Courier New"/>
          <w:color w:val="f1fa8c"/>
          <w:sz w:val="18"/>
          <w:szCs w:val="18"/>
          <w:rtl w:val="0"/>
        </w:rPr>
        <w:t xml:space="preserve">green</w:t>
      </w:r>
      <w:r w:rsidDel="00000000" w:rsidR="00000000" w:rsidRPr="00000000">
        <w:rPr>
          <w:rFonts w:ascii="Courier New" w:cs="Courier New" w:eastAsia="Courier New" w:hAnsi="Courier New"/>
          <w:color w:val="e9f284"/>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66">
      <w:pPr>
        <w:pBdr>
          <w:top w:color="e3e3e3" w:space="0" w:sz="0" w:val="none"/>
          <w:left w:color="e3e3e3" w:space="0" w:sz="0" w:val="none"/>
          <w:bottom w:color="e3e3e3" w:space="0" w:sz="0" w:val="none"/>
          <w:right w:color="e3e3e3" w:space="0" w:sz="0" w:val="none"/>
          <w:between w:color="e3e3e3" w:space="0" w:sz="0" w:val="none"/>
        </w:pBdr>
        <w:shd w:fill="282a36" w:val="clear"/>
        <w:spacing w:before="300" w:line="360" w:lineRule="auto"/>
        <w:rPr>
          <w:rFonts w:ascii="Courier New" w:cs="Courier New" w:eastAsia="Courier New" w:hAnsi="Courier New"/>
          <w:color w:val="6272a4"/>
          <w:sz w:val="18"/>
          <w:szCs w:val="18"/>
        </w:rPr>
      </w:pPr>
      <w:r w:rsidDel="00000000" w:rsidR="00000000" w:rsidRPr="00000000">
        <w:rPr>
          <w:rFonts w:ascii="Courier New" w:cs="Courier New" w:eastAsia="Courier New" w:hAnsi="Courier New"/>
          <w:color w:val="f8f8f2"/>
          <w:sz w:val="18"/>
          <w:szCs w:val="18"/>
          <w:rtl w:val="0"/>
        </w:rPr>
        <w:t xml:space="preserve">   ctx.</w:t>
      </w:r>
      <w:r w:rsidDel="00000000" w:rsidR="00000000" w:rsidRPr="00000000">
        <w:rPr>
          <w:rFonts w:ascii="Courier New" w:cs="Courier New" w:eastAsia="Courier New" w:hAnsi="Courier New"/>
          <w:color w:val="50fa7b"/>
          <w:sz w:val="18"/>
          <w:szCs w:val="18"/>
          <w:rtl w:val="0"/>
        </w:rPr>
        <w:t xml:space="preserve">fillRect</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bd93f9"/>
          <w:sz w:val="18"/>
          <w:szCs w:val="18"/>
          <w:rtl w:val="0"/>
        </w:rPr>
        <w:t xml:space="preserve">130</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d93f9"/>
          <w:sz w:val="18"/>
          <w:szCs w:val="18"/>
          <w:rtl w:val="0"/>
        </w:rPr>
        <w:t xml:space="preserve">110</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d93f9"/>
          <w:sz w:val="18"/>
          <w:szCs w:val="18"/>
          <w:rtl w:val="0"/>
        </w:rPr>
        <w:t xml:space="preserve">130</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(pokemonIa.hp </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vieInitialIA), </w:t>
      </w:r>
      <w:r w:rsidDel="00000000" w:rsidR="00000000" w:rsidRPr="00000000">
        <w:rPr>
          <w:rFonts w:ascii="Courier New" w:cs="Courier New" w:eastAsia="Courier New" w:hAnsi="Courier New"/>
          <w:color w:val="bd93f9"/>
          <w:sz w:val="18"/>
          <w:szCs w:val="18"/>
          <w:rtl w:val="0"/>
        </w:rPr>
        <w:t xml:space="preserve">15</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6272a4"/>
          <w:sz w:val="18"/>
          <w:szCs w:val="18"/>
          <w:rtl w:val="0"/>
        </w:rPr>
        <w:t xml:space="preserve">//450,380</w:t>
      </w:r>
    </w:p>
    <w:p w:rsidR="00000000" w:rsidDel="00000000" w:rsidP="00000000" w:rsidRDefault="00000000" w:rsidRPr="00000000" w14:paraId="00000067">
      <w:pPr>
        <w:pBdr>
          <w:top w:color="e3e3e3" w:space="0" w:sz="0" w:val="none"/>
          <w:left w:color="e3e3e3" w:space="0" w:sz="0" w:val="none"/>
          <w:bottom w:color="e3e3e3" w:space="0" w:sz="0" w:val="none"/>
          <w:right w:color="e3e3e3" w:space="0" w:sz="0" w:val="none"/>
          <w:between w:color="e3e3e3" w:space="0" w:sz="0" w:val="none"/>
        </w:pBdr>
        <w:shd w:fill="282a36" w:val="clear"/>
        <w:spacing w:before="30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 </w:t>
      </w:r>
      <w:r w:rsidDel="00000000" w:rsidR="00000000" w:rsidRPr="00000000">
        <w:rPr>
          <w:rFonts w:ascii="Courier New" w:cs="Courier New" w:eastAsia="Courier New" w:hAnsi="Courier New"/>
          <w:color w:val="ff79c6"/>
          <w:sz w:val="18"/>
          <w:szCs w:val="18"/>
          <w:rtl w:val="0"/>
        </w:rPr>
        <w:t xml:space="preserve">else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79c6"/>
          <w:sz w:val="18"/>
          <w:szCs w:val="18"/>
          <w:rtl w:val="0"/>
        </w:rPr>
        <w:t xml:space="preserve">if</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68">
      <w:pPr>
        <w:pBdr>
          <w:top w:color="e3e3e3" w:space="0" w:sz="0" w:val="none"/>
          <w:left w:color="e3e3e3" w:space="0" w:sz="0" w:val="none"/>
          <w:bottom w:color="e3e3e3" w:space="0" w:sz="0" w:val="none"/>
          <w:right w:color="e3e3e3" w:space="0" w:sz="0" w:val="none"/>
          <w:between w:color="e3e3e3" w:space="0" w:sz="0" w:val="none"/>
        </w:pBdr>
        <w:shd w:fill="282a36" w:val="clear"/>
        <w:spacing w:before="300" w:line="360" w:lineRule="auto"/>
        <w:rPr>
          <w:rFonts w:ascii="Courier New" w:cs="Courier New" w:eastAsia="Courier New" w:hAnsi="Courier New"/>
          <w:color w:val="ff79c6"/>
          <w:sz w:val="18"/>
          <w:szCs w:val="18"/>
        </w:rPr>
      </w:pPr>
      <w:r w:rsidDel="00000000" w:rsidR="00000000" w:rsidRPr="00000000">
        <w:rPr>
          <w:rFonts w:ascii="Courier New" w:cs="Courier New" w:eastAsia="Courier New" w:hAnsi="Courier New"/>
          <w:color w:val="f8f8f2"/>
          <w:sz w:val="18"/>
          <w:szCs w:val="18"/>
          <w:rtl w:val="0"/>
        </w:rPr>
        <w:t xml:space="preserve">   pokemonIa.hp </w:t>
      </w:r>
      <w:r w:rsidDel="00000000" w:rsidR="00000000" w:rsidRPr="00000000">
        <w:rPr>
          <w:rFonts w:ascii="Courier New" w:cs="Courier New" w:eastAsia="Courier New" w:hAnsi="Courier New"/>
          <w:color w:val="ff79c6"/>
          <w:sz w:val="18"/>
          <w:szCs w:val="18"/>
          <w:rtl w:val="0"/>
        </w:rPr>
        <w:t xml:space="preserve">&lt;</w:t>
      </w:r>
      <w:r w:rsidDel="00000000" w:rsidR="00000000" w:rsidRPr="00000000">
        <w:rPr>
          <w:rFonts w:ascii="Courier New" w:cs="Courier New" w:eastAsia="Courier New" w:hAnsi="Courier New"/>
          <w:color w:val="f8f8f2"/>
          <w:sz w:val="18"/>
          <w:szCs w:val="18"/>
          <w:rtl w:val="0"/>
        </w:rPr>
        <w:t xml:space="preserve"> vieInitialIA </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d93f9"/>
          <w:sz w:val="18"/>
          <w:szCs w:val="18"/>
          <w:rtl w:val="0"/>
        </w:rPr>
        <w:t xml:space="preserve">2</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79c6"/>
          <w:sz w:val="18"/>
          <w:szCs w:val="18"/>
          <w:rtl w:val="0"/>
        </w:rPr>
        <w:t xml:space="preserve">&amp;&amp;</w:t>
      </w:r>
    </w:p>
    <w:p w:rsidR="00000000" w:rsidDel="00000000" w:rsidP="00000000" w:rsidRDefault="00000000" w:rsidRPr="00000000" w14:paraId="00000069">
      <w:pPr>
        <w:pBdr>
          <w:top w:color="e3e3e3" w:space="0" w:sz="0" w:val="none"/>
          <w:left w:color="e3e3e3" w:space="0" w:sz="0" w:val="none"/>
          <w:bottom w:color="e3e3e3" w:space="0" w:sz="0" w:val="none"/>
          <w:right w:color="e3e3e3" w:space="0" w:sz="0" w:val="none"/>
          <w:between w:color="e3e3e3" w:space="0" w:sz="0" w:val="none"/>
        </w:pBdr>
        <w:shd w:fill="282a36" w:val="clear"/>
        <w:spacing w:before="300" w:line="360" w:lineRule="auto"/>
        <w:rPr>
          <w:rFonts w:ascii="Courier New" w:cs="Courier New" w:eastAsia="Courier New" w:hAnsi="Courier New"/>
          <w:color w:val="bd93f9"/>
          <w:sz w:val="18"/>
          <w:szCs w:val="18"/>
        </w:rPr>
      </w:pPr>
      <w:r w:rsidDel="00000000" w:rsidR="00000000" w:rsidRPr="00000000">
        <w:rPr>
          <w:rFonts w:ascii="Courier New" w:cs="Courier New" w:eastAsia="Courier New" w:hAnsi="Courier New"/>
          <w:color w:val="f8f8f2"/>
          <w:sz w:val="18"/>
          <w:szCs w:val="18"/>
          <w:rtl w:val="0"/>
        </w:rPr>
        <w:t xml:space="preserve">   pokemonIa.hp </w:t>
      </w:r>
      <w:r w:rsidDel="00000000" w:rsidR="00000000" w:rsidRPr="00000000">
        <w:rPr>
          <w:rFonts w:ascii="Courier New" w:cs="Courier New" w:eastAsia="Courier New" w:hAnsi="Courier New"/>
          <w:color w:val="ff79c6"/>
          <w:sz w:val="18"/>
          <w:szCs w:val="18"/>
          <w:rtl w:val="0"/>
        </w:rPr>
        <w:t xml:space="preserve">&gt;</w:t>
      </w:r>
      <w:r w:rsidDel="00000000" w:rsidR="00000000" w:rsidRPr="00000000">
        <w:rPr>
          <w:rFonts w:ascii="Courier New" w:cs="Courier New" w:eastAsia="Courier New" w:hAnsi="Courier New"/>
          <w:color w:val="f8f8f2"/>
          <w:sz w:val="18"/>
          <w:szCs w:val="18"/>
          <w:rtl w:val="0"/>
        </w:rPr>
        <w:t xml:space="preserve"> vieInitialIA </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d93f9"/>
          <w:sz w:val="18"/>
          <w:szCs w:val="18"/>
          <w:rtl w:val="0"/>
        </w:rPr>
        <w:t xml:space="preserve">5</w:t>
      </w:r>
    </w:p>
    <w:p w:rsidR="00000000" w:rsidDel="00000000" w:rsidP="00000000" w:rsidRDefault="00000000" w:rsidRPr="00000000" w14:paraId="0000006A">
      <w:pPr>
        <w:pBdr>
          <w:top w:color="e3e3e3" w:space="0" w:sz="0" w:val="none"/>
          <w:left w:color="e3e3e3" w:space="0" w:sz="0" w:val="none"/>
          <w:bottom w:color="e3e3e3" w:space="0" w:sz="0" w:val="none"/>
          <w:right w:color="e3e3e3" w:space="0" w:sz="0" w:val="none"/>
          <w:between w:color="e3e3e3" w:space="0" w:sz="0" w:val="none"/>
        </w:pBdr>
        <w:shd w:fill="282a36" w:val="clear"/>
        <w:spacing w:before="30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 {</w:t>
      </w:r>
    </w:p>
    <w:p w:rsidR="00000000" w:rsidDel="00000000" w:rsidP="00000000" w:rsidRDefault="00000000" w:rsidRPr="00000000" w14:paraId="0000006B">
      <w:pPr>
        <w:pBdr>
          <w:top w:color="e3e3e3" w:space="0" w:sz="0" w:val="none"/>
          <w:left w:color="e3e3e3" w:space="0" w:sz="0" w:val="none"/>
          <w:bottom w:color="e3e3e3" w:space="0" w:sz="0" w:val="none"/>
          <w:right w:color="e3e3e3" w:space="0" w:sz="0" w:val="none"/>
          <w:between w:color="e3e3e3" w:space="0" w:sz="0" w:val="none"/>
        </w:pBdr>
        <w:shd w:fill="282a36" w:val="clear"/>
        <w:spacing w:before="30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ctx.fillStyle </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9f284"/>
          <w:sz w:val="18"/>
          <w:szCs w:val="18"/>
          <w:rtl w:val="0"/>
        </w:rPr>
        <w:t xml:space="preserve">"</w:t>
      </w:r>
      <w:r w:rsidDel="00000000" w:rsidR="00000000" w:rsidRPr="00000000">
        <w:rPr>
          <w:rFonts w:ascii="Courier New" w:cs="Courier New" w:eastAsia="Courier New" w:hAnsi="Courier New"/>
          <w:color w:val="f1fa8c"/>
          <w:sz w:val="18"/>
          <w:szCs w:val="18"/>
          <w:rtl w:val="0"/>
        </w:rPr>
        <w:t xml:space="preserve">orange</w:t>
      </w:r>
      <w:r w:rsidDel="00000000" w:rsidR="00000000" w:rsidRPr="00000000">
        <w:rPr>
          <w:rFonts w:ascii="Courier New" w:cs="Courier New" w:eastAsia="Courier New" w:hAnsi="Courier New"/>
          <w:color w:val="e9f284"/>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6C">
      <w:pPr>
        <w:pBdr>
          <w:top w:color="e3e3e3" w:space="0" w:sz="0" w:val="none"/>
          <w:left w:color="e3e3e3" w:space="0" w:sz="0" w:val="none"/>
          <w:bottom w:color="e3e3e3" w:space="0" w:sz="0" w:val="none"/>
          <w:right w:color="e3e3e3" w:space="0" w:sz="0" w:val="none"/>
          <w:between w:color="e3e3e3" w:space="0" w:sz="0" w:val="none"/>
        </w:pBdr>
        <w:shd w:fill="282a36" w:val="clear"/>
        <w:spacing w:before="30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ctx.</w:t>
      </w:r>
      <w:r w:rsidDel="00000000" w:rsidR="00000000" w:rsidRPr="00000000">
        <w:rPr>
          <w:rFonts w:ascii="Courier New" w:cs="Courier New" w:eastAsia="Courier New" w:hAnsi="Courier New"/>
          <w:color w:val="50fa7b"/>
          <w:sz w:val="18"/>
          <w:szCs w:val="18"/>
          <w:rtl w:val="0"/>
        </w:rPr>
        <w:t xml:space="preserve">fillRect</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bd93f9"/>
          <w:sz w:val="18"/>
          <w:szCs w:val="18"/>
          <w:rtl w:val="0"/>
        </w:rPr>
        <w:t xml:space="preserve">130</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d93f9"/>
          <w:sz w:val="18"/>
          <w:szCs w:val="18"/>
          <w:rtl w:val="0"/>
        </w:rPr>
        <w:t xml:space="preserve">110</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d93f9"/>
          <w:sz w:val="18"/>
          <w:szCs w:val="18"/>
          <w:rtl w:val="0"/>
        </w:rPr>
        <w:t xml:space="preserve">130</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(pokemonIa.hp </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vieInitialIA), </w:t>
      </w:r>
      <w:r w:rsidDel="00000000" w:rsidR="00000000" w:rsidRPr="00000000">
        <w:rPr>
          <w:rFonts w:ascii="Courier New" w:cs="Courier New" w:eastAsia="Courier New" w:hAnsi="Courier New"/>
          <w:color w:val="bd93f9"/>
          <w:sz w:val="18"/>
          <w:szCs w:val="18"/>
          <w:rtl w:val="0"/>
        </w:rPr>
        <w:t xml:space="preserve">15</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6D">
      <w:pPr>
        <w:pBdr>
          <w:top w:color="e3e3e3" w:space="0" w:sz="0" w:val="none"/>
          <w:left w:color="e3e3e3" w:space="0" w:sz="0" w:val="none"/>
          <w:bottom w:color="e3e3e3" w:space="0" w:sz="0" w:val="none"/>
          <w:right w:color="e3e3e3" w:space="0" w:sz="0" w:val="none"/>
          <w:between w:color="e3e3e3" w:space="0" w:sz="0" w:val="none"/>
        </w:pBdr>
        <w:shd w:fill="282a36" w:val="clear"/>
        <w:spacing w:before="30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 </w:t>
      </w:r>
      <w:r w:rsidDel="00000000" w:rsidR="00000000" w:rsidRPr="00000000">
        <w:rPr>
          <w:rFonts w:ascii="Courier New" w:cs="Courier New" w:eastAsia="Courier New" w:hAnsi="Courier New"/>
          <w:color w:val="ff79c6"/>
          <w:sz w:val="18"/>
          <w:szCs w:val="18"/>
          <w:rtl w:val="0"/>
        </w:rPr>
        <w:t xml:space="preserve">else</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6E">
      <w:pPr>
        <w:pBdr>
          <w:top w:color="e3e3e3" w:space="0" w:sz="0" w:val="none"/>
          <w:left w:color="e3e3e3" w:space="0" w:sz="0" w:val="none"/>
          <w:bottom w:color="e3e3e3" w:space="0" w:sz="0" w:val="none"/>
          <w:right w:color="e3e3e3" w:space="0" w:sz="0" w:val="none"/>
          <w:between w:color="e3e3e3" w:space="0" w:sz="0" w:val="none"/>
        </w:pBdr>
        <w:shd w:fill="282a36" w:val="clear"/>
        <w:spacing w:before="30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ctx.fillStyle </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9f284"/>
          <w:sz w:val="18"/>
          <w:szCs w:val="18"/>
          <w:rtl w:val="0"/>
        </w:rPr>
        <w:t xml:space="preserve">"</w:t>
      </w:r>
      <w:r w:rsidDel="00000000" w:rsidR="00000000" w:rsidRPr="00000000">
        <w:rPr>
          <w:rFonts w:ascii="Courier New" w:cs="Courier New" w:eastAsia="Courier New" w:hAnsi="Courier New"/>
          <w:color w:val="f1fa8c"/>
          <w:sz w:val="18"/>
          <w:szCs w:val="18"/>
          <w:rtl w:val="0"/>
        </w:rPr>
        <w:t xml:space="preserve">red</w:t>
      </w:r>
      <w:r w:rsidDel="00000000" w:rsidR="00000000" w:rsidRPr="00000000">
        <w:rPr>
          <w:rFonts w:ascii="Courier New" w:cs="Courier New" w:eastAsia="Courier New" w:hAnsi="Courier New"/>
          <w:color w:val="e9f284"/>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6F">
      <w:pPr>
        <w:pBdr>
          <w:top w:color="e3e3e3" w:space="0" w:sz="0" w:val="none"/>
          <w:left w:color="e3e3e3" w:space="0" w:sz="0" w:val="none"/>
          <w:bottom w:color="e3e3e3" w:space="0" w:sz="0" w:val="none"/>
          <w:right w:color="e3e3e3" w:space="0" w:sz="0" w:val="none"/>
          <w:between w:color="e3e3e3" w:space="0" w:sz="0" w:val="none"/>
        </w:pBdr>
        <w:shd w:fill="282a36" w:val="clear"/>
        <w:spacing w:before="30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ctx.</w:t>
      </w:r>
      <w:r w:rsidDel="00000000" w:rsidR="00000000" w:rsidRPr="00000000">
        <w:rPr>
          <w:rFonts w:ascii="Courier New" w:cs="Courier New" w:eastAsia="Courier New" w:hAnsi="Courier New"/>
          <w:color w:val="50fa7b"/>
          <w:sz w:val="18"/>
          <w:szCs w:val="18"/>
          <w:rtl w:val="0"/>
        </w:rPr>
        <w:t xml:space="preserve">fillRect</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bd93f9"/>
          <w:sz w:val="18"/>
          <w:szCs w:val="18"/>
          <w:rtl w:val="0"/>
        </w:rPr>
        <w:t xml:space="preserve">130</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d93f9"/>
          <w:sz w:val="18"/>
          <w:szCs w:val="18"/>
          <w:rtl w:val="0"/>
        </w:rPr>
        <w:t xml:space="preserve">110</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d93f9"/>
          <w:sz w:val="18"/>
          <w:szCs w:val="18"/>
          <w:rtl w:val="0"/>
        </w:rPr>
        <w:t xml:space="preserve">130</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(pokemonIa.hp </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vieInitialIA), </w:t>
      </w:r>
      <w:r w:rsidDel="00000000" w:rsidR="00000000" w:rsidRPr="00000000">
        <w:rPr>
          <w:rFonts w:ascii="Courier New" w:cs="Courier New" w:eastAsia="Courier New" w:hAnsi="Courier New"/>
          <w:color w:val="bd93f9"/>
          <w:sz w:val="18"/>
          <w:szCs w:val="18"/>
          <w:rtl w:val="0"/>
        </w:rPr>
        <w:t xml:space="preserve">15</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70">
      <w:pPr>
        <w:pBdr>
          <w:top w:color="e3e3e3" w:space="0" w:sz="0" w:val="none"/>
          <w:left w:color="e3e3e3" w:space="0" w:sz="0" w:val="none"/>
          <w:bottom w:color="e3e3e3" w:space="0" w:sz="0" w:val="none"/>
          <w:right w:color="e3e3e3" w:space="0" w:sz="0" w:val="none"/>
          <w:between w:color="e3e3e3" w:space="0" w:sz="0" w:val="none"/>
        </w:pBdr>
        <w:shd w:fill="282a36" w:val="clear"/>
        <w:spacing w:before="30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71">
      <w:pPr>
        <w:pBdr>
          <w:top w:color="e3e3e3" w:space="0" w:sz="0" w:val="none"/>
          <w:left w:color="e3e3e3" w:space="0" w:sz="0" w:val="none"/>
          <w:bottom w:color="e3e3e3" w:space="0" w:sz="0" w:val="none"/>
          <w:right w:color="e3e3e3" w:space="0" w:sz="0" w:val="none"/>
          <w:between w:color="e3e3e3" w:space="0" w:sz="0" w:val="none"/>
        </w:pBdr>
        <w:shd w:fill="282a36" w:val="clear"/>
        <w:spacing w:before="300"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72">
      <w:pPr>
        <w:pBdr>
          <w:top w:color="e3e3e3" w:space="0" w:sz="0" w:val="none"/>
          <w:left w:color="e3e3e3" w:space="0" w:sz="0" w:val="none"/>
          <w:bottom w:color="e3e3e3" w:space="0" w:sz="0" w:val="none"/>
          <w:right w:color="e3e3e3" w:space="0" w:sz="0" w:val="none"/>
          <w:between w:color="e3e3e3" w:space="0" w:sz="0" w:val="none"/>
        </w:pBdr>
        <w:spacing w:before="300" w:lineRule="auto"/>
        <w:ind w:left="0" w:firstLine="0"/>
        <w:rPr/>
      </w:pPr>
      <w:r w:rsidDel="00000000" w:rsidR="00000000" w:rsidRPr="00000000">
        <w:rPr/>
        <w:drawing>
          <wp:inline distB="114300" distT="114300" distL="114300" distR="114300">
            <wp:extent cx="6091238" cy="4386768"/>
            <wp:effectExtent b="0" l="0" r="0" t="0"/>
            <wp:docPr id="9"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6091238" cy="438676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Bdr>
          <w:top w:color="e3e3e3" w:space="0" w:sz="0" w:val="none"/>
          <w:left w:color="e3e3e3" w:space="0" w:sz="0" w:val="none"/>
          <w:bottom w:color="e3e3e3" w:space="0" w:sz="0" w:val="none"/>
          <w:right w:color="e3e3e3" w:space="0" w:sz="0" w:val="none"/>
          <w:between w:color="e3e3e3" w:space="0" w:sz="0" w:val="none"/>
        </w:pBdr>
        <w:spacing w:before="300" w:lineRule="auto"/>
        <w:ind w:left="0" w:firstLine="0"/>
        <w:rPr/>
      </w:pPr>
      <w:r w:rsidDel="00000000" w:rsidR="00000000" w:rsidRPr="00000000">
        <w:rPr>
          <w:rtl w:val="0"/>
        </w:rPr>
      </w:r>
    </w:p>
    <w:p w:rsidR="00000000" w:rsidDel="00000000" w:rsidP="00000000" w:rsidRDefault="00000000" w:rsidRPr="00000000" w14:paraId="00000074">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Rule="auto"/>
        <w:ind w:left="1440" w:hanging="360"/>
        <w:rPr>
          <w:rFonts w:ascii="Arial" w:cs="Arial" w:eastAsia="Arial" w:hAnsi="Arial"/>
          <w:color w:val="000000"/>
        </w:rPr>
      </w:pPr>
      <w:r w:rsidDel="00000000" w:rsidR="00000000" w:rsidRPr="00000000">
        <w:rPr>
          <w:rtl w:val="0"/>
        </w:rPr>
        <w:t xml:space="preserve">Link: </w:t>
      </w:r>
      <w:hyperlink r:id="rId33">
        <w:r w:rsidDel="00000000" w:rsidR="00000000" w:rsidRPr="00000000">
          <w:rPr>
            <w:color w:val="1155cc"/>
            <w:u w:val="single"/>
            <w:rtl w:val="0"/>
          </w:rPr>
          <w:t xml:space="preserve">https://chat.openai.com</w:t>
        </w:r>
      </w:hyperlink>
      <w:r w:rsidDel="00000000" w:rsidR="00000000" w:rsidRPr="00000000">
        <w:rPr>
          <w:rtl w:val="0"/>
        </w:rPr>
      </w:r>
    </w:p>
    <w:p w:rsidR="00000000" w:rsidDel="00000000" w:rsidP="00000000" w:rsidRDefault="00000000" w:rsidRPr="00000000" w14:paraId="00000075">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u w:val="none"/>
        </w:rPr>
      </w:pPr>
      <w:hyperlink r:id="rId34">
        <w:r w:rsidDel="00000000" w:rsidR="00000000" w:rsidRPr="00000000">
          <w:rPr>
            <w:color w:val="1155cc"/>
            <w:u w:val="single"/>
            <w:rtl w:val="0"/>
          </w:rPr>
          <w:t xml:space="preserve">https://pro-du-code.com/wp-content/uploads/2018/10/IfThenElse_1.png</w:t>
        </w:r>
      </w:hyperlink>
      <w:r w:rsidDel="00000000" w:rsidR="00000000" w:rsidRPr="00000000">
        <w:rPr>
          <w:rtl w:val="0"/>
        </w:rPr>
      </w:r>
    </w:p>
    <w:p w:rsidR="00000000" w:rsidDel="00000000" w:rsidP="00000000" w:rsidRDefault="00000000" w:rsidRPr="00000000" w14:paraId="00000076">
      <w:pPr>
        <w:numPr>
          <w:ilvl w:val="1"/>
          <w:numId w:val="1"/>
        </w:numPr>
        <w:pBdr>
          <w:top w:color="e3e3e3" w:space="0" w:sz="0" w:val="none"/>
          <w:left w:color="e3e3e3" w:space="0" w:sz="0" w:val="none"/>
          <w:bottom w:color="e3e3e3" w:space="0" w:sz="0" w:val="none"/>
          <w:right w:color="e3e3e3" w:space="0" w:sz="0" w:val="none"/>
          <w:between w:color="e3e3e3" w:space="0" w:sz="0" w:val="none"/>
        </w:pBdr>
        <w:spacing w:before="0" w:beforeAutospacing="0" w:lineRule="auto"/>
        <w:ind w:left="1440" w:hanging="360"/>
        <w:rPr>
          <w:u w:val="none"/>
        </w:rPr>
      </w:pPr>
      <w:r w:rsidDel="00000000" w:rsidR="00000000" w:rsidRPr="00000000">
        <w:rPr>
          <w:rtl w:val="0"/>
        </w:rPr>
      </w:r>
    </w:p>
    <w:p w:rsidR="00000000" w:rsidDel="00000000" w:rsidP="00000000" w:rsidRDefault="00000000" w:rsidRPr="00000000" w14:paraId="00000077">
      <w:pPr>
        <w:pBdr>
          <w:top w:color="e3e3e3" w:space="0" w:sz="0" w:val="none"/>
          <w:left w:color="e3e3e3" w:space="0" w:sz="0" w:val="none"/>
          <w:bottom w:color="e3e3e3" w:space="0" w:sz="0" w:val="none"/>
          <w:right w:color="e3e3e3" w:space="0" w:sz="0" w:val="none"/>
          <w:between w:color="e3e3e3" w:space="0" w:sz="0" w:val="none"/>
        </w:pBdr>
        <w:spacing w:before="300" w:lineRule="auto"/>
        <w:ind w:left="0" w:firstLine="0"/>
        <w:rPr/>
      </w:pPr>
      <w:r w:rsidDel="00000000" w:rsidR="00000000" w:rsidRPr="00000000">
        <w:rPr>
          <w:rtl w:val="0"/>
        </w:rPr>
      </w:r>
    </w:p>
    <w:p w:rsidR="00000000" w:rsidDel="00000000" w:rsidP="00000000" w:rsidRDefault="00000000" w:rsidRPr="00000000" w14:paraId="00000078">
      <w:pPr>
        <w:numPr>
          <w:ilvl w:val="1"/>
          <w:numId w:val="1"/>
        </w:numPr>
        <w:pBdr>
          <w:top w:color="e3e3e3" w:space="0" w:sz="0" w:val="none"/>
          <w:left w:color="e3e3e3" w:space="0" w:sz="0" w:val="none"/>
          <w:bottom w:color="e3e3e3" w:space="0" w:sz="0" w:val="none"/>
          <w:right w:color="e3e3e3" w:space="0" w:sz="0" w:val="none"/>
          <w:between w:color="e3e3e3" w:space="0" w:sz="0" w:val="none"/>
        </w:pBdr>
        <w:spacing w:before="300" w:lineRule="auto"/>
        <w:ind w:left="1440" w:hanging="360"/>
        <w:rPr>
          <w:rFonts w:ascii="Arial" w:cs="Arial" w:eastAsia="Arial" w:hAnsi="Arial"/>
        </w:rPr>
      </w:pPr>
      <w:r w:rsidDel="00000000" w:rsidR="00000000" w:rsidRPr="00000000">
        <w:rPr>
          <w:rtl w:val="0"/>
        </w:rPr>
      </w:r>
    </w:p>
    <w:p w:rsidR="00000000" w:rsidDel="00000000" w:rsidP="00000000" w:rsidRDefault="00000000" w:rsidRPr="00000000" w14:paraId="00000079">
      <w:pPr>
        <w:pStyle w:val="Subtitle"/>
        <w:pBdr>
          <w:top w:color="e3e3e3" w:space="0" w:sz="0" w:val="none"/>
          <w:left w:color="e3e3e3" w:space="0" w:sz="0" w:val="none"/>
          <w:bottom w:color="e3e3e3" w:space="0" w:sz="0" w:val="none"/>
          <w:right w:color="e3e3e3" w:space="0" w:sz="0" w:val="none"/>
          <w:between w:color="e3e3e3" w:space="0" w:sz="0" w:val="none"/>
        </w:pBdr>
        <w:spacing w:before="300" w:lineRule="auto"/>
        <w:ind w:left="720" w:firstLine="0"/>
        <w:jc w:val="center"/>
        <w:rPr>
          <w:b w:val="1"/>
          <w:i w:val="1"/>
          <w:color w:val="9900ff"/>
          <w:highlight w:val="white"/>
        </w:rPr>
      </w:pPr>
      <w:bookmarkStart w:colFirst="0" w:colLast="0" w:name="_3yinwom9zh5q" w:id="14"/>
      <w:bookmarkEnd w:id="14"/>
      <w:r w:rsidDel="00000000" w:rsidR="00000000" w:rsidRPr="00000000">
        <w:rPr>
          <w:b w:val="1"/>
          <w:i w:val="1"/>
          <w:highlight w:val="white"/>
          <w:rtl w:val="0"/>
        </w:rPr>
        <w:t xml:space="preserve">  </w:t>
      </w:r>
      <w:r w:rsidDel="00000000" w:rsidR="00000000" w:rsidRPr="00000000">
        <w:rPr>
          <w:b w:val="1"/>
          <w:i w:val="1"/>
          <w:color w:val="9900ff"/>
          <w:highlight w:val="white"/>
          <w:rtl w:val="0"/>
        </w:rPr>
        <w:t xml:space="preserve">Large Language Model</w:t>
      </w:r>
    </w:p>
    <w:p w:rsidR="00000000" w:rsidDel="00000000" w:rsidP="00000000" w:rsidRDefault="00000000" w:rsidRPr="00000000" w14:paraId="0000007A">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pPr>
      <w:r w:rsidDel="00000000" w:rsidR="00000000" w:rsidRPr="00000000">
        <w:rPr>
          <w:rtl w:val="0"/>
        </w:rPr>
        <w:t xml:space="preserve">Un </w:t>
      </w:r>
      <w:r w:rsidDel="00000000" w:rsidR="00000000" w:rsidRPr="00000000">
        <w:rPr>
          <w:b w:val="1"/>
          <w:rtl w:val="0"/>
        </w:rPr>
        <w:t xml:space="preserve">Large Language Model</w:t>
      </w:r>
      <w:r w:rsidDel="00000000" w:rsidR="00000000" w:rsidRPr="00000000">
        <w:rPr>
          <w:rtl w:val="0"/>
        </w:rPr>
        <w:t xml:space="preserve"> (LLM) est un type de modèle de langage qui est </w:t>
      </w:r>
      <w:r w:rsidDel="00000000" w:rsidR="00000000" w:rsidRPr="00000000">
        <w:rPr>
          <w:b w:val="1"/>
          <w:rtl w:val="0"/>
        </w:rPr>
        <w:t xml:space="preserve">capable de générer du texte ou de comprendre le langage naturel</w:t>
      </w:r>
      <w:r w:rsidDel="00000000" w:rsidR="00000000" w:rsidRPr="00000000">
        <w:rPr>
          <w:rtl w:val="0"/>
        </w:rPr>
        <w:t xml:space="preserve"> avec une grande complexité et une grande richesse. Ces modèles sont souvent construits à l'aide de réseaux de neurones profonds, </w:t>
      </w:r>
      <w:r w:rsidDel="00000000" w:rsidR="00000000" w:rsidRPr="00000000">
        <w:rPr>
          <w:b w:val="1"/>
          <w:rtl w:val="0"/>
        </w:rPr>
        <w:t xml:space="preserve">Un réseau de neurones est constitué d'un ensemble de nœuds interconnectés appelés neurones.</w:t>
      </w:r>
      <w:r w:rsidDel="00000000" w:rsidR="00000000" w:rsidRPr="00000000">
        <w:rPr>
          <w:rtl w:val="0"/>
        </w:rPr>
        <w:t xml:space="preserve"> Chaque neurone reçoit des signaux d'entrée, les traite et produit une sortie. Ces signaux sont propagés à travers les différentes couches du réseau, où chaque couche peut effectuer des opérations de traitement sur les données.Ils sont particulièrement efficaces pour modéliser des données complexes et non linéaires, et sont souvent entraînés à l'aide d'algorithmes d'apprentissage </w:t>
      </w:r>
      <w:r w:rsidDel="00000000" w:rsidR="00000000" w:rsidRPr="00000000">
        <w:rPr>
          <w:b w:val="1"/>
          <w:rtl w:val="0"/>
        </w:rPr>
        <w:t xml:space="preserve">supervisé ou non supervisé</w:t>
      </w:r>
      <w:r w:rsidDel="00000000" w:rsidR="00000000" w:rsidRPr="00000000">
        <w:rPr>
          <w:rtl w:val="0"/>
        </w:rPr>
        <w:t xml:space="preserve"> pour ajuster leurs poids et leurs paramètres afin de réaliser des tâches spécifiques. Les LLM sont généralement entraînés sur de vastes ensembles de données textuelles pour apprendre la structure et la sémantique du langage. Ils peuvent être utilisés pour diverses tâches liées au langage naturel, telles que la génération de texte, la traduction automatique, le résumé automatique, la réponse aux questions, la reconnaissance de l'intention et bien d'autres. Un exemple bien connu de LLM est GPT </w:t>
      </w:r>
    </w:p>
    <w:p w:rsidR="00000000" w:rsidDel="00000000" w:rsidP="00000000" w:rsidRDefault="00000000" w:rsidRPr="00000000" w14:paraId="0000007B">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pPr>
      <w:r w:rsidDel="00000000" w:rsidR="00000000" w:rsidRPr="00000000">
        <w:rPr/>
        <w:drawing>
          <wp:inline distB="114300" distT="114300" distL="114300" distR="114300">
            <wp:extent cx="5413841" cy="2938607"/>
            <wp:effectExtent b="0" l="0" r="0" t="0"/>
            <wp:docPr id="11"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413841" cy="2938607"/>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Bdr>
          <w:top w:color="e3e3e3" w:space="0" w:sz="0" w:val="none"/>
          <w:left w:color="e3e3e3" w:space="0" w:sz="0" w:val="none"/>
          <w:bottom w:color="e3e3e3" w:space="0" w:sz="0" w:val="none"/>
          <w:right w:color="e3e3e3" w:space="0" w:sz="0" w:val="none"/>
          <w:between w:color="e3e3e3" w:space="0" w:sz="0" w:val="none"/>
        </w:pBdr>
        <w:spacing w:before="300" w:lineRule="auto"/>
        <w:ind w:left="1440" w:firstLine="0"/>
        <w:rPr/>
      </w:pPr>
      <w:r w:rsidDel="00000000" w:rsidR="00000000" w:rsidRPr="00000000">
        <w:rPr/>
        <w:drawing>
          <wp:inline distB="114300" distT="114300" distL="114300" distR="114300">
            <wp:extent cx="6858000" cy="3094456"/>
            <wp:effectExtent b="0" l="0" r="0" t="0"/>
            <wp:docPr id="7"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6858000" cy="3094456"/>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Bdr>
          <w:top w:color="e3e3e3" w:space="0" w:sz="0" w:val="none"/>
          <w:left w:color="e3e3e3" w:space="0" w:sz="0" w:val="none"/>
          <w:bottom w:color="e3e3e3" w:space="0" w:sz="0" w:val="none"/>
          <w:right w:color="e3e3e3" w:space="0" w:sz="0" w:val="none"/>
          <w:between w:color="e3e3e3" w:space="0" w:sz="0" w:val="none"/>
        </w:pBdr>
        <w:spacing w:before="300" w:lineRule="auto"/>
        <w:ind w:left="0" w:firstLine="0"/>
        <w:rPr/>
      </w:pPr>
      <w:r w:rsidDel="00000000" w:rsidR="00000000" w:rsidRPr="00000000">
        <w:rPr>
          <w:rtl w:val="0"/>
        </w:rPr>
      </w:r>
    </w:p>
    <w:p w:rsidR="00000000" w:rsidDel="00000000" w:rsidP="00000000" w:rsidRDefault="00000000" w:rsidRPr="00000000" w14:paraId="0000007E">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Rule="auto"/>
        <w:ind w:left="1440" w:hanging="360"/>
        <w:rPr>
          <w:rFonts w:ascii="Arial" w:cs="Arial" w:eastAsia="Arial" w:hAnsi="Arial"/>
          <w:color w:val="000000"/>
        </w:rPr>
      </w:pPr>
      <w:r w:rsidDel="00000000" w:rsidR="00000000" w:rsidRPr="00000000">
        <w:rPr>
          <w:rtl w:val="0"/>
        </w:rPr>
        <w:t xml:space="preserve">Link </w:t>
      </w:r>
      <w:hyperlink r:id="rId37">
        <w:r w:rsidDel="00000000" w:rsidR="00000000" w:rsidRPr="00000000">
          <w:rPr>
            <w:color w:val="1155cc"/>
            <w:u w:val="single"/>
            <w:rtl w:val="0"/>
          </w:rPr>
          <w:t xml:space="preserve">https://chat.openai.com</w:t>
        </w:r>
      </w:hyperlink>
      <w:r w:rsidDel="00000000" w:rsidR="00000000" w:rsidRPr="00000000">
        <w:rPr>
          <w:rtl w:val="0"/>
        </w:rPr>
      </w:r>
    </w:p>
    <w:p w:rsidR="00000000" w:rsidDel="00000000" w:rsidP="00000000" w:rsidRDefault="00000000" w:rsidRPr="00000000" w14:paraId="0000007F">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u w:val="none"/>
        </w:rPr>
      </w:pPr>
      <w:hyperlink r:id="rId38">
        <w:r w:rsidDel="00000000" w:rsidR="00000000" w:rsidRPr="00000000">
          <w:rPr>
            <w:color w:val="1155cc"/>
            <w:u w:val="single"/>
            <w:rtl w:val="0"/>
          </w:rPr>
          <w:t xml:space="preserve">https://miro.medium.com/v2/resize:fit:923/1*X4qGpTGe3A6BsHPeUhn4PA.png</w:t>
        </w:r>
      </w:hyperlink>
      <w:r w:rsidDel="00000000" w:rsidR="00000000" w:rsidRPr="00000000">
        <w:rPr>
          <w:rtl w:val="0"/>
        </w:rPr>
      </w:r>
    </w:p>
    <w:p w:rsidR="00000000" w:rsidDel="00000000" w:rsidP="00000000" w:rsidRDefault="00000000" w:rsidRPr="00000000" w14:paraId="00000080">
      <w:pPr>
        <w:numPr>
          <w:ilvl w:val="1"/>
          <w:numId w:val="1"/>
        </w:numPr>
        <w:pBdr>
          <w:top w:color="e3e3e3" w:space="0" w:sz="0" w:val="none"/>
          <w:left w:color="e3e3e3" w:space="0" w:sz="0" w:val="none"/>
          <w:bottom w:color="e3e3e3" w:space="0" w:sz="0" w:val="none"/>
          <w:right w:color="e3e3e3" w:space="0" w:sz="0" w:val="none"/>
          <w:between w:color="e3e3e3" w:space="0" w:sz="0" w:val="none"/>
        </w:pBdr>
        <w:spacing w:before="0" w:beforeAutospacing="0" w:lineRule="auto"/>
        <w:ind w:left="1440" w:hanging="360"/>
        <w:rPr>
          <w:u w:val="none"/>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ffffff"/>
        <w:u w:val="none"/>
      </w:rPr>
    </w:lvl>
    <w:lvl w:ilvl="1">
      <w:start w:val="1"/>
      <w:numFmt w:val="bullet"/>
      <w:lvlText w:val="●"/>
      <w:lvlJc w:val="left"/>
      <w:pPr>
        <w:ind w:left="1440" w:hanging="360"/>
      </w:pPr>
      <w:rPr>
        <w:rFonts w:ascii="Roboto" w:cs="Roboto" w:eastAsia="Roboto" w:hAnsi="Roboto"/>
        <w:color w:val="ffffff"/>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eveloper.mozilla.org/en-US/docs/Learn/Tools_and_testing/Client-side_JavaScript_frameworks/Main_features" TargetMode="External"/><Relationship Id="rId22" Type="http://schemas.openxmlformats.org/officeDocument/2006/relationships/image" Target="media/image10.png"/><Relationship Id="rId21" Type="http://schemas.openxmlformats.org/officeDocument/2006/relationships/hyperlink" Target="https://chat.openai.com/c/c7320c6b-051c-4d29-b4f7-1b675aa23c5f" TargetMode="External"/><Relationship Id="rId24" Type="http://schemas.openxmlformats.org/officeDocument/2006/relationships/hyperlink" Target="https://public-images.interaction-design.org/literature/articles/materials/flTR2AEh0Xm8QMKevDdSR4x08XS9oDCs2FrMxpjj.jpg" TargetMode="External"/><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3.png"/><Relationship Id="rId25" Type="http://schemas.openxmlformats.org/officeDocument/2006/relationships/hyperlink" Target="https://chat.openai.com/c/c7320c6b-051c-4d29-b4f7-1b675aa23c5f" TargetMode="External"/><Relationship Id="rId28" Type="http://schemas.openxmlformats.org/officeDocument/2006/relationships/hyperlink" Target="https://chat.openai.com/c/c7320c6b-051c-4d29-b4f7-1b675aa23c5f" TargetMode="External"/><Relationship Id="rId27" Type="http://schemas.openxmlformats.org/officeDocument/2006/relationships/hyperlink" Target="https://www.musteducation.tn/wp-content/uploads/2022/12/full-stack-devlopment-min.png" TargetMode="External"/><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1.png"/><Relationship Id="rId7" Type="http://schemas.openxmlformats.org/officeDocument/2006/relationships/hyperlink" Target="https://developer.mozilla.org/fr/docs/Learn/Getting_started_with_the_web/HTML_basics" TargetMode="External"/><Relationship Id="rId8" Type="http://schemas.openxmlformats.org/officeDocument/2006/relationships/hyperlink" Target="https://chat.openai.com" TargetMode="External"/><Relationship Id="rId31" Type="http://schemas.openxmlformats.org/officeDocument/2006/relationships/hyperlink" Target="https://chat.openai.com/c/c7320c6b-051c-4d29-b4f7-1b675aa23c5f" TargetMode="External"/><Relationship Id="rId30" Type="http://schemas.openxmlformats.org/officeDocument/2006/relationships/hyperlink" Target="https://miro.medium.com/v2/resize:fit:1400/1*2GMSybCim32TTec9afVGxw.png" TargetMode="External"/><Relationship Id="rId11" Type="http://schemas.openxmlformats.org/officeDocument/2006/relationships/hyperlink" Target="https://chat.openai.com" TargetMode="External"/><Relationship Id="rId33" Type="http://schemas.openxmlformats.org/officeDocument/2006/relationships/hyperlink" Target="https://chat.openai.com/c/c7320c6b-051c-4d29-b4f7-1b675aa23c5f" TargetMode="External"/><Relationship Id="rId10" Type="http://schemas.openxmlformats.org/officeDocument/2006/relationships/hyperlink" Target="https://developer.mozilla.org/fr/docs/Learn/Getting_started_with_the_web/CSS_basics" TargetMode="External"/><Relationship Id="rId32" Type="http://schemas.openxmlformats.org/officeDocument/2006/relationships/image" Target="media/image5.png"/><Relationship Id="rId13" Type="http://schemas.openxmlformats.org/officeDocument/2006/relationships/image" Target="media/image12.png"/><Relationship Id="rId35" Type="http://schemas.openxmlformats.org/officeDocument/2006/relationships/image" Target="media/image9.png"/><Relationship Id="rId12" Type="http://schemas.openxmlformats.org/officeDocument/2006/relationships/hyperlink" Target="https://developer.mozilla.org/fr/docs/Web/API/Document/querySelector" TargetMode="External"/><Relationship Id="rId34" Type="http://schemas.openxmlformats.org/officeDocument/2006/relationships/hyperlink" Target="https://pro-du-code.com/wp-content/uploads/2018/10/IfThenElse_1.png" TargetMode="External"/><Relationship Id="rId15" Type="http://schemas.openxmlformats.org/officeDocument/2006/relationships/hyperlink" Target="https://chat.openai.com" TargetMode="External"/><Relationship Id="rId37" Type="http://schemas.openxmlformats.org/officeDocument/2006/relationships/hyperlink" Target="https://chat.openai.com/c/c7320c6b-051c-4d29-b4f7-1b675aa23c5f" TargetMode="External"/><Relationship Id="rId14" Type="http://schemas.openxmlformats.org/officeDocument/2006/relationships/hyperlink" Target="https://developer.mozilla.org/fr/docs/Learn/Getting_started_with_the_web/JavaScript_basics" TargetMode="External"/><Relationship Id="rId36" Type="http://schemas.openxmlformats.org/officeDocument/2006/relationships/image" Target="media/image11.png"/><Relationship Id="rId17" Type="http://schemas.openxmlformats.org/officeDocument/2006/relationships/hyperlink" Target="https://www.wearedevelopers.com/magazine/best-tools-for-front-end-development" TargetMode="External"/><Relationship Id="rId16" Type="http://schemas.openxmlformats.org/officeDocument/2006/relationships/image" Target="media/image2.png"/><Relationship Id="rId38" Type="http://schemas.openxmlformats.org/officeDocument/2006/relationships/hyperlink" Target="https://miro.medium.com/v2/resize:fit:923/1*X4qGpTGe3A6BsHPeUhn4PA.png" TargetMode="External"/><Relationship Id="rId19" Type="http://schemas.openxmlformats.org/officeDocument/2006/relationships/image" Target="media/image8.png"/><Relationship Id="rId18" Type="http://schemas.openxmlformats.org/officeDocument/2006/relationships/hyperlink" Target="https://chat.openai.com/c/c7320c6b-051c-4d29-b4f7-1b675aa23c5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