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rPr/>
      </w:pPr>
      <w:bookmarkStart w:colFirst="0" w:colLast="0" w:name="_46w6cva6ze6f" w:id="0"/>
      <w:bookmarkEnd w:id="0"/>
      <w:r w:rsidDel="00000000" w:rsidR="00000000" w:rsidRPr="00000000">
        <w:rPr/>
        <w:drawing>
          <wp:inline distB="57150" distT="57150" distL="57150" distR="57150">
            <wp:extent cx="319088" cy="319088"/>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9088" cy="319088"/>
                    </a:xfrm>
                    <a:prstGeom prst="rect"/>
                    <a:ln/>
                  </pic:spPr>
                </pic:pic>
              </a:graphicData>
            </a:graphic>
          </wp:inline>
        </w:drawing>
      </w:r>
      <w:r w:rsidDel="00000000" w:rsidR="00000000" w:rsidRPr="00000000">
        <w:rPr>
          <w:b w:val="1"/>
          <w:rtl w:val="0"/>
        </w:rPr>
        <w:t xml:space="preserve">Open Source</w:t>
      </w:r>
      <w:r w:rsidDel="00000000" w:rsidR="00000000" w:rsidRPr="00000000">
        <w:rPr>
          <w:rtl w:val="0"/>
        </w:rPr>
        <w:t xml:space="preserve"> : </w:t>
      </w:r>
    </w:p>
    <w:p w:rsidR="00000000" w:rsidDel="00000000" w:rsidP="00000000" w:rsidRDefault="00000000" w:rsidRPr="00000000" w14:paraId="00000002">
      <w:pPr>
        <w:widowControl w:val="0"/>
        <w:spacing w:line="240" w:lineRule="auto"/>
        <w:rPr>
          <w:color w:val="202122"/>
          <w:sz w:val="21"/>
          <w:szCs w:val="21"/>
          <w:highlight w:val="white"/>
        </w:rPr>
      </w:pPr>
      <w:r w:rsidDel="00000000" w:rsidR="00000000" w:rsidRPr="00000000">
        <w:rPr>
          <w:color w:val="202122"/>
          <w:sz w:val="21"/>
          <w:szCs w:val="21"/>
          <w:highlight w:val="white"/>
          <w:rtl w:val="0"/>
        </w:rPr>
        <w:t xml:space="preserve">La désignation </w:t>
      </w:r>
      <w:r w:rsidDel="00000000" w:rsidR="00000000" w:rsidRPr="00000000">
        <w:rPr>
          <w:b w:val="1"/>
          <w:i w:val="1"/>
          <w:color w:val="202122"/>
          <w:sz w:val="21"/>
          <w:szCs w:val="21"/>
          <w:highlight w:val="white"/>
          <w:rtl w:val="0"/>
        </w:rPr>
        <w:t xml:space="preserve">open source</w:t>
      </w:r>
      <w:r w:rsidDel="00000000" w:rsidR="00000000" w:rsidRPr="00000000">
        <w:rPr>
          <w:color w:val="202122"/>
          <w:sz w:val="21"/>
          <w:szCs w:val="21"/>
          <w:highlight w:val="white"/>
          <w:rtl w:val="0"/>
        </w:rPr>
        <w:t xml:space="preserve">, ou </w:t>
      </w:r>
      <w:r w:rsidDel="00000000" w:rsidR="00000000" w:rsidRPr="00000000">
        <w:rPr>
          <w:b w:val="1"/>
          <w:color w:val="202122"/>
          <w:sz w:val="21"/>
          <w:szCs w:val="21"/>
          <w:highlight w:val="white"/>
          <w:rtl w:val="0"/>
        </w:rPr>
        <w:t xml:space="preserve">code source ouvert</w:t>
      </w:r>
      <w:r w:rsidDel="00000000" w:rsidR="00000000" w:rsidRPr="00000000">
        <w:rPr>
          <w:color w:val="202122"/>
          <w:sz w:val="21"/>
          <w:szCs w:val="21"/>
          <w:highlight w:val="white"/>
          <w:rtl w:val="0"/>
        </w:rPr>
        <w:t xml:space="preserve">, s'applique aux </w:t>
      </w:r>
      <w:hyperlink r:id="rId7">
        <w:r w:rsidDel="00000000" w:rsidR="00000000" w:rsidRPr="00000000">
          <w:rPr>
            <w:color w:val="3366cc"/>
            <w:sz w:val="21"/>
            <w:szCs w:val="21"/>
            <w:highlight w:val="white"/>
            <w:rtl w:val="0"/>
          </w:rPr>
          <w:t xml:space="preserve">logiciels</w:t>
        </w:r>
      </w:hyperlink>
      <w:r w:rsidDel="00000000" w:rsidR="00000000" w:rsidRPr="00000000">
        <w:rPr>
          <w:color w:val="202122"/>
          <w:sz w:val="21"/>
          <w:szCs w:val="21"/>
          <w:highlight w:val="white"/>
          <w:rtl w:val="0"/>
        </w:rPr>
        <w:t xml:space="preserve"> (et s'étend maintenant aux </w:t>
      </w:r>
      <w:hyperlink r:id="rId8">
        <w:r w:rsidDel="00000000" w:rsidR="00000000" w:rsidRPr="00000000">
          <w:rPr>
            <w:color w:val="3366cc"/>
            <w:sz w:val="21"/>
            <w:szCs w:val="21"/>
            <w:highlight w:val="white"/>
            <w:u w:val="single"/>
            <w:rtl w:val="0"/>
          </w:rPr>
          <w:t xml:space="preserve">œuvres de l'esprit</w:t>
        </w:r>
      </w:hyperlink>
      <w:r w:rsidDel="00000000" w:rsidR="00000000" w:rsidRPr="00000000">
        <w:rPr>
          <w:color w:val="202122"/>
          <w:sz w:val="21"/>
          <w:szCs w:val="21"/>
          <w:highlight w:val="white"/>
          <w:rtl w:val="0"/>
        </w:rPr>
        <w:t xml:space="preserve">) dont la </w:t>
      </w:r>
      <w:hyperlink r:id="rId9">
        <w:r w:rsidDel="00000000" w:rsidR="00000000" w:rsidRPr="00000000">
          <w:rPr>
            <w:color w:val="3366cc"/>
            <w:sz w:val="21"/>
            <w:szCs w:val="21"/>
            <w:highlight w:val="white"/>
            <w:rtl w:val="0"/>
          </w:rPr>
          <w:t xml:space="preserve">licence</w:t>
        </w:r>
      </w:hyperlink>
      <w:r w:rsidDel="00000000" w:rsidR="00000000" w:rsidRPr="00000000">
        <w:rPr>
          <w:color w:val="202122"/>
          <w:sz w:val="21"/>
          <w:szCs w:val="21"/>
          <w:highlight w:val="white"/>
          <w:rtl w:val="0"/>
        </w:rPr>
        <w:t xml:space="preserve"> respecte des critères précisément établis par l'</w:t>
      </w:r>
      <w:hyperlink r:id="rId10">
        <w:r w:rsidDel="00000000" w:rsidR="00000000" w:rsidRPr="00000000">
          <w:rPr>
            <w:color w:val="3366cc"/>
            <w:sz w:val="21"/>
            <w:szCs w:val="21"/>
            <w:highlight w:val="white"/>
            <w:rtl w:val="0"/>
          </w:rPr>
          <w:t xml:space="preserve">Open Source Initiative</w:t>
        </w:r>
      </w:hyperlink>
      <w:r w:rsidDel="00000000" w:rsidR="00000000" w:rsidRPr="00000000">
        <w:rPr>
          <w:color w:val="202122"/>
          <w:sz w:val="21"/>
          <w:szCs w:val="21"/>
          <w:highlight w:val="white"/>
          <w:rtl w:val="0"/>
        </w:rPr>
        <w:t xml:space="preserve">, c'est-à-dire les possibilités de libre redistribution, d'accès au </w:t>
      </w:r>
      <w:hyperlink r:id="rId11">
        <w:r w:rsidDel="00000000" w:rsidR="00000000" w:rsidRPr="00000000">
          <w:rPr>
            <w:color w:val="3366cc"/>
            <w:sz w:val="21"/>
            <w:szCs w:val="21"/>
            <w:highlight w:val="white"/>
            <w:rtl w:val="0"/>
          </w:rPr>
          <w:t xml:space="preserve">code source</w:t>
        </w:r>
      </w:hyperlink>
      <w:r w:rsidDel="00000000" w:rsidR="00000000" w:rsidRPr="00000000">
        <w:rPr>
          <w:color w:val="202122"/>
          <w:sz w:val="21"/>
          <w:szCs w:val="21"/>
          <w:highlight w:val="white"/>
          <w:rtl w:val="0"/>
        </w:rPr>
        <w:t xml:space="preserve"> et de création de travaux dérivés. Mis à la disposition du grand public, ce code source est généralement le résultat d'une collaboration entre </w:t>
      </w:r>
      <w:hyperlink r:id="rId12">
        <w:r w:rsidDel="00000000" w:rsidR="00000000" w:rsidRPr="00000000">
          <w:rPr>
            <w:color w:val="3366cc"/>
            <w:sz w:val="21"/>
            <w:szCs w:val="21"/>
            <w:highlight w:val="white"/>
            <w:rtl w:val="0"/>
          </w:rPr>
          <w:t xml:space="preserve">programmeurs</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03">
      <w:pPr>
        <w:widowControl w:val="0"/>
        <w:spacing w:line="240" w:lineRule="auto"/>
        <w:rPr>
          <w:color w:val="202122"/>
          <w:sz w:val="21"/>
          <w:szCs w:val="21"/>
          <w:highlight w:val="white"/>
        </w:rPr>
      </w:pPr>
      <w:hyperlink r:id="rId13">
        <w:r w:rsidDel="00000000" w:rsidR="00000000" w:rsidRPr="00000000">
          <w:rPr>
            <w:color w:val="1155cc"/>
            <w:sz w:val="21"/>
            <w:szCs w:val="21"/>
            <w:highlight w:val="white"/>
            <w:u w:val="single"/>
            <w:rtl w:val="0"/>
          </w:rPr>
          <w:t xml:space="preserve">https://fr.wikipedia.org/wiki/Open_source</w:t>
        </w:r>
      </w:hyperlink>
      <w:r w:rsidDel="00000000" w:rsidR="00000000" w:rsidRPr="00000000">
        <w:rPr>
          <w:rtl w:val="0"/>
        </w:rPr>
      </w:r>
    </w:p>
    <w:p w:rsidR="00000000" w:rsidDel="00000000" w:rsidP="00000000" w:rsidRDefault="00000000" w:rsidRPr="00000000" w14:paraId="00000004">
      <w:pPr>
        <w:pStyle w:val="Heading1"/>
        <w:widowControl w:val="0"/>
        <w:spacing w:line="240" w:lineRule="auto"/>
        <w:rPr/>
      </w:pPr>
      <w:bookmarkStart w:colFirst="0" w:colLast="0" w:name="_nxzdqqvskgot" w:id="1"/>
      <w:bookmarkEnd w:id="1"/>
      <w:r w:rsidDel="00000000" w:rsidR="00000000" w:rsidRPr="00000000">
        <w:rPr>
          <w:rtl w:val="0"/>
        </w:rPr>
        <w:t xml:space="preserve">404 : </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476250</wp:posOffset>
            </wp:positionV>
            <wp:extent cx="3074995" cy="1619225"/>
            <wp:effectExtent b="0" l="0" r="0" t="0"/>
            <wp:wrapSquare wrapText="bothSides" distB="114300" distT="114300" distL="114300" distR="114300"/>
            <wp:docPr id="8"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3074995" cy="1619225"/>
                    </a:xfrm>
                    <a:prstGeom prst="rect"/>
                    <a:ln/>
                  </pic:spPr>
                </pic:pic>
              </a:graphicData>
            </a:graphic>
          </wp:anchor>
        </w:drawing>
      </w:r>
    </w:p>
    <w:p w:rsidR="00000000" w:rsidDel="00000000" w:rsidP="00000000" w:rsidRDefault="00000000" w:rsidRPr="00000000" w14:paraId="00000005">
      <w:pPr>
        <w:widowControl w:val="0"/>
        <w:spacing w:line="240" w:lineRule="auto"/>
        <w:rPr>
          <w:color w:val="202122"/>
          <w:sz w:val="21"/>
          <w:szCs w:val="21"/>
          <w:highlight w:val="white"/>
        </w:rPr>
      </w:pPr>
      <w:r w:rsidDel="00000000" w:rsidR="00000000" w:rsidRPr="00000000">
        <w:rPr>
          <w:color w:val="202122"/>
          <w:sz w:val="21"/>
          <w:szCs w:val="21"/>
          <w:highlight w:val="white"/>
          <w:rtl w:val="0"/>
        </w:rPr>
        <w:t xml:space="preserve">Dans le </w:t>
      </w:r>
      <w:hyperlink r:id="rId15">
        <w:r w:rsidDel="00000000" w:rsidR="00000000" w:rsidRPr="00000000">
          <w:rPr>
            <w:color w:val="3366cc"/>
            <w:sz w:val="21"/>
            <w:szCs w:val="21"/>
            <w:highlight w:val="white"/>
            <w:rtl w:val="0"/>
          </w:rPr>
          <w:t xml:space="preserve">World Wide Web</w:t>
        </w:r>
      </w:hyperlink>
      <w:r w:rsidDel="00000000" w:rsidR="00000000" w:rsidRPr="00000000">
        <w:rPr>
          <w:color w:val="202122"/>
          <w:sz w:val="21"/>
          <w:szCs w:val="21"/>
          <w:highlight w:val="white"/>
          <w:rtl w:val="0"/>
        </w:rPr>
        <w:t xml:space="preserve">, l’erreur 404 signale que la </w:t>
      </w:r>
      <w:hyperlink r:id="rId16">
        <w:r w:rsidDel="00000000" w:rsidR="00000000" w:rsidRPr="00000000">
          <w:rPr>
            <w:color w:val="3366cc"/>
            <w:sz w:val="21"/>
            <w:szCs w:val="21"/>
            <w:highlight w:val="white"/>
            <w:rtl w:val="0"/>
          </w:rPr>
          <w:t xml:space="preserve">ressource</w:t>
        </w:r>
      </w:hyperlink>
      <w:r w:rsidDel="00000000" w:rsidR="00000000" w:rsidRPr="00000000">
        <w:rPr>
          <w:color w:val="202122"/>
          <w:sz w:val="21"/>
          <w:szCs w:val="21"/>
          <w:highlight w:val="white"/>
          <w:rtl w:val="0"/>
        </w:rPr>
        <w:t xml:space="preserve"> demandée, généralement une </w:t>
      </w:r>
      <w:hyperlink r:id="rId17">
        <w:r w:rsidDel="00000000" w:rsidR="00000000" w:rsidRPr="00000000">
          <w:rPr>
            <w:color w:val="3366cc"/>
            <w:sz w:val="21"/>
            <w:szCs w:val="21"/>
            <w:highlight w:val="white"/>
            <w:rtl w:val="0"/>
          </w:rPr>
          <w:t xml:space="preserve">page Web</w:t>
        </w:r>
      </w:hyperlink>
      <w:r w:rsidDel="00000000" w:rsidR="00000000" w:rsidRPr="00000000">
        <w:rPr>
          <w:color w:val="202122"/>
          <w:sz w:val="21"/>
          <w:szCs w:val="21"/>
          <w:highlight w:val="white"/>
          <w:rtl w:val="0"/>
        </w:rPr>
        <w:t xml:space="preserve">, n'a pas été trouvée. Elle est souvent accompagnée d'un message avec les mots « pas trouvé » ou </w:t>
      </w:r>
      <w:r w:rsidDel="00000000" w:rsidR="00000000" w:rsidRPr="00000000">
        <w:rPr>
          <w:i w:val="1"/>
          <w:color w:val="202122"/>
          <w:sz w:val="21"/>
          <w:szCs w:val="21"/>
          <w:highlight w:val="white"/>
          <w:rtl w:val="0"/>
        </w:rPr>
        <w:t xml:space="preserve">not found</w:t>
      </w:r>
      <w:r w:rsidDel="00000000" w:rsidR="00000000" w:rsidRPr="00000000">
        <w:rPr>
          <w:color w:val="202122"/>
          <w:sz w:val="21"/>
          <w:szCs w:val="21"/>
          <w:highlight w:val="white"/>
          <w:rtl w:val="0"/>
        </w:rPr>
        <w:t xml:space="preserve"> en anglais. Le numéro 404 est défini par la </w:t>
      </w:r>
      <w:hyperlink r:id="rId18">
        <w:r w:rsidDel="00000000" w:rsidR="00000000" w:rsidRPr="00000000">
          <w:rPr>
            <w:color w:val="3366cc"/>
            <w:sz w:val="21"/>
            <w:szCs w:val="21"/>
            <w:highlight w:val="white"/>
            <w:rtl w:val="0"/>
          </w:rPr>
          <w:t xml:space="preserve">liste des codes</w:t>
        </w:r>
      </w:hyperlink>
      <w:r w:rsidDel="00000000" w:rsidR="00000000" w:rsidRPr="00000000">
        <w:rPr>
          <w:color w:val="202122"/>
          <w:sz w:val="21"/>
          <w:szCs w:val="21"/>
          <w:highlight w:val="white"/>
          <w:rtl w:val="0"/>
        </w:rPr>
        <w:t xml:space="preserve"> du </w:t>
      </w:r>
      <w:hyperlink r:id="rId19">
        <w:r w:rsidDel="00000000" w:rsidR="00000000" w:rsidRPr="00000000">
          <w:rPr>
            <w:color w:val="3366cc"/>
            <w:sz w:val="21"/>
            <w:szCs w:val="21"/>
            <w:highlight w:val="white"/>
            <w:rtl w:val="0"/>
          </w:rPr>
          <w:t xml:space="preserve">protocole de communication</w:t>
        </w:r>
      </w:hyperlink>
      <w:r w:rsidDel="00000000" w:rsidR="00000000" w:rsidRPr="00000000">
        <w:rPr>
          <w:color w:val="202122"/>
          <w:sz w:val="21"/>
          <w:szCs w:val="21"/>
          <w:highlight w:val="white"/>
          <w:rtl w:val="0"/>
        </w:rPr>
        <w:t xml:space="preserve"> </w:t>
      </w:r>
      <w:hyperlink r:id="rId20">
        <w:r w:rsidDel="00000000" w:rsidR="00000000" w:rsidRPr="00000000">
          <w:rPr>
            <w:color w:val="3366cc"/>
            <w:sz w:val="21"/>
            <w:szCs w:val="21"/>
            <w:highlight w:val="white"/>
            <w:rtl w:val="0"/>
          </w:rPr>
          <w:t xml:space="preserve">Hypertext Transfer Protocol</w:t>
        </w:r>
      </w:hyperlink>
      <w:r w:rsidDel="00000000" w:rsidR="00000000" w:rsidRPr="00000000">
        <w:rPr>
          <w:color w:val="202122"/>
          <w:sz w:val="21"/>
          <w:szCs w:val="21"/>
          <w:highlight w:val="white"/>
          <w:rtl w:val="0"/>
        </w:rPr>
        <w:t xml:space="preserve"> (HTTP)</w:t>
      </w:r>
    </w:p>
    <w:p w:rsidR="00000000" w:rsidDel="00000000" w:rsidP="00000000" w:rsidRDefault="00000000" w:rsidRPr="00000000" w14:paraId="00000006">
      <w:pPr>
        <w:widowControl w:val="0"/>
        <w:spacing w:line="240" w:lineRule="auto"/>
        <w:rPr>
          <w:color w:val="202122"/>
          <w:sz w:val="21"/>
          <w:szCs w:val="21"/>
          <w:highlight w:val="white"/>
        </w:rPr>
      </w:pPr>
      <w:hyperlink r:id="rId21">
        <w:r w:rsidDel="00000000" w:rsidR="00000000" w:rsidRPr="00000000">
          <w:rPr>
            <w:color w:val="1155cc"/>
            <w:sz w:val="21"/>
            <w:szCs w:val="21"/>
            <w:highlight w:val="white"/>
            <w:u w:val="single"/>
            <w:rtl w:val="0"/>
          </w:rPr>
          <w:t xml:space="preserve">https://fr.wikipedia.org/wiki/Erreur_HTTP_404</w:t>
        </w:r>
      </w:hyperlink>
      <w:r w:rsidDel="00000000" w:rsidR="00000000" w:rsidRPr="00000000">
        <w:rPr>
          <w:rtl w:val="0"/>
        </w:rPr>
      </w:r>
    </w:p>
    <w:p w:rsidR="00000000" w:rsidDel="00000000" w:rsidP="00000000" w:rsidRDefault="00000000" w:rsidRPr="00000000" w14:paraId="00000007">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08">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09">
      <w:pPr>
        <w:pStyle w:val="Heading1"/>
        <w:widowControl w:val="0"/>
        <w:spacing w:line="240" w:lineRule="auto"/>
        <w:rPr/>
      </w:pPr>
      <w:bookmarkStart w:colFirst="0" w:colLast="0" w:name="_qu4hfsu40w1x" w:id="2"/>
      <w:bookmarkEnd w:id="2"/>
      <w:r w:rsidDel="00000000" w:rsidR="00000000" w:rsidRPr="00000000">
        <w:rPr>
          <w:b w:val="1"/>
          <w:rtl w:val="0"/>
        </w:rPr>
        <w:t xml:space="preserve">Bootloader</w:t>
      </w:r>
      <w:r w:rsidDel="00000000" w:rsidR="00000000" w:rsidRPr="00000000">
        <w:rPr>
          <w:rtl w:val="0"/>
        </w:rPr>
        <w:t xml:space="preserve"> : </w:t>
      </w:r>
    </w:p>
    <w:p w:rsidR="00000000" w:rsidDel="00000000" w:rsidP="00000000" w:rsidRDefault="00000000" w:rsidRPr="00000000" w14:paraId="0000000A">
      <w:pPr>
        <w:widowControl w:val="0"/>
        <w:spacing w:line="240" w:lineRule="auto"/>
        <w:rPr>
          <w:color w:val="333333"/>
          <w:sz w:val="21"/>
          <w:szCs w:val="21"/>
          <w:highlight w:val="white"/>
        </w:rPr>
      </w:pPr>
      <w:r w:rsidDel="00000000" w:rsidR="00000000" w:rsidRPr="00000000">
        <w:rPr>
          <w:color w:val="333333"/>
          <w:sz w:val="21"/>
          <w:szCs w:val="21"/>
          <w:highlight w:val="white"/>
          <w:rtl w:val="0"/>
        </w:rPr>
        <w:t xml:space="preserve">Les données du </w:t>
      </w:r>
      <w:hyperlink r:id="rId22">
        <w:r w:rsidDel="00000000" w:rsidR="00000000" w:rsidRPr="00000000">
          <w:rPr>
            <w:color w:val="337ab7"/>
            <w:sz w:val="21"/>
            <w:szCs w:val="21"/>
            <w:highlight w:val="white"/>
            <w:rtl w:val="0"/>
          </w:rPr>
          <w:t xml:space="preserve">système d’exploitation</w:t>
        </w:r>
      </w:hyperlink>
      <w:r w:rsidDel="00000000" w:rsidR="00000000" w:rsidRPr="00000000">
        <w:rPr>
          <w:color w:val="333333"/>
          <w:sz w:val="21"/>
          <w:szCs w:val="21"/>
          <w:highlight w:val="white"/>
          <w:rtl w:val="0"/>
        </w:rPr>
        <w:t xml:space="preserve"> doivent être chargées directement dans la </w:t>
      </w:r>
      <w:hyperlink r:id="rId23">
        <w:r w:rsidDel="00000000" w:rsidR="00000000" w:rsidRPr="00000000">
          <w:rPr>
            <w:color w:val="337ab7"/>
            <w:sz w:val="21"/>
            <w:szCs w:val="21"/>
            <w:highlight w:val="white"/>
            <w:rtl w:val="0"/>
          </w:rPr>
          <w:t xml:space="preserve">mémoire vive</w:t>
        </w:r>
      </w:hyperlink>
      <w:r w:rsidDel="00000000" w:rsidR="00000000" w:rsidRPr="00000000">
        <w:rPr>
          <w:color w:val="333333"/>
          <w:sz w:val="21"/>
          <w:szCs w:val="21"/>
          <w:highlight w:val="white"/>
          <w:rtl w:val="0"/>
        </w:rPr>
        <w:t xml:space="preserve"> lors du démarrage de l’appareil. Cela est possible grâce à ce que l’on appelle un chargeur d’amorçage ou bootloader, qui fait office de programme de démarrage. Ainsi, le bootloader se lance généralement juste après le démarrage d’un appareil, </w:t>
      </w:r>
      <w:r w:rsidDel="00000000" w:rsidR="00000000" w:rsidRPr="00000000">
        <w:rPr>
          <w:b w:val="1"/>
          <w:color w:val="333333"/>
          <w:sz w:val="21"/>
          <w:szCs w:val="21"/>
          <w:highlight w:val="white"/>
          <w:rtl w:val="0"/>
        </w:rPr>
        <w:t xml:space="preserve">quel que soit son support</w:t>
      </w:r>
      <w:r w:rsidDel="00000000" w:rsidR="00000000" w:rsidRPr="00000000">
        <w:rPr>
          <w:color w:val="333333"/>
          <w:sz w:val="21"/>
          <w:szCs w:val="21"/>
          <w:highlight w:val="white"/>
          <w:rtl w:val="0"/>
        </w:rPr>
        <w:t xml:space="preserve"> comme un disque dur, CD/DVD ou </w:t>
      </w:r>
      <w:hyperlink r:id="rId24">
        <w:r w:rsidDel="00000000" w:rsidR="00000000" w:rsidRPr="00000000">
          <w:rPr>
            <w:color w:val="337ab7"/>
            <w:sz w:val="21"/>
            <w:szCs w:val="21"/>
            <w:highlight w:val="white"/>
            <w:rtl w:val="0"/>
          </w:rPr>
          <w:t xml:space="preserve">clé USB</w:t>
        </w:r>
      </w:hyperlink>
      <w:r w:rsidDel="00000000" w:rsidR="00000000" w:rsidRPr="00000000">
        <w:rPr>
          <w:color w:val="333333"/>
          <w:sz w:val="21"/>
          <w:szCs w:val="21"/>
          <w:highlight w:val="white"/>
          <w:rtl w:val="0"/>
        </w:rPr>
        <w:t xml:space="preserve">. Ce support va chercher dans le </w:t>
      </w:r>
      <w:r w:rsidDel="00000000" w:rsidR="00000000" w:rsidRPr="00000000">
        <w:rPr>
          <w:b w:val="1"/>
          <w:color w:val="333333"/>
          <w:sz w:val="21"/>
          <w:szCs w:val="21"/>
          <w:highlight w:val="white"/>
          <w:rtl w:val="0"/>
        </w:rPr>
        <w:t xml:space="preserve">firmware</w:t>
      </w:r>
      <w:r w:rsidDel="00000000" w:rsidR="00000000" w:rsidRPr="00000000">
        <w:rPr>
          <w:color w:val="333333"/>
          <w:sz w:val="21"/>
          <w:szCs w:val="21"/>
          <w:highlight w:val="white"/>
          <w:rtl w:val="0"/>
        </w:rPr>
        <w:t xml:space="preserve"> de l’ordinateur (par ex. le BIOS) les informations qui concernent l’emplacement du chargeur d’amorçage. Ce processus est généralement désigné sous le nom d’« amorçage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4133850" cy="2034649"/>
            <wp:effectExtent b="0" l="0" r="0" t="0"/>
            <wp:wrapTopAndBottom distB="114300" distT="114300"/>
            <wp:docPr id="5" name="image5.jpg"/>
            <a:graphic>
              <a:graphicData uri="http://schemas.openxmlformats.org/drawingml/2006/picture">
                <pic:pic>
                  <pic:nvPicPr>
                    <pic:cNvPr id="0" name="image5.jpg"/>
                    <pic:cNvPicPr preferRelativeResize="0"/>
                  </pic:nvPicPr>
                  <pic:blipFill>
                    <a:blip r:embed="rId25"/>
                    <a:srcRect b="22496" l="0" r="0" t="8233"/>
                    <a:stretch>
                      <a:fillRect/>
                    </a:stretch>
                  </pic:blipFill>
                  <pic:spPr>
                    <a:xfrm>
                      <a:off x="0" y="0"/>
                      <a:ext cx="4133850" cy="2034649"/>
                    </a:xfrm>
                    <a:prstGeom prst="rect"/>
                    <a:ln/>
                  </pic:spPr>
                </pic:pic>
              </a:graphicData>
            </a:graphic>
          </wp:anchor>
        </w:drawing>
      </w:r>
    </w:p>
    <w:p w:rsidR="00000000" w:rsidDel="00000000" w:rsidP="00000000" w:rsidRDefault="00000000" w:rsidRPr="00000000" w14:paraId="0000000B">
      <w:pPr>
        <w:widowControl w:val="0"/>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0C">
      <w:pPr>
        <w:pStyle w:val="Heading1"/>
        <w:widowControl w:val="0"/>
        <w:spacing w:line="240" w:lineRule="auto"/>
        <w:rPr>
          <w:color w:val="333333"/>
          <w:sz w:val="21"/>
          <w:szCs w:val="21"/>
        </w:rPr>
      </w:pPr>
      <w:bookmarkStart w:colFirst="0" w:colLast="0" w:name="_j1enjk27aa82" w:id="3"/>
      <w:bookmarkEnd w:id="3"/>
      <w:r w:rsidDel="00000000" w:rsidR="00000000" w:rsidRPr="00000000">
        <w:rPr>
          <w:color w:val="202122"/>
          <w:sz w:val="21"/>
          <w:szCs w:val="21"/>
          <w:rtl w:val="0"/>
        </w:rPr>
        <w:br w:type="textWrapping"/>
        <w:br w:type="textWrapping"/>
        <w:br w:type="textWrapping"/>
        <w:br w:type="textWrapping"/>
        <w:br w:type="textWrapping"/>
        <w:br w:type="textWrapping"/>
      </w:r>
      <w:r w:rsidDel="00000000" w:rsidR="00000000" w:rsidRPr="00000000">
        <w:rPr>
          <w:b w:val="1"/>
          <w:color w:val="202122"/>
          <w:sz w:val="25"/>
          <w:szCs w:val="25"/>
          <w:rtl w:val="0"/>
        </w:rPr>
        <w:t xml:space="preserve">man in the middle (terme utilisé dans la cybersécurité) :</w:t>
      </w:r>
      <w:r w:rsidDel="00000000" w:rsidR="00000000" w:rsidRPr="00000000">
        <w:rPr>
          <w:color w:val="202122"/>
          <w:sz w:val="21"/>
          <w:szCs w:val="21"/>
          <w:rtl w:val="0"/>
        </w:rPr>
        <w:br w:type="textWrapping"/>
        <w:t xml:space="preserve">L'</w:t>
      </w:r>
      <w:r w:rsidDel="00000000" w:rsidR="00000000" w:rsidRPr="00000000">
        <w:rPr>
          <w:b w:val="1"/>
          <w:color w:val="202122"/>
          <w:sz w:val="21"/>
          <w:szCs w:val="21"/>
          <w:rtl w:val="0"/>
        </w:rPr>
        <w:t xml:space="preserve">attaque de l'homme du milieu</w:t>
      </w:r>
      <w:r w:rsidDel="00000000" w:rsidR="00000000" w:rsidRPr="00000000">
        <w:rPr>
          <w:color w:val="202122"/>
          <w:sz w:val="21"/>
          <w:szCs w:val="21"/>
          <w:rtl w:val="0"/>
        </w:rPr>
        <w:t xml:space="preserve"> (</w:t>
      </w:r>
      <w:r w:rsidDel="00000000" w:rsidR="00000000" w:rsidRPr="00000000">
        <w:rPr>
          <w:b w:val="1"/>
          <w:color w:val="202122"/>
          <w:sz w:val="21"/>
          <w:szCs w:val="21"/>
          <w:rtl w:val="0"/>
        </w:rPr>
        <w:t xml:space="preserve">HDM</w:t>
      </w:r>
      <w:r w:rsidDel="00000000" w:rsidR="00000000" w:rsidRPr="00000000">
        <w:rPr>
          <w:color w:val="202122"/>
          <w:sz w:val="21"/>
          <w:szCs w:val="21"/>
          <w:rtl w:val="0"/>
        </w:rPr>
        <w:t xml:space="preserve">) ou </w:t>
      </w:r>
      <w:r w:rsidDel="00000000" w:rsidR="00000000" w:rsidRPr="00000000">
        <w:rPr>
          <w:i w:val="1"/>
          <w:color w:val="202122"/>
          <w:sz w:val="21"/>
          <w:szCs w:val="21"/>
          <w:rtl w:val="0"/>
        </w:rPr>
        <w:t xml:space="preserve">man-in-the-middle attack</w:t>
      </w:r>
      <w:r w:rsidDel="00000000" w:rsidR="00000000" w:rsidRPr="00000000">
        <w:rPr>
          <w:color w:val="202122"/>
          <w:sz w:val="21"/>
          <w:szCs w:val="21"/>
          <w:rtl w:val="0"/>
        </w:rPr>
        <w:t xml:space="preserve"> (</w:t>
      </w:r>
      <w:r w:rsidDel="00000000" w:rsidR="00000000" w:rsidRPr="00000000">
        <w:rPr>
          <w:b w:val="1"/>
          <w:color w:val="202122"/>
          <w:sz w:val="21"/>
          <w:szCs w:val="21"/>
          <w:rtl w:val="0"/>
        </w:rPr>
        <w:t xml:space="preserve">MITM</w:t>
      </w:r>
      <w:r w:rsidDel="00000000" w:rsidR="00000000" w:rsidRPr="00000000">
        <w:rPr>
          <w:color w:val="202122"/>
          <w:sz w:val="21"/>
          <w:szCs w:val="21"/>
          <w:rtl w:val="0"/>
        </w:rPr>
        <w:t xml:space="preserve">), parfois appelée </w:t>
      </w:r>
      <w:r w:rsidDel="00000000" w:rsidR="00000000" w:rsidRPr="00000000">
        <w:rPr>
          <w:b w:val="1"/>
          <w:color w:val="202122"/>
          <w:sz w:val="21"/>
          <w:szCs w:val="21"/>
          <w:rtl w:val="0"/>
        </w:rPr>
        <w:t xml:space="preserve">attaque du monstre du milieu</w:t>
      </w:r>
      <w:r w:rsidDel="00000000" w:rsidR="00000000" w:rsidRPr="00000000">
        <w:rPr>
          <w:color w:val="202122"/>
          <w:sz w:val="21"/>
          <w:szCs w:val="21"/>
          <w:rtl w:val="0"/>
        </w:rPr>
        <w:t xml:space="preserve"> ou </w:t>
      </w:r>
      <w:r w:rsidDel="00000000" w:rsidR="00000000" w:rsidRPr="00000000">
        <w:rPr>
          <w:i w:val="1"/>
          <w:color w:val="202122"/>
          <w:sz w:val="21"/>
          <w:szCs w:val="21"/>
          <w:rtl w:val="0"/>
        </w:rPr>
        <w:t xml:space="preserve">monster-in-the-middle attack</w:t>
      </w:r>
      <w:hyperlink r:id="rId26">
        <w:r w:rsidDel="00000000" w:rsidR="00000000" w:rsidRPr="00000000">
          <w:rPr>
            <w:color w:val="3366cc"/>
            <w:sz w:val="18"/>
            <w:szCs w:val="18"/>
            <w:u w:val="single"/>
            <w:rtl w:val="0"/>
          </w:rPr>
          <w:t xml:space="preserve">1</w:t>
        </w:r>
      </w:hyperlink>
      <w:r w:rsidDel="00000000" w:rsidR="00000000" w:rsidRPr="00000000">
        <w:rPr>
          <w:color w:val="202122"/>
          <w:sz w:val="18"/>
          <w:szCs w:val="18"/>
          <w:rtl w:val="0"/>
        </w:rPr>
        <w:t xml:space="preserve">,</w:t>
      </w:r>
      <w:hyperlink r:id="rId27">
        <w:r w:rsidDel="00000000" w:rsidR="00000000" w:rsidRPr="00000000">
          <w:rPr>
            <w:color w:val="3366cc"/>
            <w:sz w:val="18"/>
            <w:szCs w:val="18"/>
            <w:u w:val="single"/>
            <w:rtl w:val="0"/>
          </w:rPr>
          <w:t xml:space="preserve">2</w:t>
        </w:r>
      </w:hyperlink>
      <w:r w:rsidDel="00000000" w:rsidR="00000000" w:rsidRPr="00000000">
        <w:rPr>
          <w:color w:val="202122"/>
          <w:sz w:val="21"/>
          <w:szCs w:val="21"/>
          <w:rtl w:val="0"/>
        </w:rPr>
        <w:t xml:space="preserve"> ou </w:t>
      </w:r>
      <w:r w:rsidDel="00000000" w:rsidR="00000000" w:rsidRPr="00000000">
        <w:rPr>
          <w:b w:val="1"/>
          <w:color w:val="202122"/>
          <w:sz w:val="21"/>
          <w:szCs w:val="21"/>
          <w:rtl w:val="0"/>
        </w:rPr>
        <w:t xml:space="preserve">attaque de l'intercepteur</w:t>
      </w:r>
      <w:r w:rsidDel="00000000" w:rsidR="00000000" w:rsidRPr="00000000">
        <w:rPr>
          <w:color w:val="202122"/>
          <w:sz w:val="21"/>
          <w:szCs w:val="21"/>
          <w:rtl w:val="0"/>
        </w:rPr>
        <w:t xml:space="preserve">, est une attaque qui a pour but d'intercepter les communications entre deux parties, sans que ni l'une ni l'autre puisse se douter que le </w:t>
      </w:r>
      <w:hyperlink r:id="rId28">
        <w:r w:rsidDel="00000000" w:rsidR="00000000" w:rsidRPr="00000000">
          <w:rPr>
            <w:color w:val="3366cc"/>
            <w:sz w:val="21"/>
            <w:szCs w:val="21"/>
            <w:u w:val="single"/>
            <w:rtl w:val="0"/>
          </w:rPr>
          <w:t xml:space="preserve">canal de communication</w:t>
        </w:r>
      </w:hyperlink>
      <w:r w:rsidDel="00000000" w:rsidR="00000000" w:rsidRPr="00000000">
        <w:rPr>
          <w:color w:val="202122"/>
          <w:sz w:val="21"/>
          <w:szCs w:val="21"/>
          <w:rtl w:val="0"/>
        </w:rPr>
        <w:t xml:space="preserve"> entre elles a été compromis. Le canal le plus courant est une connexion à </w:t>
      </w:r>
      <w:hyperlink r:id="rId29">
        <w:r w:rsidDel="00000000" w:rsidR="00000000" w:rsidRPr="00000000">
          <w:rPr>
            <w:color w:val="3366cc"/>
            <w:sz w:val="21"/>
            <w:szCs w:val="21"/>
            <w:u w:val="single"/>
            <w:rtl w:val="0"/>
          </w:rPr>
          <w:t xml:space="preserve">Internet</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1257300</wp:posOffset>
            </wp:positionV>
            <wp:extent cx="3695700" cy="1245701"/>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30"/>
                    <a:srcRect b="31442" l="0" r="0" t="21117"/>
                    <a:stretch>
                      <a:fillRect/>
                    </a:stretch>
                  </pic:blipFill>
                  <pic:spPr>
                    <a:xfrm>
                      <a:off x="0" y="0"/>
                      <a:ext cx="3695700" cy="1245701"/>
                    </a:xfrm>
                    <a:prstGeom prst="rect"/>
                    <a:ln/>
                  </pic:spPr>
                </pic:pic>
              </a:graphicData>
            </a:graphic>
          </wp:anchor>
        </w:drawing>
      </w:r>
    </w:p>
    <w:p w:rsidR="00000000" w:rsidDel="00000000" w:rsidP="00000000" w:rsidRDefault="00000000" w:rsidRPr="00000000" w14:paraId="0000000D">
      <w:pPr>
        <w:widowControl w:val="0"/>
        <w:spacing w:line="240" w:lineRule="auto"/>
        <w:rPr>
          <w:color w:val="333333"/>
          <w:sz w:val="21"/>
          <w:szCs w:val="21"/>
          <w:highlight w:val="white"/>
        </w:rPr>
      </w:pPr>
      <w:hyperlink r:id="rId31">
        <w:r w:rsidDel="00000000" w:rsidR="00000000" w:rsidRPr="00000000">
          <w:rPr>
            <w:color w:val="1155cc"/>
            <w:sz w:val="21"/>
            <w:szCs w:val="21"/>
            <w:highlight w:val="white"/>
            <w:u w:val="single"/>
            <w:rtl w:val="0"/>
          </w:rPr>
          <w:t xml:space="preserve">https://fr.wikipedia.org/wiki/Attaque_de_l%27homme_du_milieu</w:t>
        </w:r>
      </w:hyperlink>
      <w:r w:rsidDel="00000000" w:rsidR="00000000" w:rsidRPr="00000000">
        <w:rPr>
          <w:rtl w:val="0"/>
        </w:rPr>
      </w:r>
    </w:p>
    <w:p w:rsidR="00000000" w:rsidDel="00000000" w:rsidP="00000000" w:rsidRDefault="00000000" w:rsidRPr="00000000" w14:paraId="0000000E">
      <w:pPr>
        <w:widowControl w:val="0"/>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0F">
      <w:pPr>
        <w:widowControl w:val="0"/>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10">
      <w:pPr>
        <w:widowControl w:val="0"/>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11">
      <w:pPr>
        <w:pStyle w:val="Heading1"/>
        <w:widowControl w:val="0"/>
        <w:spacing w:line="240" w:lineRule="auto"/>
        <w:rPr>
          <w:color w:val="333333"/>
          <w:sz w:val="21"/>
          <w:szCs w:val="21"/>
        </w:rPr>
      </w:pPr>
      <w:bookmarkStart w:colFirst="0" w:colLast="0" w:name="_1zkzmfsdvqaq" w:id="4"/>
      <w:bookmarkEnd w:id="4"/>
      <w:r w:rsidDel="00000000" w:rsidR="00000000" w:rsidRPr="00000000">
        <w:rPr>
          <w:b w:val="1"/>
          <w:color w:val="333333"/>
          <w:sz w:val="25"/>
          <w:szCs w:val="25"/>
          <w:rtl w:val="0"/>
        </w:rPr>
        <w:t xml:space="preserve">Honey pot </w:t>
      </w:r>
      <w:r w:rsidDel="00000000" w:rsidR="00000000" w:rsidRPr="00000000">
        <w:rPr>
          <w:b w:val="1"/>
          <w:color w:val="202122"/>
          <w:sz w:val="25"/>
          <w:szCs w:val="25"/>
          <w:rtl w:val="0"/>
        </w:rPr>
        <w:t xml:space="preserve">(terme utilisé dans la cybersécurité)</w:t>
      </w:r>
      <w:r w:rsidDel="00000000" w:rsidR="00000000" w:rsidRPr="00000000">
        <w:rPr>
          <w:color w:val="333333"/>
          <w:sz w:val="25"/>
          <w:szCs w:val="25"/>
          <w:rtl w:val="0"/>
        </w:rPr>
        <w:t xml:space="preserve"> :</w:t>
      </w:r>
      <w:r w:rsidDel="00000000" w:rsidR="00000000" w:rsidRPr="00000000">
        <w:rPr>
          <w:color w:val="333333"/>
          <w:sz w:val="21"/>
          <w:szCs w:val="21"/>
          <w:rtl w:val="0"/>
        </w:rPr>
        <w:t xml:space="preserve"> </w:t>
      </w:r>
    </w:p>
    <w:p w:rsidR="00000000" w:rsidDel="00000000" w:rsidP="00000000" w:rsidRDefault="00000000" w:rsidRPr="00000000" w14:paraId="00000012">
      <w:pPr>
        <w:widowControl w:val="0"/>
        <w:spacing w:line="240" w:lineRule="auto"/>
        <w:rPr>
          <w:color w:val="202122"/>
          <w:sz w:val="21"/>
          <w:szCs w:val="21"/>
          <w:highlight w:val="white"/>
        </w:rPr>
      </w:pPr>
      <w:r w:rsidDel="00000000" w:rsidR="00000000" w:rsidRPr="00000000">
        <w:rPr>
          <w:color w:val="202122"/>
          <w:sz w:val="21"/>
          <w:szCs w:val="21"/>
          <w:highlight w:val="white"/>
          <w:rtl w:val="0"/>
        </w:rPr>
        <w:t xml:space="preserve">(en français, au sens propre « </w:t>
      </w:r>
      <w:r w:rsidDel="00000000" w:rsidR="00000000" w:rsidRPr="00000000">
        <w:rPr>
          <w:b w:val="1"/>
          <w:color w:val="202122"/>
          <w:sz w:val="21"/>
          <w:szCs w:val="21"/>
          <w:highlight w:val="white"/>
          <w:rtl w:val="0"/>
        </w:rPr>
        <w:t xml:space="preserve">pot de miel</w:t>
      </w:r>
      <w:hyperlink r:id="rId32">
        <w:r w:rsidDel="00000000" w:rsidR="00000000" w:rsidRPr="00000000">
          <w:rPr>
            <w:color w:val="3366cc"/>
            <w:sz w:val="17"/>
            <w:szCs w:val="17"/>
            <w:highlight w:val="white"/>
            <w:rtl w:val="0"/>
          </w:rPr>
          <w:t xml:space="preserve">1</w:t>
        </w:r>
      </w:hyperlink>
      <w:r w:rsidDel="00000000" w:rsidR="00000000" w:rsidRPr="00000000">
        <w:rPr>
          <w:color w:val="202122"/>
          <w:sz w:val="21"/>
          <w:szCs w:val="21"/>
          <w:highlight w:val="white"/>
          <w:rtl w:val="0"/>
        </w:rPr>
        <w:t xml:space="preserve"> », et au sens figuré « </w:t>
      </w:r>
      <w:r w:rsidDel="00000000" w:rsidR="00000000" w:rsidRPr="00000000">
        <w:rPr>
          <w:b w:val="1"/>
          <w:color w:val="202122"/>
          <w:sz w:val="21"/>
          <w:szCs w:val="21"/>
          <w:highlight w:val="white"/>
          <w:rtl w:val="0"/>
        </w:rPr>
        <w:t xml:space="preserve">leurre</w:t>
      </w:r>
      <w:r w:rsidDel="00000000" w:rsidR="00000000" w:rsidRPr="00000000">
        <w:rPr>
          <w:color w:val="202122"/>
          <w:sz w:val="21"/>
          <w:szCs w:val="21"/>
          <w:highlight w:val="white"/>
          <w:rtl w:val="0"/>
        </w:rPr>
        <w:t xml:space="preserve"> ») est une méthode de </w:t>
      </w:r>
      <w:hyperlink r:id="rId33">
        <w:r w:rsidDel="00000000" w:rsidR="00000000" w:rsidRPr="00000000">
          <w:rPr>
            <w:color w:val="3366cc"/>
            <w:sz w:val="21"/>
            <w:szCs w:val="21"/>
            <w:highlight w:val="white"/>
            <w:rtl w:val="0"/>
          </w:rPr>
          <w:t xml:space="preserve">défense active</w:t>
        </w:r>
      </w:hyperlink>
      <w:r w:rsidDel="00000000" w:rsidR="00000000" w:rsidRPr="00000000">
        <w:rPr>
          <w:color w:val="202122"/>
          <w:sz w:val="21"/>
          <w:szCs w:val="21"/>
          <w:highlight w:val="white"/>
          <w:rtl w:val="0"/>
        </w:rPr>
        <w:t xml:space="preserve"> qui consiste à attirer, sur des ressources (</w:t>
      </w:r>
      <w:hyperlink r:id="rId34">
        <w:r w:rsidDel="00000000" w:rsidR="00000000" w:rsidRPr="00000000">
          <w:rPr>
            <w:color w:val="3366cc"/>
            <w:sz w:val="21"/>
            <w:szCs w:val="21"/>
            <w:highlight w:val="white"/>
            <w:rtl w:val="0"/>
          </w:rPr>
          <w:t xml:space="preserve">serveur</w:t>
        </w:r>
      </w:hyperlink>
      <w:r w:rsidDel="00000000" w:rsidR="00000000" w:rsidRPr="00000000">
        <w:rPr>
          <w:color w:val="202122"/>
          <w:sz w:val="21"/>
          <w:szCs w:val="21"/>
          <w:highlight w:val="white"/>
          <w:rtl w:val="0"/>
        </w:rPr>
        <w:t xml:space="preserve">, </w:t>
      </w:r>
      <w:hyperlink r:id="rId35">
        <w:r w:rsidDel="00000000" w:rsidR="00000000" w:rsidRPr="00000000">
          <w:rPr>
            <w:color w:val="3366cc"/>
            <w:sz w:val="21"/>
            <w:szCs w:val="21"/>
            <w:highlight w:val="white"/>
            <w:rtl w:val="0"/>
          </w:rPr>
          <w:t xml:space="preserve">programme</w:t>
        </w:r>
      </w:hyperlink>
      <w:r w:rsidDel="00000000" w:rsidR="00000000" w:rsidRPr="00000000">
        <w:rPr>
          <w:color w:val="202122"/>
          <w:sz w:val="21"/>
          <w:szCs w:val="21"/>
          <w:highlight w:val="white"/>
          <w:rtl w:val="0"/>
        </w:rPr>
        <w:t xml:space="preserve">, service), des adversaires déclarés ou potentiels afin de les identifier et éventuellement de les neutraliser.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911829" cy="2307255"/>
            <wp:effectExtent b="0" l="0" r="0" t="0"/>
            <wp:wrapSquare wrapText="bothSides" distB="114300" distT="114300" distL="114300" distR="114300"/>
            <wp:docPr id="11" name="image11.jpg"/>
            <a:graphic>
              <a:graphicData uri="http://schemas.openxmlformats.org/drawingml/2006/picture">
                <pic:pic>
                  <pic:nvPicPr>
                    <pic:cNvPr id="0" name="image11.jpg"/>
                    <pic:cNvPicPr preferRelativeResize="0"/>
                  </pic:nvPicPr>
                  <pic:blipFill>
                    <a:blip r:embed="rId36"/>
                    <a:srcRect b="0" l="0" r="0" t="0"/>
                    <a:stretch>
                      <a:fillRect/>
                    </a:stretch>
                  </pic:blipFill>
                  <pic:spPr>
                    <a:xfrm>
                      <a:off x="0" y="0"/>
                      <a:ext cx="2911829" cy="2307255"/>
                    </a:xfrm>
                    <a:prstGeom prst="rect"/>
                    <a:ln/>
                  </pic:spPr>
                </pic:pic>
              </a:graphicData>
            </a:graphic>
          </wp:anchor>
        </w:drawing>
      </w:r>
    </w:p>
    <w:p w:rsidR="00000000" w:rsidDel="00000000" w:rsidP="00000000" w:rsidRDefault="00000000" w:rsidRPr="00000000" w14:paraId="00000013">
      <w:pPr>
        <w:widowControl w:val="0"/>
        <w:pBdr>
          <w:bottom w:color="auto" w:space="5" w:sz="0" w:val="none"/>
        </w:pBdr>
        <w:shd w:fill="ffffff" w:val="clear"/>
        <w:spacing w:before="100" w:line="240" w:lineRule="auto"/>
        <w:rPr>
          <w:sz w:val="21"/>
          <w:szCs w:val="21"/>
          <w:highlight w:val="white"/>
        </w:rPr>
      </w:pPr>
      <w:r w:rsidDel="00000000" w:rsidR="00000000" w:rsidRPr="00000000">
        <w:rPr>
          <w:color w:val="202122"/>
          <w:sz w:val="21"/>
          <w:szCs w:val="21"/>
          <w:highlight w:val="white"/>
          <w:rtl w:val="0"/>
        </w:rPr>
        <w:t xml:space="preserve">Le terme désigne à l'origine des dispositifs informatiques spécialement conçus pour susciter des </w:t>
      </w:r>
      <w:hyperlink r:id="rId37">
        <w:r w:rsidDel="00000000" w:rsidR="00000000" w:rsidRPr="00000000">
          <w:rPr>
            <w:color w:val="3366cc"/>
            <w:sz w:val="21"/>
            <w:szCs w:val="21"/>
            <w:highlight w:val="white"/>
            <w:rtl w:val="0"/>
          </w:rPr>
          <w:t xml:space="preserve">attaques informatiques</w:t>
        </w:r>
      </w:hyperlink>
      <w:r w:rsidDel="00000000" w:rsidR="00000000" w:rsidRPr="00000000">
        <w:rPr>
          <w:color w:val="202122"/>
          <w:sz w:val="21"/>
          <w:szCs w:val="21"/>
          <w:highlight w:val="white"/>
          <w:rtl w:val="0"/>
        </w:rPr>
        <w:t xml:space="preserve">. Son usage s'est étendu à des techniques relevant de l'</w:t>
      </w:r>
      <w:hyperlink r:id="rId38">
        <w:r w:rsidDel="00000000" w:rsidR="00000000" w:rsidRPr="00000000">
          <w:rPr>
            <w:color w:val="3366cc"/>
            <w:sz w:val="21"/>
            <w:szCs w:val="21"/>
            <w:highlight w:val="white"/>
            <w:rtl w:val="0"/>
          </w:rPr>
          <w:t xml:space="preserve">ingénierie sociale</w:t>
        </w:r>
      </w:hyperlink>
      <w:r w:rsidDel="00000000" w:rsidR="00000000" w:rsidRPr="00000000">
        <w:rPr>
          <w:color w:val="202122"/>
          <w:sz w:val="21"/>
          <w:szCs w:val="21"/>
          <w:highlight w:val="white"/>
          <w:rtl w:val="0"/>
        </w:rPr>
        <w:t xml:space="preserve"> et du </w:t>
      </w:r>
      <w:hyperlink r:id="rId39">
        <w:r w:rsidDel="00000000" w:rsidR="00000000" w:rsidRPr="00000000">
          <w:rPr>
            <w:color w:val="3366cc"/>
            <w:sz w:val="21"/>
            <w:szCs w:val="21"/>
            <w:highlight w:val="white"/>
            <w:rtl w:val="0"/>
          </w:rPr>
          <w:t xml:space="preserve">renseignement </w:t>
        </w:r>
      </w:hyperlink>
      <w:hyperlink r:id="rId40">
        <w:r w:rsidDel="00000000" w:rsidR="00000000" w:rsidRPr="00000000">
          <w:rPr>
            <w:sz w:val="21"/>
            <w:szCs w:val="21"/>
            <w:highlight w:val="white"/>
            <w:rtl w:val="0"/>
          </w:rPr>
          <w:t xml:space="preserve">humain</w:t>
        </w:r>
      </w:hyperlink>
      <w:r w:rsidDel="00000000" w:rsidR="00000000" w:rsidRPr="00000000">
        <w:rPr>
          <w:rtl w:val="0"/>
        </w:rPr>
      </w:r>
    </w:p>
    <w:p w:rsidR="00000000" w:rsidDel="00000000" w:rsidP="00000000" w:rsidRDefault="00000000" w:rsidRPr="00000000" w14:paraId="00000014">
      <w:pPr>
        <w:widowControl w:val="0"/>
        <w:pBdr>
          <w:bottom w:color="auto" w:space="5" w:sz="0" w:val="none"/>
        </w:pBdr>
        <w:shd w:fill="ffffff" w:val="clear"/>
        <w:spacing w:before="100" w:line="240" w:lineRule="auto"/>
        <w:rPr>
          <w:sz w:val="21"/>
          <w:szCs w:val="21"/>
          <w:highlight w:val="white"/>
        </w:rPr>
      </w:pPr>
      <w:hyperlink r:id="rId41">
        <w:r w:rsidDel="00000000" w:rsidR="00000000" w:rsidRPr="00000000">
          <w:rPr>
            <w:color w:val="1155cc"/>
            <w:sz w:val="21"/>
            <w:szCs w:val="21"/>
            <w:highlight w:val="white"/>
            <w:u w:val="single"/>
            <w:rtl w:val="0"/>
          </w:rPr>
          <w:t xml:space="preserve">https://fr.wikipedia.org/wiki/Honeypot</w:t>
        </w:r>
      </w:hyperlink>
      <w:r w:rsidDel="00000000" w:rsidR="00000000" w:rsidRPr="00000000">
        <w:rPr>
          <w:rtl w:val="0"/>
        </w:rPr>
      </w:r>
    </w:p>
    <w:p w:rsidR="00000000" w:rsidDel="00000000" w:rsidP="00000000" w:rsidRDefault="00000000" w:rsidRPr="00000000" w14:paraId="00000015">
      <w:pPr>
        <w:widowControl w:val="0"/>
        <w:pBdr>
          <w:bottom w:color="auto" w:space="5" w:sz="0" w:val="none"/>
        </w:pBdr>
        <w:shd w:fill="ffffff" w:val="clear"/>
        <w:spacing w:before="100" w:line="240" w:lineRule="auto"/>
        <w:rPr>
          <w:sz w:val="21"/>
          <w:szCs w:val="21"/>
          <w:highlight w:val="white"/>
        </w:rPr>
      </w:pPr>
      <w:hyperlink r:id="rId42">
        <w:r w:rsidDel="00000000" w:rsidR="00000000" w:rsidRPr="00000000">
          <w:rPr>
            <w:color w:val="1155cc"/>
            <w:sz w:val="21"/>
            <w:szCs w:val="21"/>
            <w:highlight w:val="white"/>
            <w:u w:val="single"/>
            <w:rtl w:val="0"/>
          </w:rPr>
          <w:t xml:space="preserve">https://ca-fr.norton.com/blog/iot/what-is-a-honeypot#:~:text=Un%20honeypot%20est%20un%20logiciel,attir%C3%A9s%20par%20des%20cyber%2Dapp%C3%A2ts.</w:t>
        </w:r>
      </w:hyperlink>
      <w:r w:rsidDel="00000000" w:rsidR="00000000" w:rsidRPr="00000000">
        <w:rPr>
          <w:rtl w:val="0"/>
        </w:rPr>
      </w:r>
    </w:p>
    <w:p w:rsidR="00000000" w:rsidDel="00000000" w:rsidP="00000000" w:rsidRDefault="00000000" w:rsidRPr="00000000" w14:paraId="00000016">
      <w:pPr>
        <w:widowControl w:val="0"/>
        <w:pBdr>
          <w:bottom w:color="auto" w:space="5" w:sz="0" w:val="none"/>
        </w:pBdr>
        <w:shd w:fill="ffffff" w:val="clear"/>
        <w:spacing w:before="100" w:line="240" w:lineRule="auto"/>
        <w:rPr>
          <w:sz w:val="25"/>
          <w:szCs w:val="25"/>
          <w:highlight w:val="white"/>
        </w:rPr>
      </w:pPr>
      <w:r w:rsidDel="00000000" w:rsidR="00000000" w:rsidRPr="00000000">
        <w:rPr>
          <w:rtl w:val="0"/>
        </w:rPr>
      </w:r>
    </w:p>
    <w:p w:rsidR="00000000" w:rsidDel="00000000" w:rsidP="00000000" w:rsidRDefault="00000000" w:rsidRPr="00000000" w14:paraId="00000017">
      <w:pPr>
        <w:widowControl w:val="0"/>
        <w:pBdr>
          <w:bottom w:color="auto" w:space="5" w:sz="0" w:val="none"/>
        </w:pBdr>
        <w:shd w:fill="ffffff" w:val="clear"/>
        <w:spacing w:before="100" w:line="240" w:lineRule="auto"/>
        <w:rPr>
          <w:b w:val="1"/>
          <w:sz w:val="25"/>
          <w:szCs w:val="25"/>
          <w:highlight w:val="white"/>
        </w:rPr>
      </w:pPr>
      <w:r w:rsidDel="00000000" w:rsidR="00000000" w:rsidRPr="00000000">
        <w:rPr>
          <w:rtl w:val="0"/>
        </w:rPr>
      </w:r>
    </w:p>
    <w:p w:rsidR="00000000" w:rsidDel="00000000" w:rsidP="00000000" w:rsidRDefault="00000000" w:rsidRPr="00000000" w14:paraId="00000018">
      <w:pPr>
        <w:pStyle w:val="Heading1"/>
        <w:widowControl w:val="0"/>
        <w:pBdr>
          <w:bottom w:color="auto" w:space="5" w:sz="0" w:val="none"/>
        </w:pBdr>
        <w:shd w:fill="ffffff" w:val="clear"/>
        <w:spacing w:before="100" w:line="240" w:lineRule="auto"/>
        <w:rPr>
          <w:sz w:val="21"/>
          <w:szCs w:val="21"/>
        </w:rPr>
      </w:pPr>
      <w:bookmarkStart w:colFirst="0" w:colLast="0" w:name="_c3mvvokjv4jt" w:id="5"/>
      <w:bookmarkEnd w:id="5"/>
      <w:r w:rsidDel="00000000" w:rsidR="00000000" w:rsidRPr="00000000">
        <w:rPr>
          <w:b w:val="1"/>
          <w:sz w:val="25"/>
          <w:szCs w:val="25"/>
          <w:rtl w:val="0"/>
        </w:rPr>
        <w:t xml:space="preserve">Firewall</w:t>
      </w:r>
      <w:r w:rsidDel="00000000" w:rsidR="00000000" w:rsidRPr="00000000">
        <w:rPr>
          <w:sz w:val="25"/>
          <w:szCs w:val="25"/>
          <w:rtl w:val="0"/>
        </w:rPr>
        <w:t xml:space="preserve"> </w:t>
      </w:r>
      <w:r w:rsidDel="00000000" w:rsidR="00000000" w:rsidRPr="00000000">
        <w:rPr>
          <w:sz w:val="21"/>
          <w:szCs w:val="21"/>
          <w:rtl w:val="0"/>
        </w:rPr>
        <w:t xml:space="preserve">:</w:t>
        <w:br w:type="textWrapping"/>
        <w:t xml:space="preserve">Un pare-feu, ou "firewall" en anglais, est un système de sécurité réseau qui surveille et contrôle le trafic entrant et sortant d'un réseau privé. Il agit comme une barrière entre votre réseau et Internet, bloquant les accès non autorisés et les attaques malveillantes.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390525</wp:posOffset>
            </wp:positionV>
            <wp:extent cx="3509963" cy="191452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3509963" cy="1914525"/>
                    </a:xfrm>
                    <a:prstGeom prst="rect"/>
                    <a:ln/>
                  </pic:spPr>
                </pic:pic>
              </a:graphicData>
            </a:graphic>
          </wp:anchor>
        </w:drawing>
      </w:r>
    </w:p>
    <w:p w:rsidR="00000000" w:rsidDel="00000000" w:rsidP="00000000" w:rsidRDefault="00000000" w:rsidRPr="00000000" w14:paraId="00000019">
      <w:pPr>
        <w:widowControl w:val="0"/>
        <w:pBdr>
          <w:bottom w:color="auto" w:space="5" w:sz="0" w:val="none"/>
        </w:pBdr>
        <w:shd w:fill="ffffff" w:val="clear"/>
        <w:spacing w:before="100" w:line="240" w:lineRule="auto"/>
        <w:rPr>
          <w:sz w:val="21"/>
          <w:szCs w:val="21"/>
          <w:highlight w:val="white"/>
        </w:rPr>
      </w:pPr>
      <w:r w:rsidDel="00000000" w:rsidR="00000000" w:rsidRPr="00000000">
        <w:rPr>
          <w:rtl w:val="0"/>
        </w:rPr>
      </w:r>
    </w:p>
    <w:p w:rsidR="00000000" w:rsidDel="00000000" w:rsidP="00000000" w:rsidRDefault="00000000" w:rsidRPr="00000000" w14:paraId="0000001A">
      <w:pPr>
        <w:widowControl w:val="0"/>
        <w:pBdr>
          <w:bottom w:color="auto" w:space="5" w:sz="0" w:val="none"/>
        </w:pBdr>
        <w:shd w:fill="ffffff" w:val="clear"/>
        <w:spacing w:before="100" w:line="240" w:lineRule="auto"/>
        <w:rPr>
          <w:b w:val="1"/>
          <w:sz w:val="21"/>
          <w:szCs w:val="21"/>
          <w:highlight w:val="white"/>
        </w:rPr>
      </w:pPr>
      <w:r w:rsidDel="00000000" w:rsidR="00000000" w:rsidRPr="00000000">
        <w:rPr>
          <w:b w:val="1"/>
          <w:sz w:val="21"/>
          <w:szCs w:val="21"/>
          <w:highlight w:val="white"/>
          <w:rtl w:val="0"/>
        </w:rPr>
        <w:t xml:space="preserve">Voici les principales fonctions d'un pare-feu :</w:t>
      </w:r>
    </w:p>
    <w:p w:rsidR="00000000" w:rsidDel="00000000" w:rsidP="00000000" w:rsidRDefault="00000000" w:rsidRPr="00000000" w14:paraId="0000001B">
      <w:pPr>
        <w:widowControl w:val="0"/>
        <w:pBdr>
          <w:bottom w:color="auto" w:space="5" w:sz="0" w:val="none"/>
        </w:pBdr>
        <w:shd w:fill="ffffff" w:val="clear"/>
        <w:spacing w:before="100" w:line="240" w:lineRule="auto"/>
        <w:rPr>
          <w:sz w:val="21"/>
          <w:szCs w:val="21"/>
          <w:highlight w:val="white"/>
        </w:rPr>
      </w:pPr>
      <w:r w:rsidDel="00000000" w:rsidR="00000000" w:rsidRPr="00000000">
        <w:rPr>
          <w:b w:val="1"/>
          <w:sz w:val="21"/>
          <w:szCs w:val="21"/>
          <w:highlight w:val="white"/>
          <w:rtl w:val="0"/>
        </w:rPr>
        <w:t xml:space="preserve">Filtrage du trafic</w:t>
      </w:r>
      <w:r w:rsidDel="00000000" w:rsidR="00000000" w:rsidRPr="00000000">
        <w:rPr>
          <w:sz w:val="21"/>
          <w:szCs w:val="21"/>
          <w:highlight w:val="white"/>
          <w:rtl w:val="0"/>
        </w:rPr>
        <w:t xml:space="preserve">: Le pare-feu analyse chaque paquet de données entrant et sortant du réseau et le compare à un ensemble de règles prédéfinies. Il autorise ou bloque le passage des paquets en fonction de ces règles.</w:t>
      </w:r>
    </w:p>
    <w:p w:rsidR="00000000" w:rsidDel="00000000" w:rsidP="00000000" w:rsidRDefault="00000000" w:rsidRPr="00000000" w14:paraId="0000001C">
      <w:pPr>
        <w:widowControl w:val="0"/>
        <w:pBdr>
          <w:bottom w:color="auto" w:space="5" w:sz="0" w:val="none"/>
        </w:pBdr>
        <w:shd w:fill="ffffff" w:val="clear"/>
        <w:spacing w:before="100" w:line="240" w:lineRule="auto"/>
        <w:rPr>
          <w:sz w:val="21"/>
          <w:szCs w:val="21"/>
          <w:highlight w:val="white"/>
        </w:rPr>
      </w:pPr>
      <w:r w:rsidDel="00000000" w:rsidR="00000000" w:rsidRPr="00000000">
        <w:rPr>
          <w:b w:val="1"/>
          <w:sz w:val="21"/>
          <w:szCs w:val="21"/>
          <w:highlight w:val="white"/>
          <w:rtl w:val="0"/>
        </w:rPr>
        <w:t xml:space="preserve">Protection contre les intrusions</w:t>
      </w:r>
      <w:r w:rsidDel="00000000" w:rsidR="00000000" w:rsidRPr="00000000">
        <w:rPr>
          <w:sz w:val="21"/>
          <w:szCs w:val="21"/>
          <w:highlight w:val="white"/>
          <w:rtl w:val="0"/>
        </w:rPr>
        <w:t xml:space="preserve">: Le pare-feu peut détecter et bloquer les tentatives d'intrusion et d'attaques malveillantes, telles que les attaques par déni de service (DoS) ou les scans de ports.</w:t>
      </w:r>
    </w:p>
    <w:p w:rsidR="00000000" w:rsidDel="00000000" w:rsidP="00000000" w:rsidRDefault="00000000" w:rsidRPr="00000000" w14:paraId="0000001D">
      <w:pPr>
        <w:widowControl w:val="0"/>
        <w:pBdr>
          <w:bottom w:color="auto" w:space="5" w:sz="0" w:val="none"/>
        </w:pBdr>
        <w:shd w:fill="ffffff" w:val="clear"/>
        <w:spacing w:before="100" w:line="240" w:lineRule="auto"/>
        <w:rPr>
          <w:sz w:val="21"/>
          <w:szCs w:val="21"/>
          <w:highlight w:val="white"/>
        </w:rPr>
      </w:pPr>
      <w:r w:rsidDel="00000000" w:rsidR="00000000" w:rsidRPr="00000000">
        <w:rPr>
          <w:b w:val="1"/>
          <w:sz w:val="21"/>
          <w:szCs w:val="21"/>
          <w:highlight w:val="white"/>
          <w:rtl w:val="0"/>
        </w:rPr>
        <w:t xml:space="preserve">Contrôle des applications</w:t>
      </w:r>
      <w:r w:rsidDel="00000000" w:rsidR="00000000" w:rsidRPr="00000000">
        <w:rPr>
          <w:sz w:val="21"/>
          <w:szCs w:val="21"/>
          <w:highlight w:val="white"/>
          <w:rtl w:val="0"/>
        </w:rPr>
        <w:t xml:space="preserve">: Le pare-feu peut autoriser ou bloquer l'accès à certaines applications ou services, comme les jeux en ligne ou les réseaux sociaux.</w:t>
      </w:r>
    </w:p>
    <w:p w:rsidR="00000000" w:rsidDel="00000000" w:rsidP="00000000" w:rsidRDefault="00000000" w:rsidRPr="00000000" w14:paraId="0000001E">
      <w:pPr>
        <w:widowControl w:val="0"/>
        <w:pBdr>
          <w:bottom w:color="auto" w:space="5" w:sz="0" w:val="none"/>
        </w:pBdr>
        <w:shd w:fill="ffffff" w:val="clear"/>
        <w:spacing w:before="100" w:line="240" w:lineRule="auto"/>
        <w:rPr>
          <w:sz w:val="21"/>
          <w:szCs w:val="21"/>
          <w:highlight w:val="white"/>
        </w:rPr>
      </w:pPr>
      <w:r w:rsidDel="00000000" w:rsidR="00000000" w:rsidRPr="00000000">
        <w:rPr>
          <w:b w:val="1"/>
          <w:sz w:val="21"/>
          <w:szCs w:val="21"/>
          <w:highlight w:val="white"/>
          <w:rtl w:val="0"/>
        </w:rPr>
        <w:t xml:space="preserve">Journalisation</w:t>
      </w:r>
      <w:r w:rsidDel="00000000" w:rsidR="00000000" w:rsidRPr="00000000">
        <w:rPr>
          <w:sz w:val="21"/>
          <w:szCs w:val="21"/>
          <w:highlight w:val="white"/>
          <w:rtl w:val="0"/>
        </w:rPr>
        <w:t xml:space="preserve">: Le pare-feu peut enregistrer les événements de sécurité, tels que les tentatives de connexion non autorisées ou les attaques bloquées.</w:t>
      </w:r>
    </w:p>
    <w:p w:rsidR="00000000" w:rsidDel="00000000" w:rsidP="00000000" w:rsidRDefault="00000000" w:rsidRPr="00000000" w14:paraId="0000001F">
      <w:pPr>
        <w:widowControl w:val="0"/>
        <w:pBdr>
          <w:bottom w:color="auto" w:space="5" w:sz="0" w:val="none"/>
        </w:pBdr>
        <w:shd w:fill="ffffff" w:val="clear"/>
        <w:spacing w:before="100" w:line="240" w:lineRule="auto"/>
        <w:rPr>
          <w:b w:val="1"/>
          <w:sz w:val="21"/>
          <w:szCs w:val="21"/>
          <w:highlight w:val="white"/>
        </w:rPr>
      </w:pPr>
      <w:r w:rsidDel="00000000" w:rsidR="00000000" w:rsidRPr="00000000">
        <w:rPr>
          <w:b w:val="1"/>
          <w:sz w:val="21"/>
          <w:szCs w:val="21"/>
          <w:highlight w:val="white"/>
          <w:rtl w:val="0"/>
        </w:rPr>
        <w:t xml:space="preserve">mais il existe deux types principaux de pare-feu :</w:t>
      </w:r>
    </w:p>
    <w:p w:rsidR="00000000" w:rsidDel="00000000" w:rsidP="00000000" w:rsidRDefault="00000000" w:rsidRPr="00000000" w14:paraId="00000020">
      <w:pPr>
        <w:widowControl w:val="0"/>
        <w:pBdr>
          <w:bottom w:color="auto" w:space="5" w:sz="0" w:val="none"/>
        </w:pBdr>
        <w:shd w:fill="ffffff" w:val="clear"/>
        <w:spacing w:before="100" w:line="240" w:lineRule="auto"/>
        <w:rPr>
          <w:sz w:val="21"/>
          <w:szCs w:val="21"/>
          <w:highlight w:val="white"/>
        </w:rPr>
      </w:pPr>
      <w:r w:rsidDel="00000000" w:rsidR="00000000" w:rsidRPr="00000000">
        <w:rPr>
          <w:rtl w:val="0"/>
        </w:rPr>
      </w:r>
    </w:p>
    <w:p w:rsidR="00000000" w:rsidDel="00000000" w:rsidP="00000000" w:rsidRDefault="00000000" w:rsidRPr="00000000" w14:paraId="00000021">
      <w:pPr>
        <w:widowControl w:val="0"/>
        <w:pBdr>
          <w:bottom w:color="auto" w:space="5" w:sz="0" w:val="none"/>
        </w:pBdr>
        <w:shd w:fill="ffffff" w:val="clear"/>
        <w:spacing w:before="100" w:line="240" w:lineRule="auto"/>
        <w:rPr>
          <w:sz w:val="21"/>
          <w:szCs w:val="21"/>
          <w:highlight w:val="white"/>
        </w:rPr>
      </w:pPr>
      <w:r w:rsidDel="00000000" w:rsidR="00000000" w:rsidRPr="00000000">
        <w:rPr>
          <w:sz w:val="21"/>
          <w:szCs w:val="21"/>
          <w:highlight w:val="white"/>
          <w:rtl w:val="0"/>
        </w:rPr>
        <w:t xml:space="preserve">Pare-feu matériel: Il s'agit d'un appareil physique qui est installé entre votre réseau et Internet.</w:t>
      </w:r>
    </w:p>
    <w:p w:rsidR="00000000" w:rsidDel="00000000" w:rsidP="00000000" w:rsidRDefault="00000000" w:rsidRPr="00000000" w14:paraId="00000022">
      <w:pPr>
        <w:widowControl w:val="0"/>
        <w:pBdr>
          <w:bottom w:color="auto" w:space="5" w:sz="0" w:val="none"/>
        </w:pBdr>
        <w:shd w:fill="ffffff" w:val="clear"/>
        <w:spacing w:before="100" w:line="240" w:lineRule="auto"/>
        <w:rPr>
          <w:sz w:val="21"/>
          <w:szCs w:val="21"/>
          <w:highlight w:val="white"/>
        </w:rPr>
      </w:pPr>
      <w:r w:rsidDel="00000000" w:rsidR="00000000" w:rsidRPr="00000000">
        <w:rPr>
          <w:sz w:val="21"/>
          <w:szCs w:val="21"/>
          <w:highlight w:val="white"/>
          <w:rtl w:val="0"/>
        </w:rPr>
        <w:t xml:space="preserve">Pare-feu logiciel: Il s'agit d'un programme qui est installé sur chaque ordinateur du réseau.</w:t>
      </w:r>
    </w:p>
    <w:p w:rsidR="00000000" w:rsidDel="00000000" w:rsidP="00000000" w:rsidRDefault="00000000" w:rsidRPr="00000000" w14:paraId="00000023">
      <w:pPr>
        <w:widowControl w:val="0"/>
        <w:pBdr>
          <w:bottom w:color="auto" w:space="5" w:sz="0" w:val="none"/>
        </w:pBdr>
        <w:shd w:fill="ffffff" w:val="clear"/>
        <w:spacing w:before="100" w:line="240" w:lineRule="auto"/>
        <w:rPr>
          <w:sz w:val="21"/>
          <w:szCs w:val="21"/>
          <w:highlight w:val="white"/>
        </w:rPr>
      </w:pPr>
      <w:r w:rsidDel="00000000" w:rsidR="00000000" w:rsidRPr="00000000">
        <w:rPr>
          <w:sz w:val="21"/>
          <w:szCs w:val="21"/>
          <w:highlight w:val="white"/>
          <w:rtl w:val="0"/>
        </w:rPr>
        <w:t xml:space="preserve">Les pare-feu sont un élément essentiel de la sécurité informatique. Ils peuvent vous aider à protéger votre réseau contre les attaques malveillantes et les accès non autorisés.</w:t>
      </w:r>
    </w:p>
    <w:p w:rsidR="00000000" w:rsidDel="00000000" w:rsidP="00000000" w:rsidRDefault="00000000" w:rsidRPr="00000000" w14:paraId="00000024">
      <w:pPr>
        <w:widowControl w:val="0"/>
        <w:pBdr>
          <w:bottom w:color="auto" w:space="5" w:sz="0" w:val="none"/>
        </w:pBdr>
        <w:shd w:fill="ffffff" w:val="clear"/>
        <w:spacing w:before="100" w:line="240" w:lineRule="auto"/>
        <w:rPr>
          <w:sz w:val="21"/>
          <w:szCs w:val="21"/>
          <w:highlight w:val="white"/>
        </w:rPr>
      </w:pPr>
      <w:hyperlink r:id="rId44">
        <w:r w:rsidDel="00000000" w:rsidR="00000000" w:rsidRPr="00000000">
          <w:rPr>
            <w:color w:val="1155cc"/>
            <w:sz w:val="21"/>
            <w:szCs w:val="21"/>
            <w:highlight w:val="white"/>
            <w:u w:val="single"/>
            <w:rtl w:val="0"/>
          </w:rPr>
          <w:t xml:space="preserve">https://www.cisco.com/c/fr_fr/products/security/firewalls/what-is-a-firewall.html</w:t>
        </w:r>
      </w:hyperlink>
      <w:r w:rsidDel="00000000" w:rsidR="00000000" w:rsidRPr="00000000">
        <w:rPr>
          <w:rtl w:val="0"/>
        </w:rPr>
      </w:r>
    </w:p>
    <w:p w:rsidR="00000000" w:rsidDel="00000000" w:rsidP="00000000" w:rsidRDefault="00000000" w:rsidRPr="00000000" w14:paraId="00000025">
      <w:pPr>
        <w:widowControl w:val="0"/>
        <w:spacing w:line="240" w:lineRule="auto"/>
        <w:rPr>
          <w:color w:val="3366cc"/>
          <w:sz w:val="21"/>
          <w:szCs w:val="21"/>
          <w:highlight w:val="white"/>
        </w:rPr>
      </w:pPr>
      <w:r w:rsidDel="00000000" w:rsidR="00000000" w:rsidRPr="00000000">
        <w:rPr>
          <w:rtl w:val="0"/>
        </w:rPr>
      </w:r>
    </w:p>
    <w:p w:rsidR="00000000" w:rsidDel="00000000" w:rsidP="00000000" w:rsidRDefault="00000000" w:rsidRPr="00000000" w14:paraId="00000026">
      <w:pPr>
        <w:widowControl w:val="0"/>
        <w:spacing w:line="240" w:lineRule="auto"/>
        <w:rPr>
          <w:b w:val="1"/>
          <w:sz w:val="25"/>
          <w:szCs w:val="25"/>
          <w:highlight w:val="white"/>
        </w:rPr>
      </w:pPr>
      <w:r w:rsidDel="00000000" w:rsidR="00000000" w:rsidRPr="00000000">
        <w:rPr>
          <w:rtl w:val="0"/>
        </w:rPr>
      </w:r>
    </w:p>
    <w:p w:rsidR="00000000" w:rsidDel="00000000" w:rsidP="00000000" w:rsidRDefault="00000000" w:rsidRPr="00000000" w14:paraId="00000027">
      <w:pPr>
        <w:widowControl w:val="0"/>
        <w:spacing w:line="240" w:lineRule="auto"/>
        <w:rPr>
          <w:b w:val="1"/>
          <w:sz w:val="25"/>
          <w:szCs w:val="25"/>
          <w:highlight w:val="white"/>
        </w:rPr>
      </w:pPr>
      <w:r w:rsidDel="00000000" w:rsidR="00000000" w:rsidRPr="00000000">
        <w:rPr>
          <w:rtl w:val="0"/>
        </w:rPr>
      </w:r>
    </w:p>
    <w:p w:rsidR="00000000" w:rsidDel="00000000" w:rsidP="00000000" w:rsidRDefault="00000000" w:rsidRPr="00000000" w14:paraId="00000028">
      <w:pPr>
        <w:pStyle w:val="Heading1"/>
        <w:widowControl w:val="0"/>
        <w:spacing w:line="240" w:lineRule="auto"/>
        <w:rPr/>
      </w:pPr>
      <w:bookmarkStart w:colFirst="0" w:colLast="0" w:name="_76uwq2g98gya" w:id="6"/>
      <w:bookmarkEnd w:id="6"/>
      <w:r w:rsidDel="00000000" w:rsidR="00000000" w:rsidRPr="00000000">
        <w:rPr>
          <w:rtl w:val="0"/>
        </w:rPr>
        <w:t xml:space="preserve">Proxy :</w:t>
      </w:r>
      <w:r w:rsidDel="00000000" w:rsidR="00000000" w:rsidRPr="00000000">
        <w:rPr/>
        <w:drawing>
          <wp:inline distB="114300" distT="114300" distL="114300" distR="114300">
            <wp:extent cx="5731200" cy="2806700"/>
            <wp:effectExtent b="0" l="0" r="0" t="0"/>
            <wp:docPr id="7" name="image7.jpg"/>
            <a:graphic>
              <a:graphicData uri="http://schemas.openxmlformats.org/drawingml/2006/picture">
                <pic:pic>
                  <pic:nvPicPr>
                    <pic:cNvPr id="0" name="image7.jpg"/>
                    <pic:cNvPicPr preferRelativeResize="0"/>
                  </pic:nvPicPr>
                  <pic:blipFill>
                    <a:blip r:embed="rId45"/>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2A">
      <w:pPr>
        <w:widowControl w:val="0"/>
        <w:spacing w:line="240" w:lineRule="auto"/>
        <w:rPr>
          <w:b w:val="1"/>
          <w:sz w:val="21"/>
          <w:szCs w:val="21"/>
          <w:highlight w:val="white"/>
        </w:rPr>
      </w:pPr>
      <w:r w:rsidDel="00000000" w:rsidR="00000000" w:rsidRPr="00000000">
        <w:rPr>
          <w:b w:val="1"/>
          <w:sz w:val="21"/>
          <w:szCs w:val="21"/>
          <w:highlight w:val="white"/>
          <w:rtl w:val="0"/>
        </w:rPr>
        <w:t xml:space="preserve">Qu'est-ce qu'un proxy ?</w:t>
      </w:r>
    </w:p>
    <w:p w:rsidR="00000000" w:rsidDel="00000000" w:rsidP="00000000" w:rsidRDefault="00000000" w:rsidRPr="00000000" w14:paraId="0000002B">
      <w:pPr>
        <w:widowControl w:val="0"/>
        <w:spacing w:line="240" w:lineRule="auto"/>
        <w:rPr>
          <w:sz w:val="21"/>
          <w:szCs w:val="21"/>
          <w:highlight w:val="white"/>
        </w:rPr>
      </w:pPr>
      <w:r w:rsidDel="00000000" w:rsidR="00000000" w:rsidRPr="00000000">
        <w:rPr>
          <w:sz w:val="21"/>
          <w:szCs w:val="21"/>
          <w:highlight w:val="white"/>
          <w:rtl w:val="0"/>
        </w:rPr>
        <w:t xml:space="preserve">Un proxy est un serveur intermédiaire qui agit comme un pont entre votre ordinateur et Internet. Lorsque vous utilisez un proxy, vos requêtes Web sont envoyées au serveur proxy, qui les transmet ensuite au site Web que vous souhaitez visiter. Le site Web répond ensuite au serveur proxy, qui transmet la réponse à votre ordinateur.</w:t>
      </w:r>
    </w:p>
    <w:p w:rsidR="00000000" w:rsidDel="00000000" w:rsidP="00000000" w:rsidRDefault="00000000" w:rsidRPr="00000000" w14:paraId="0000002C">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2D">
      <w:pPr>
        <w:widowControl w:val="0"/>
        <w:spacing w:line="240" w:lineRule="auto"/>
        <w:rPr>
          <w:b w:val="1"/>
          <w:sz w:val="21"/>
          <w:szCs w:val="21"/>
          <w:highlight w:val="white"/>
        </w:rPr>
      </w:pPr>
      <w:r w:rsidDel="00000000" w:rsidR="00000000" w:rsidRPr="00000000">
        <w:rPr>
          <w:b w:val="1"/>
          <w:sz w:val="21"/>
          <w:szCs w:val="21"/>
          <w:highlight w:val="white"/>
          <w:rtl w:val="0"/>
        </w:rPr>
        <w:t xml:space="preserve">Voici quelques-uns des avantages de l'utilisation d'un proxy :</w:t>
      </w:r>
    </w:p>
    <w:p w:rsidR="00000000" w:rsidDel="00000000" w:rsidP="00000000" w:rsidRDefault="00000000" w:rsidRPr="00000000" w14:paraId="0000002E">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2F">
      <w:pPr>
        <w:widowControl w:val="0"/>
        <w:spacing w:line="240" w:lineRule="auto"/>
        <w:rPr>
          <w:sz w:val="21"/>
          <w:szCs w:val="21"/>
          <w:highlight w:val="white"/>
        </w:rPr>
      </w:pPr>
      <w:r w:rsidDel="00000000" w:rsidR="00000000" w:rsidRPr="00000000">
        <w:rPr>
          <w:b w:val="1"/>
          <w:sz w:val="21"/>
          <w:szCs w:val="21"/>
          <w:highlight w:val="white"/>
          <w:rtl w:val="0"/>
        </w:rPr>
        <w:t xml:space="preserve">- Confidentialité:</w:t>
      </w:r>
      <w:r w:rsidDel="00000000" w:rsidR="00000000" w:rsidRPr="00000000">
        <w:rPr>
          <w:sz w:val="21"/>
          <w:szCs w:val="21"/>
          <w:highlight w:val="white"/>
          <w:rtl w:val="0"/>
        </w:rPr>
        <w:t xml:space="preserve"> Un proxy peut masquer votre adresse IP, ce qui rend plus difficile pour les sites Web de vous suivre et de collecter vos données.</w:t>
      </w:r>
    </w:p>
    <w:p w:rsidR="00000000" w:rsidDel="00000000" w:rsidP="00000000" w:rsidRDefault="00000000" w:rsidRPr="00000000" w14:paraId="00000030">
      <w:pPr>
        <w:widowControl w:val="0"/>
        <w:spacing w:line="240" w:lineRule="auto"/>
        <w:rPr>
          <w:sz w:val="21"/>
          <w:szCs w:val="21"/>
          <w:highlight w:val="white"/>
        </w:rPr>
      </w:pPr>
      <w:r w:rsidDel="00000000" w:rsidR="00000000" w:rsidRPr="00000000">
        <w:rPr>
          <w:b w:val="1"/>
          <w:sz w:val="21"/>
          <w:szCs w:val="21"/>
          <w:highlight w:val="white"/>
          <w:rtl w:val="0"/>
        </w:rPr>
        <w:t xml:space="preserve">- Sécurité</w:t>
      </w:r>
      <w:r w:rsidDel="00000000" w:rsidR="00000000" w:rsidRPr="00000000">
        <w:rPr>
          <w:sz w:val="21"/>
          <w:szCs w:val="21"/>
          <w:highlight w:val="white"/>
          <w:rtl w:val="0"/>
        </w:rPr>
        <w:t xml:space="preserve">: Un proxy peut vous protéger des sites Web malveillants en filtrant le trafic Web.</w:t>
      </w:r>
    </w:p>
    <w:p w:rsidR="00000000" w:rsidDel="00000000" w:rsidP="00000000" w:rsidRDefault="00000000" w:rsidRPr="00000000" w14:paraId="00000031">
      <w:pPr>
        <w:widowControl w:val="0"/>
        <w:spacing w:line="240" w:lineRule="auto"/>
        <w:rPr>
          <w:sz w:val="21"/>
          <w:szCs w:val="21"/>
          <w:highlight w:val="white"/>
        </w:rPr>
      </w:pPr>
      <w:r w:rsidDel="00000000" w:rsidR="00000000" w:rsidRPr="00000000">
        <w:rPr>
          <w:sz w:val="21"/>
          <w:szCs w:val="21"/>
          <w:highlight w:val="white"/>
          <w:rtl w:val="0"/>
        </w:rPr>
        <w:t xml:space="preserve">Contournement des restrictions: Un proxy peut vous aider à contourner les restrictions géographiques ou les pare-feu.</w:t>
      </w:r>
    </w:p>
    <w:p w:rsidR="00000000" w:rsidDel="00000000" w:rsidP="00000000" w:rsidRDefault="00000000" w:rsidRPr="00000000" w14:paraId="00000032">
      <w:pPr>
        <w:widowControl w:val="0"/>
        <w:spacing w:line="240" w:lineRule="auto"/>
        <w:rPr>
          <w:sz w:val="21"/>
          <w:szCs w:val="21"/>
          <w:highlight w:val="white"/>
        </w:rPr>
      </w:pPr>
      <w:r w:rsidDel="00000000" w:rsidR="00000000" w:rsidRPr="00000000">
        <w:rPr>
          <w:b w:val="1"/>
          <w:sz w:val="21"/>
          <w:szCs w:val="21"/>
          <w:highlight w:val="white"/>
          <w:rtl w:val="0"/>
        </w:rPr>
        <w:t xml:space="preserve">- Amélioration de la performance</w:t>
      </w:r>
      <w:r w:rsidDel="00000000" w:rsidR="00000000" w:rsidRPr="00000000">
        <w:rPr>
          <w:sz w:val="21"/>
          <w:szCs w:val="21"/>
          <w:highlight w:val="white"/>
          <w:rtl w:val="0"/>
        </w:rPr>
        <w:t xml:space="preserve">: Un proxy peut mettre en cache les pages Web et les contenus Web, ce qui peut améliorer la vitesse de chargement des pages Web.</w:t>
      </w:r>
    </w:p>
    <w:p w:rsidR="00000000" w:rsidDel="00000000" w:rsidP="00000000" w:rsidRDefault="00000000" w:rsidRPr="00000000" w14:paraId="00000033">
      <w:pPr>
        <w:widowControl w:val="0"/>
        <w:spacing w:line="240" w:lineRule="auto"/>
        <w:rPr>
          <w:b w:val="1"/>
          <w:sz w:val="21"/>
          <w:szCs w:val="21"/>
          <w:highlight w:val="white"/>
        </w:rPr>
      </w:pPr>
      <w:r w:rsidDel="00000000" w:rsidR="00000000" w:rsidRPr="00000000">
        <w:rPr>
          <w:rtl w:val="0"/>
        </w:rPr>
      </w:r>
    </w:p>
    <w:p w:rsidR="00000000" w:rsidDel="00000000" w:rsidP="00000000" w:rsidRDefault="00000000" w:rsidRPr="00000000" w14:paraId="00000034">
      <w:pPr>
        <w:widowControl w:val="0"/>
        <w:spacing w:line="240" w:lineRule="auto"/>
        <w:rPr>
          <w:b w:val="1"/>
          <w:sz w:val="21"/>
          <w:szCs w:val="21"/>
          <w:highlight w:val="white"/>
        </w:rPr>
      </w:pPr>
      <w:r w:rsidDel="00000000" w:rsidR="00000000" w:rsidRPr="00000000">
        <w:rPr>
          <w:b w:val="1"/>
          <w:sz w:val="21"/>
          <w:szCs w:val="21"/>
          <w:highlight w:val="white"/>
          <w:rtl w:val="0"/>
        </w:rPr>
        <w:t xml:space="preserve">L'utilisation d'un proxy peut présenter certains inconvénients, notamment :</w:t>
      </w:r>
    </w:p>
    <w:p w:rsidR="00000000" w:rsidDel="00000000" w:rsidP="00000000" w:rsidRDefault="00000000" w:rsidRPr="00000000" w14:paraId="00000035">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36">
      <w:pPr>
        <w:widowControl w:val="0"/>
        <w:spacing w:line="240" w:lineRule="auto"/>
        <w:rPr>
          <w:sz w:val="21"/>
          <w:szCs w:val="21"/>
          <w:highlight w:val="white"/>
        </w:rPr>
      </w:pPr>
      <w:r w:rsidDel="00000000" w:rsidR="00000000" w:rsidRPr="00000000">
        <w:rPr>
          <w:b w:val="1"/>
          <w:sz w:val="21"/>
          <w:szCs w:val="21"/>
          <w:highlight w:val="white"/>
          <w:rtl w:val="0"/>
        </w:rPr>
        <w:t xml:space="preserve">- Réduction de la vitesse:</w:t>
      </w:r>
      <w:r w:rsidDel="00000000" w:rsidR="00000000" w:rsidRPr="00000000">
        <w:rPr>
          <w:sz w:val="21"/>
          <w:szCs w:val="21"/>
          <w:highlight w:val="white"/>
          <w:rtl w:val="0"/>
        </w:rPr>
        <w:t xml:space="preserve"> L'utilisation d'un proxy peut ralentir votre connexion Internet.</w:t>
      </w:r>
    </w:p>
    <w:p w:rsidR="00000000" w:rsidDel="00000000" w:rsidP="00000000" w:rsidRDefault="00000000" w:rsidRPr="00000000" w14:paraId="00000037">
      <w:pPr>
        <w:widowControl w:val="0"/>
        <w:spacing w:line="240" w:lineRule="auto"/>
        <w:rPr>
          <w:sz w:val="21"/>
          <w:szCs w:val="21"/>
          <w:highlight w:val="white"/>
        </w:rPr>
      </w:pPr>
      <w:r w:rsidDel="00000000" w:rsidR="00000000" w:rsidRPr="00000000">
        <w:rPr>
          <w:b w:val="1"/>
          <w:sz w:val="21"/>
          <w:szCs w:val="21"/>
          <w:highlight w:val="white"/>
          <w:rtl w:val="0"/>
        </w:rPr>
        <w:t xml:space="preserve">- Compatibilité</w:t>
      </w:r>
      <w:r w:rsidDel="00000000" w:rsidR="00000000" w:rsidRPr="00000000">
        <w:rPr>
          <w:sz w:val="21"/>
          <w:szCs w:val="21"/>
          <w:highlight w:val="white"/>
          <w:rtl w:val="0"/>
        </w:rPr>
        <w:t xml:space="preserve">: Certains sites Web et applications ne fonctionnent pas avec les proxies.</w:t>
      </w:r>
    </w:p>
    <w:p w:rsidR="00000000" w:rsidDel="00000000" w:rsidP="00000000" w:rsidRDefault="00000000" w:rsidRPr="00000000" w14:paraId="00000038">
      <w:pPr>
        <w:widowControl w:val="0"/>
        <w:spacing w:line="240" w:lineRule="auto"/>
        <w:rPr>
          <w:sz w:val="21"/>
          <w:szCs w:val="21"/>
          <w:highlight w:val="white"/>
        </w:rPr>
      </w:pPr>
      <w:r w:rsidDel="00000000" w:rsidR="00000000" w:rsidRPr="00000000">
        <w:rPr>
          <w:b w:val="1"/>
          <w:sz w:val="21"/>
          <w:szCs w:val="21"/>
          <w:highlight w:val="white"/>
          <w:rtl w:val="0"/>
        </w:rPr>
        <w:t xml:space="preserve">- Anonymat</w:t>
      </w:r>
      <w:r w:rsidDel="00000000" w:rsidR="00000000" w:rsidRPr="00000000">
        <w:rPr>
          <w:sz w:val="21"/>
          <w:szCs w:val="21"/>
          <w:highlight w:val="white"/>
          <w:rtl w:val="0"/>
        </w:rPr>
        <w:t xml:space="preserve">: L'utilisation d'un proxy ne garantit pas l'anonymat complet.</w:t>
      </w:r>
    </w:p>
    <w:p w:rsidR="00000000" w:rsidDel="00000000" w:rsidP="00000000" w:rsidRDefault="00000000" w:rsidRPr="00000000" w14:paraId="00000039">
      <w:pPr>
        <w:widowControl w:val="0"/>
        <w:spacing w:line="240" w:lineRule="auto"/>
        <w:rPr>
          <w:sz w:val="21"/>
          <w:szCs w:val="21"/>
          <w:highlight w:val="white"/>
        </w:rPr>
      </w:pPr>
      <w:hyperlink r:id="rId46">
        <w:r w:rsidDel="00000000" w:rsidR="00000000" w:rsidRPr="00000000">
          <w:rPr>
            <w:color w:val="1155cc"/>
            <w:sz w:val="21"/>
            <w:szCs w:val="21"/>
            <w:highlight w:val="white"/>
            <w:u w:val="single"/>
            <w:rtl w:val="0"/>
          </w:rPr>
          <w:t xml:space="preserve">https://fr.wikipedia.org/wiki/Proxy</w:t>
        </w:r>
      </w:hyperlink>
      <w:r w:rsidDel="00000000" w:rsidR="00000000" w:rsidRPr="00000000">
        <w:rPr>
          <w:rtl w:val="0"/>
        </w:rPr>
      </w:r>
    </w:p>
    <w:p w:rsidR="00000000" w:rsidDel="00000000" w:rsidP="00000000" w:rsidRDefault="00000000" w:rsidRPr="00000000" w14:paraId="0000003A">
      <w:pPr>
        <w:widowControl w:val="0"/>
        <w:spacing w:line="240" w:lineRule="auto"/>
        <w:rPr>
          <w:sz w:val="21"/>
          <w:szCs w:val="21"/>
          <w:highlight w:val="white"/>
        </w:rPr>
      </w:pPr>
      <w:hyperlink r:id="rId47">
        <w:r w:rsidDel="00000000" w:rsidR="00000000" w:rsidRPr="00000000">
          <w:rPr>
            <w:color w:val="1155cc"/>
            <w:sz w:val="21"/>
            <w:szCs w:val="21"/>
            <w:highlight w:val="white"/>
            <w:u w:val="single"/>
            <w:rtl w:val="0"/>
          </w:rPr>
          <w:t xml:space="preserve">https://www.avg.com/fr/signal/proxy-server-definition</w:t>
        </w:r>
      </w:hyperlink>
      <w:r w:rsidDel="00000000" w:rsidR="00000000" w:rsidRPr="00000000">
        <w:rPr>
          <w:rtl w:val="0"/>
        </w:rPr>
      </w:r>
    </w:p>
    <w:p w:rsidR="00000000" w:rsidDel="00000000" w:rsidP="00000000" w:rsidRDefault="00000000" w:rsidRPr="00000000" w14:paraId="0000003B">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3C">
      <w:pPr>
        <w:pStyle w:val="Heading1"/>
        <w:widowControl w:val="0"/>
        <w:spacing w:line="240" w:lineRule="auto"/>
        <w:rPr/>
      </w:pPr>
      <w:bookmarkStart w:colFirst="0" w:colLast="0" w:name="_uhsyyjwzjwg8" w:id="7"/>
      <w:bookmarkEnd w:id="7"/>
      <w:r w:rsidDel="00000000" w:rsidR="00000000" w:rsidRPr="00000000">
        <w:rPr>
          <w:rtl w:val="0"/>
        </w:rPr>
        <w:t xml:space="preserve">DDoS</w:t>
      </w:r>
      <w:r w:rsidDel="00000000" w:rsidR="00000000" w:rsidRPr="00000000">
        <w:rPr/>
        <w:drawing>
          <wp:inline distB="114300" distT="114300" distL="114300" distR="114300">
            <wp:extent cx="5734050" cy="1906572"/>
            <wp:effectExtent b="0" l="0" r="0" t="0"/>
            <wp:docPr id="10" name="image9.png"/>
            <a:graphic>
              <a:graphicData uri="http://schemas.openxmlformats.org/drawingml/2006/picture">
                <pic:pic>
                  <pic:nvPicPr>
                    <pic:cNvPr id="0" name="image9.png"/>
                    <pic:cNvPicPr preferRelativeResize="0"/>
                  </pic:nvPicPr>
                  <pic:blipFill>
                    <a:blip r:embed="rId48"/>
                    <a:srcRect b="16001" l="0" r="0" t="17541"/>
                    <a:stretch>
                      <a:fillRect/>
                    </a:stretch>
                  </pic:blipFill>
                  <pic:spPr>
                    <a:xfrm>
                      <a:off x="0" y="0"/>
                      <a:ext cx="5734050" cy="190657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40" w:lineRule="auto"/>
        <w:rPr>
          <w:b w:val="1"/>
          <w:sz w:val="21"/>
          <w:szCs w:val="21"/>
          <w:highlight w:val="white"/>
        </w:rPr>
      </w:pPr>
      <w:r w:rsidDel="00000000" w:rsidR="00000000" w:rsidRPr="00000000">
        <w:rPr>
          <w:sz w:val="21"/>
          <w:szCs w:val="21"/>
          <w:highlight w:val="white"/>
          <w:rtl w:val="0"/>
        </w:rPr>
        <w:br w:type="textWrapping"/>
      </w:r>
      <w:r w:rsidDel="00000000" w:rsidR="00000000" w:rsidRPr="00000000">
        <w:rPr>
          <w:b w:val="1"/>
          <w:sz w:val="21"/>
          <w:szCs w:val="21"/>
          <w:highlight w:val="white"/>
          <w:rtl w:val="0"/>
        </w:rPr>
        <w:t xml:space="preserve">Qu'est-ce qu'une attaque DDoS ?</w:t>
      </w:r>
    </w:p>
    <w:p w:rsidR="00000000" w:rsidDel="00000000" w:rsidP="00000000" w:rsidRDefault="00000000" w:rsidRPr="00000000" w14:paraId="0000003E">
      <w:pPr>
        <w:widowControl w:val="0"/>
        <w:spacing w:line="240" w:lineRule="auto"/>
        <w:rPr>
          <w:sz w:val="21"/>
          <w:szCs w:val="21"/>
          <w:highlight w:val="white"/>
        </w:rPr>
      </w:pPr>
      <w:r w:rsidDel="00000000" w:rsidR="00000000" w:rsidRPr="00000000">
        <w:rPr>
          <w:sz w:val="21"/>
          <w:szCs w:val="21"/>
          <w:highlight w:val="white"/>
          <w:rtl w:val="0"/>
        </w:rPr>
        <w:t xml:space="preserve">Une attaque par déni de service distribué (DDoS) est une tentative malveillante de perturber le trafic normal d'un serveur, service ou réseau ciblé en le submergeant avec un flot de trafic Internet.</w:t>
      </w:r>
    </w:p>
    <w:p w:rsidR="00000000" w:rsidDel="00000000" w:rsidP="00000000" w:rsidRDefault="00000000" w:rsidRPr="00000000" w14:paraId="0000003F">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0">
      <w:pPr>
        <w:widowControl w:val="0"/>
        <w:spacing w:line="240" w:lineRule="auto"/>
        <w:rPr>
          <w:b w:val="1"/>
          <w:sz w:val="21"/>
          <w:szCs w:val="21"/>
          <w:highlight w:val="white"/>
        </w:rPr>
      </w:pPr>
      <w:r w:rsidDel="00000000" w:rsidR="00000000" w:rsidRPr="00000000">
        <w:rPr>
          <w:b w:val="1"/>
          <w:sz w:val="21"/>
          <w:szCs w:val="21"/>
          <w:highlight w:val="white"/>
          <w:rtl w:val="0"/>
        </w:rPr>
        <w:t xml:space="preserve">Fonctionnement d'une attaque DDoS :</w:t>
      </w:r>
    </w:p>
    <w:p w:rsidR="00000000" w:rsidDel="00000000" w:rsidP="00000000" w:rsidRDefault="00000000" w:rsidRPr="00000000" w14:paraId="00000041">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2">
      <w:pPr>
        <w:widowControl w:val="0"/>
        <w:spacing w:line="240" w:lineRule="auto"/>
        <w:rPr>
          <w:sz w:val="21"/>
          <w:szCs w:val="21"/>
          <w:highlight w:val="white"/>
        </w:rPr>
      </w:pPr>
      <w:r w:rsidDel="00000000" w:rsidR="00000000" w:rsidRPr="00000000">
        <w:rPr>
          <w:b w:val="1"/>
          <w:sz w:val="21"/>
          <w:szCs w:val="21"/>
          <w:highlight w:val="white"/>
          <w:rtl w:val="0"/>
        </w:rPr>
        <w:t xml:space="preserve">- Réseau de machines compromises:</w:t>
      </w:r>
      <w:r w:rsidDel="00000000" w:rsidR="00000000" w:rsidRPr="00000000">
        <w:rPr>
          <w:sz w:val="21"/>
          <w:szCs w:val="21"/>
          <w:highlight w:val="white"/>
          <w:rtl w:val="0"/>
        </w:rPr>
        <w:t xml:space="preserve"> L'attaquant utilise un réseau de machines compromises, appelées "bots", pour générer le trafic malveillant.</w:t>
      </w:r>
    </w:p>
    <w:p w:rsidR="00000000" w:rsidDel="00000000" w:rsidP="00000000" w:rsidRDefault="00000000" w:rsidRPr="00000000" w14:paraId="00000043">
      <w:pPr>
        <w:widowControl w:val="0"/>
        <w:spacing w:line="240" w:lineRule="auto"/>
        <w:rPr>
          <w:sz w:val="21"/>
          <w:szCs w:val="21"/>
          <w:highlight w:val="white"/>
        </w:rPr>
      </w:pPr>
      <w:r w:rsidDel="00000000" w:rsidR="00000000" w:rsidRPr="00000000">
        <w:rPr>
          <w:b w:val="1"/>
          <w:sz w:val="21"/>
          <w:szCs w:val="21"/>
          <w:highlight w:val="white"/>
          <w:rtl w:val="0"/>
        </w:rPr>
        <w:t xml:space="preserve">- Cible:</w:t>
      </w:r>
      <w:r w:rsidDel="00000000" w:rsidR="00000000" w:rsidRPr="00000000">
        <w:rPr>
          <w:sz w:val="21"/>
          <w:szCs w:val="21"/>
          <w:highlight w:val="white"/>
          <w:rtl w:val="0"/>
        </w:rPr>
        <w:t xml:space="preserve"> Le trafic est dirigé vers la cible, surchargeant ses ressources et la rendant indisponible pour les utilisateurs légitimes.</w:t>
      </w:r>
    </w:p>
    <w:p w:rsidR="00000000" w:rsidDel="00000000" w:rsidP="00000000" w:rsidRDefault="00000000" w:rsidRPr="00000000" w14:paraId="00000044">
      <w:pPr>
        <w:widowControl w:val="0"/>
        <w:spacing w:line="240" w:lineRule="auto"/>
        <w:rPr>
          <w:sz w:val="21"/>
          <w:szCs w:val="21"/>
          <w:highlight w:val="white"/>
        </w:rPr>
      </w:pPr>
      <w:r w:rsidDel="00000000" w:rsidR="00000000" w:rsidRPr="00000000">
        <w:rPr>
          <w:b w:val="1"/>
          <w:sz w:val="21"/>
          <w:szCs w:val="21"/>
          <w:highlight w:val="white"/>
          <w:rtl w:val="0"/>
        </w:rPr>
        <w:t xml:space="preserve">- Types d'attaques:</w:t>
      </w:r>
      <w:r w:rsidDel="00000000" w:rsidR="00000000" w:rsidRPr="00000000">
        <w:rPr>
          <w:sz w:val="21"/>
          <w:szCs w:val="21"/>
          <w:highlight w:val="white"/>
          <w:rtl w:val="0"/>
        </w:rPr>
        <w:t xml:space="preserve"> Il existe différents types d'attaques DDoS, comme les attaques par inondation UDP (User Datagram Protocol), les attaques SYN flood et les attaques HTTP GET.</w:t>
      </w:r>
    </w:p>
    <w:p w:rsidR="00000000" w:rsidDel="00000000" w:rsidP="00000000" w:rsidRDefault="00000000" w:rsidRPr="00000000" w14:paraId="00000045">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6">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7">
      <w:pPr>
        <w:widowControl w:val="0"/>
        <w:spacing w:line="240" w:lineRule="auto"/>
        <w:rPr>
          <w:sz w:val="21"/>
          <w:szCs w:val="21"/>
          <w:highlight w:val="white"/>
        </w:rPr>
      </w:pPr>
      <w:r w:rsidDel="00000000" w:rsidR="00000000" w:rsidRPr="00000000">
        <w:rPr>
          <w:b w:val="1"/>
          <w:sz w:val="21"/>
          <w:szCs w:val="21"/>
          <w:highlight w:val="white"/>
          <w:rtl w:val="0"/>
        </w:rPr>
        <w:t xml:space="preserve">UDP</w:t>
      </w:r>
      <w:r w:rsidDel="00000000" w:rsidR="00000000" w:rsidRPr="00000000">
        <w:rPr>
          <w:sz w:val="21"/>
          <w:szCs w:val="21"/>
          <w:highlight w:val="white"/>
          <w:rtl w:val="0"/>
        </w:rPr>
        <w:t xml:space="preserve"> est un protocole de transport sans connexion, ce qui signifie qu'il n'établit pas de connexion préliminaire entre l'expéditeur et le destinataire avant de transmettre des données.</w:t>
      </w:r>
    </w:p>
    <w:p w:rsidR="00000000" w:rsidDel="00000000" w:rsidP="00000000" w:rsidRDefault="00000000" w:rsidRPr="00000000" w14:paraId="00000048">
      <w:pPr>
        <w:widowControl w:val="0"/>
        <w:spacing w:line="240" w:lineRule="auto"/>
        <w:rPr>
          <w:b w:val="1"/>
          <w:sz w:val="21"/>
          <w:szCs w:val="21"/>
          <w:highlight w:val="white"/>
        </w:rPr>
      </w:pPr>
      <w:r w:rsidDel="00000000" w:rsidR="00000000" w:rsidRPr="00000000">
        <w:rPr>
          <w:b w:val="1"/>
          <w:sz w:val="21"/>
          <w:szCs w:val="21"/>
          <w:highlight w:val="white"/>
          <w:rtl w:val="0"/>
        </w:rPr>
        <w:t xml:space="preserve">Fonctionnement d'UDP :</w:t>
      </w:r>
    </w:p>
    <w:p w:rsidR="00000000" w:rsidDel="00000000" w:rsidP="00000000" w:rsidRDefault="00000000" w:rsidRPr="00000000" w14:paraId="00000049">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A">
      <w:pPr>
        <w:widowControl w:val="0"/>
        <w:spacing w:line="240" w:lineRule="auto"/>
        <w:rPr>
          <w:sz w:val="21"/>
          <w:szCs w:val="21"/>
          <w:highlight w:val="white"/>
        </w:rPr>
      </w:pPr>
      <w:r w:rsidDel="00000000" w:rsidR="00000000" w:rsidRPr="00000000">
        <w:rPr>
          <w:sz w:val="21"/>
          <w:szCs w:val="21"/>
          <w:highlight w:val="white"/>
          <w:rtl w:val="0"/>
        </w:rPr>
        <w:t xml:space="preserve">- L'expéditeur encapsule les données dans un paquet UDP avec l'en-tête approprié.</w:t>
      </w:r>
    </w:p>
    <w:p w:rsidR="00000000" w:rsidDel="00000000" w:rsidP="00000000" w:rsidRDefault="00000000" w:rsidRPr="00000000" w14:paraId="0000004B">
      <w:pPr>
        <w:widowControl w:val="0"/>
        <w:spacing w:line="240" w:lineRule="auto"/>
        <w:rPr>
          <w:sz w:val="21"/>
          <w:szCs w:val="21"/>
          <w:highlight w:val="white"/>
        </w:rPr>
      </w:pPr>
      <w:r w:rsidDel="00000000" w:rsidR="00000000" w:rsidRPr="00000000">
        <w:rPr>
          <w:sz w:val="21"/>
          <w:szCs w:val="21"/>
          <w:highlight w:val="white"/>
          <w:rtl w:val="0"/>
        </w:rPr>
        <w:t xml:space="preserve">- L'expéditeur envoie le paquet UDP au réseau.</w:t>
      </w:r>
    </w:p>
    <w:p w:rsidR="00000000" w:rsidDel="00000000" w:rsidP="00000000" w:rsidRDefault="00000000" w:rsidRPr="00000000" w14:paraId="0000004C">
      <w:pPr>
        <w:widowControl w:val="0"/>
        <w:spacing w:line="240" w:lineRule="auto"/>
        <w:rPr>
          <w:sz w:val="21"/>
          <w:szCs w:val="21"/>
          <w:highlight w:val="white"/>
        </w:rPr>
      </w:pPr>
      <w:r w:rsidDel="00000000" w:rsidR="00000000" w:rsidRPr="00000000">
        <w:rPr>
          <w:sz w:val="21"/>
          <w:szCs w:val="21"/>
          <w:highlight w:val="white"/>
          <w:rtl w:val="0"/>
        </w:rPr>
        <w:t xml:space="preserve">- Le réseau achemine le paquet UDP vers le destinataire.</w:t>
      </w:r>
    </w:p>
    <w:p w:rsidR="00000000" w:rsidDel="00000000" w:rsidP="00000000" w:rsidRDefault="00000000" w:rsidRPr="00000000" w14:paraId="0000004D">
      <w:pPr>
        <w:widowControl w:val="0"/>
        <w:spacing w:line="240" w:lineRule="auto"/>
        <w:rPr>
          <w:sz w:val="21"/>
          <w:szCs w:val="21"/>
          <w:highlight w:val="white"/>
        </w:rPr>
      </w:pPr>
      <w:r w:rsidDel="00000000" w:rsidR="00000000" w:rsidRPr="00000000">
        <w:rPr>
          <w:sz w:val="21"/>
          <w:szCs w:val="21"/>
          <w:highlight w:val="white"/>
          <w:rtl w:val="0"/>
        </w:rPr>
        <w:t xml:space="preserve">- Le destinataire reçoit le paquet UDP et extrait les données.</w:t>
      </w:r>
    </w:p>
    <w:p w:rsidR="00000000" w:rsidDel="00000000" w:rsidP="00000000" w:rsidRDefault="00000000" w:rsidRPr="00000000" w14:paraId="0000004E">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color w:val="333333"/>
          <w:sz w:val="21"/>
          <w:szCs w:val="21"/>
          <w:highlight w:val="white"/>
        </w:rPr>
      </w:pPr>
      <w:r w:rsidDel="00000000" w:rsidR="00000000" w:rsidRPr="00000000">
        <w:rPr>
          <w:b w:val="1"/>
          <w:color w:val="333333"/>
          <w:sz w:val="21"/>
          <w:szCs w:val="21"/>
          <w:highlight w:val="white"/>
          <w:rtl w:val="0"/>
        </w:rPr>
        <w:t xml:space="preserve">SYN flood</w:t>
      </w:r>
      <w:r w:rsidDel="00000000" w:rsidR="00000000" w:rsidRPr="00000000">
        <w:rPr>
          <w:color w:val="333333"/>
          <w:sz w:val="21"/>
          <w:szCs w:val="21"/>
          <w:highlight w:val="white"/>
          <w:rtl w:val="0"/>
        </w:rPr>
        <w:br w:type="textWrapping"/>
        <w:t xml:space="preserve">Dans le cas d'une attaque SYN Flood la situation est comparable à celle d'un employé qui travaille dans la réserve et qui reçoit les demandes du comptoir du magasin.</w:t>
      </w:r>
    </w:p>
    <w:p w:rsidR="00000000" w:rsidDel="00000000" w:rsidP="00000000" w:rsidRDefault="00000000" w:rsidRPr="00000000" w14:paraId="00000050">
      <w:pPr>
        <w:widowControl w:val="0"/>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51">
      <w:pPr>
        <w:widowControl w:val="0"/>
        <w:spacing w:line="240" w:lineRule="auto"/>
        <w:rPr>
          <w:color w:val="333333"/>
          <w:sz w:val="21"/>
          <w:szCs w:val="21"/>
          <w:highlight w:val="white"/>
        </w:rPr>
      </w:pPr>
      <w:r w:rsidDel="00000000" w:rsidR="00000000" w:rsidRPr="00000000">
        <w:rPr>
          <w:color w:val="333333"/>
          <w:sz w:val="21"/>
          <w:szCs w:val="21"/>
          <w:highlight w:val="white"/>
          <w:rtl w:val="0"/>
        </w:rPr>
        <w:t xml:space="preserve">L'employé reçoit une demande, va chercher le paquet et attend une confirmation avant de le transmettre au comptoir. Il reçoit ensuite de nombreuses autres demandes de colis sans confirmation jusqu'à ce qu'il ne puisse plus transporter aucun colis, qu'il soit débordé et que les demandes commencent à rester sans réponse.</w:t>
      </w:r>
    </w:p>
    <w:p w:rsidR="00000000" w:rsidDel="00000000" w:rsidP="00000000" w:rsidRDefault="00000000" w:rsidRPr="00000000" w14:paraId="00000052">
      <w:pPr>
        <w:widowControl w:val="0"/>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color w:val="333333"/>
          <w:sz w:val="21"/>
          <w:szCs w:val="21"/>
          <w:highlight w:val="white"/>
        </w:rPr>
      </w:pPr>
      <w:r w:rsidDel="00000000" w:rsidR="00000000" w:rsidRPr="00000000">
        <w:rPr>
          <w:b w:val="1"/>
          <w:color w:val="333333"/>
          <w:sz w:val="21"/>
          <w:szCs w:val="21"/>
          <w:highlight w:val="white"/>
          <w:rtl w:val="0"/>
        </w:rPr>
        <w:t xml:space="preserve">Attaques HTTP GET :</w:t>
      </w:r>
      <w:r w:rsidDel="00000000" w:rsidR="00000000" w:rsidRPr="00000000">
        <w:rPr>
          <w:rtl w:val="0"/>
        </w:rPr>
      </w:r>
    </w:p>
    <w:p w:rsidR="00000000" w:rsidDel="00000000" w:rsidP="00000000" w:rsidRDefault="00000000" w:rsidRPr="00000000" w14:paraId="00000054">
      <w:pPr>
        <w:widowControl w:val="0"/>
        <w:spacing w:line="240" w:lineRule="auto"/>
        <w:rPr>
          <w:color w:val="333333"/>
          <w:sz w:val="21"/>
          <w:szCs w:val="21"/>
          <w:highlight w:val="white"/>
        </w:rPr>
      </w:pPr>
      <w:r w:rsidDel="00000000" w:rsidR="00000000" w:rsidRPr="00000000">
        <w:rPr>
          <w:color w:val="333333"/>
          <w:sz w:val="21"/>
          <w:szCs w:val="21"/>
          <w:highlight w:val="white"/>
          <w:rtl w:val="0"/>
        </w:rPr>
        <w:t xml:space="preserve">Une attaque HTTP GET est une attaque DDoS qui utilise des requêtes HTTP GET légitimes pour surcharger un serveur web.</w:t>
      </w:r>
    </w:p>
    <w:p w:rsidR="00000000" w:rsidDel="00000000" w:rsidP="00000000" w:rsidRDefault="00000000" w:rsidRPr="00000000" w14:paraId="00000055">
      <w:pPr>
        <w:widowControl w:val="0"/>
        <w:spacing w:line="240" w:lineRule="auto"/>
        <w:rPr>
          <w:color w:val="333333"/>
          <w:sz w:val="21"/>
          <w:szCs w:val="21"/>
          <w:highlight w:val="white"/>
        </w:rPr>
      </w:pPr>
      <w:r w:rsidDel="00000000" w:rsidR="00000000" w:rsidRPr="00000000">
        <w:rPr>
          <w:b w:val="1"/>
          <w:color w:val="333333"/>
          <w:sz w:val="21"/>
          <w:szCs w:val="21"/>
          <w:highlight w:val="white"/>
          <w:rtl w:val="0"/>
        </w:rPr>
        <w:t xml:space="preserve">Fonctionnement :</w:t>
      </w:r>
      <w:r w:rsidDel="00000000" w:rsidR="00000000" w:rsidRPr="00000000">
        <w:rPr>
          <w:rtl w:val="0"/>
        </w:rPr>
      </w:r>
    </w:p>
    <w:p w:rsidR="00000000" w:rsidDel="00000000" w:rsidP="00000000" w:rsidRDefault="00000000" w:rsidRPr="00000000" w14:paraId="00000056">
      <w:pPr>
        <w:widowControl w:val="0"/>
        <w:spacing w:line="240" w:lineRule="auto"/>
        <w:rPr>
          <w:color w:val="333333"/>
          <w:sz w:val="21"/>
          <w:szCs w:val="21"/>
          <w:highlight w:val="white"/>
        </w:rPr>
      </w:pPr>
      <w:r w:rsidDel="00000000" w:rsidR="00000000" w:rsidRPr="00000000">
        <w:rPr>
          <w:color w:val="333333"/>
          <w:sz w:val="21"/>
          <w:szCs w:val="21"/>
          <w:highlight w:val="white"/>
          <w:rtl w:val="0"/>
        </w:rPr>
        <w:t xml:space="preserve">L'attaquant utilise un grand nombre de machines compromises pour envoyer des requêtes HTTP GET vers une page web ou un service web du serveur cible.</w:t>
      </w:r>
    </w:p>
    <w:p w:rsidR="00000000" w:rsidDel="00000000" w:rsidP="00000000" w:rsidRDefault="00000000" w:rsidRPr="00000000" w14:paraId="00000057">
      <w:pPr>
        <w:widowControl w:val="0"/>
        <w:spacing w:line="240" w:lineRule="auto"/>
        <w:rPr>
          <w:color w:val="333333"/>
          <w:sz w:val="21"/>
          <w:szCs w:val="21"/>
          <w:highlight w:val="white"/>
        </w:rPr>
      </w:pPr>
      <w:r w:rsidDel="00000000" w:rsidR="00000000" w:rsidRPr="00000000">
        <w:rPr>
          <w:color w:val="333333"/>
          <w:sz w:val="21"/>
          <w:szCs w:val="21"/>
          <w:highlight w:val="white"/>
          <w:rtl w:val="0"/>
        </w:rPr>
        <w:t xml:space="preserve">Le serveur, en recevant ces requêtes, doit traiter chacune d'entre elles, ce qui surcharge ses ressources et le rend indisponible pour les utilisateurs légitimes.</w:t>
      </w:r>
    </w:p>
    <w:p w:rsidR="00000000" w:rsidDel="00000000" w:rsidP="00000000" w:rsidRDefault="00000000" w:rsidRPr="00000000" w14:paraId="00000058">
      <w:pPr>
        <w:widowControl w:val="0"/>
        <w:spacing w:line="240" w:lineRule="auto"/>
        <w:rPr>
          <w:color w:val="333333"/>
          <w:sz w:val="21"/>
          <w:szCs w:val="21"/>
          <w:highlight w:val="white"/>
        </w:rPr>
      </w:pPr>
      <w:hyperlink r:id="rId49">
        <w:r w:rsidDel="00000000" w:rsidR="00000000" w:rsidRPr="00000000">
          <w:rPr>
            <w:color w:val="1155cc"/>
            <w:sz w:val="21"/>
            <w:szCs w:val="21"/>
            <w:highlight w:val="white"/>
            <w:u w:val="single"/>
            <w:rtl w:val="0"/>
          </w:rPr>
          <w:t xml:space="preserve">https://www.cloudflare.com/fr-fr/learning/ddos/what-is-a-ddos-attack/</w:t>
        </w:r>
      </w:hyperlink>
      <w:r w:rsidDel="00000000" w:rsidR="00000000" w:rsidRPr="00000000">
        <w:rPr>
          <w:rtl w:val="0"/>
        </w:rPr>
      </w:r>
    </w:p>
    <w:p w:rsidR="00000000" w:rsidDel="00000000" w:rsidP="00000000" w:rsidRDefault="00000000" w:rsidRPr="00000000" w14:paraId="00000059">
      <w:pPr>
        <w:widowControl w:val="0"/>
        <w:spacing w:line="240" w:lineRule="auto"/>
        <w:rPr>
          <w:color w:val="333333"/>
          <w:sz w:val="21"/>
          <w:szCs w:val="21"/>
          <w:highlight w:val="white"/>
        </w:rPr>
      </w:pPr>
      <w:hyperlink r:id="rId50">
        <w:r w:rsidDel="00000000" w:rsidR="00000000" w:rsidRPr="00000000">
          <w:rPr>
            <w:color w:val="1155cc"/>
            <w:sz w:val="21"/>
            <w:szCs w:val="21"/>
            <w:highlight w:val="white"/>
            <w:u w:val="single"/>
            <w:rtl w:val="0"/>
          </w:rPr>
          <w:t xml:space="preserve">https://www.cloudflare.com/fr-fr/learning/ddos/udp-flood-ddos-attack/</w:t>
        </w:r>
      </w:hyperlink>
      <w:r w:rsidDel="00000000" w:rsidR="00000000" w:rsidRPr="00000000">
        <w:rPr>
          <w:rtl w:val="0"/>
        </w:rPr>
      </w:r>
    </w:p>
    <w:p w:rsidR="00000000" w:rsidDel="00000000" w:rsidP="00000000" w:rsidRDefault="00000000" w:rsidRPr="00000000" w14:paraId="0000005A">
      <w:pPr>
        <w:widowControl w:val="0"/>
        <w:spacing w:line="240" w:lineRule="auto"/>
        <w:rPr>
          <w:color w:val="333333"/>
          <w:sz w:val="21"/>
          <w:szCs w:val="21"/>
          <w:highlight w:val="white"/>
        </w:rPr>
      </w:pPr>
      <w:hyperlink r:id="rId51">
        <w:r w:rsidDel="00000000" w:rsidR="00000000" w:rsidRPr="00000000">
          <w:rPr>
            <w:color w:val="1155cc"/>
            <w:sz w:val="21"/>
            <w:szCs w:val="21"/>
            <w:highlight w:val="white"/>
            <w:u w:val="single"/>
            <w:rtl w:val="0"/>
          </w:rPr>
          <w:t xml:space="preserve">https://www.cloudflare.com/fr-fr/learning/ddos/glossary/user-datagram-protocol-udp/</w:t>
        </w:r>
      </w:hyperlink>
      <w:r w:rsidDel="00000000" w:rsidR="00000000" w:rsidRPr="00000000">
        <w:rPr>
          <w:rtl w:val="0"/>
        </w:rPr>
      </w:r>
    </w:p>
    <w:p w:rsidR="00000000" w:rsidDel="00000000" w:rsidP="00000000" w:rsidRDefault="00000000" w:rsidRPr="00000000" w14:paraId="0000005B">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5C">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5D">
      <w:pPr>
        <w:pStyle w:val="Heading1"/>
        <w:widowControl w:val="0"/>
        <w:spacing w:line="240" w:lineRule="auto"/>
        <w:rPr/>
      </w:pPr>
      <w:bookmarkStart w:colFirst="0" w:colLast="0" w:name="_kzl6e0ufw8mv" w:id="8"/>
      <w:bookmarkEnd w:id="8"/>
      <w:r w:rsidDel="00000000" w:rsidR="00000000" w:rsidRPr="00000000">
        <w:rPr>
          <w:rtl w:val="0"/>
        </w:rPr>
        <w:t xml:space="preserve">Blockchain</w:t>
      </w:r>
    </w:p>
    <w:p w:rsidR="00000000" w:rsidDel="00000000" w:rsidP="00000000" w:rsidRDefault="00000000" w:rsidRPr="00000000" w14:paraId="0000005E">
      <w:pPr>
        <w:widowControl w:val="0"/>
        <w:spacing w:line="240" w:lineRule="auto"/>
        <w:rPr>
          <w:color w:val="202122"/>
          <w:sz w:val="21"/>
          <w:szCs w:val="21"/>
          <w:highlight w:val="white"/>
        </w:rPr>
      </w:pPr>
      <w:r w:rsidDel="00000000" w:rsidR="00000000" w:rsidRPr="00000000">
        <w:rPr>
          <w:color w:val="202122"/>
          <w:sz w:val="21"/>
          <w:szCs w:val="21"/>
          <w:highlight w:val="white"/>
          <w:rtl w:val="0"/>
        </w:rPr>
        <w:t xml:space="preserve">Une </w:t>
      </w:r>
      <w:r w:rsidDel="00000000" w:rsidR="00000000" w:rsidRPr="00000000">
        <w:rPr>
          <w:b w:val="1"/>
          <w:color w:val="202122"/>
          <w:sz w:val="21"/>
          <w:szCs w:val="21"/>
          <w:highlight w:val="white"/>
          <w:rtl w:val="0"/>
        </w:rPr>
        <w:t xml:space="preserve">blockchain</w:t>
      </w:r>
      <w:r w:rsidDel="00000000" w:rsidR="00000000" w:rsidRPr="00000000">
        <w:rPr>
          <w:color w:val="202122"/>
          <w:sz w:val="21"/>
          <w:szCs w:val="21"/>
          <w:highlight w:val="white"/>
          <w:rtl w:val="0"/>
        </w:rPr>
        <w:t xml:space="preserve"> ou </w:t>
      </w:r>
      <w:r w:rsidDel="00000000" w:rsidR="00000000" w:rsidRPr="00000000">
        <w:rPr>
          <w:b w:val="1"/>
          <w:color w:val="202122"/>
          <w:sz w:val="21"/>
          <w:szCs w:val="21"/>
          <w:highlight w:val="white"/>
          <w:rtl w:val="0"/>
        </w:rPr>
        <w:t xml:space="preserve">chaîne de blocs</w:t>
      </w:r>
      <w:r w:rsidDel="00000000" w:rsidR="00000000" w:rsidRPr="00000000">
        <w:rPr>
          <w:color w:val="202122"/>
          <w:sz w:val="21"/>
          <w:szCs w:val="21"/>
          <w:highlight w:val="white"/>
          <w:rtl w:val="0"/>
        </w:rPr>
        <w:t xml:space="preserve"> (en</w:t>
      </w:r>
      <w:hyperlink r:id="rId52">
        <w:r w:rsidDel="00000000" w:rsidR="00000000" w:rsidRPr="00000000">
          <w:rPr>
            <w:i w:val="1"/>
            <w:color w:val="3366cc"/>
            <w:sz w:val="21"/>
            <w:szCs w:val="21"/>
            <w:highlight w:val="white"/>
            <w:rtl w:val="0"/>
          </w:rPr>
          <w:t xml:space="preserve"> </w:t>
        </w:r>
      </w:hyperlink>
      <w:r w:rsidDel="00000000" w:rsidR="00000000" w:rsidRPr="00000000">
        <w:rPr>
          <w:i w:val="1"/>
          <w:sz w:val="21"/>
          <w:szCs w:val="21"/>
          <w:highlight w:val="white"/>
          <w:rtl w:val="0"/>
        </w:rPr>
        <w:t xml:space="preserve">française</w:t>
      </w:r>
      <w:r w:rsidDel="00000000" w:rsidR="00000000" w:rsidRPr="00000000">
        <w:rPr>
          <w:color w:val="202122"/>
          <w:sz w:val="21"/>
          <w:szCs w:val="21"/>
          <w:highlight w:val="white"/>
          <w:rtl w:val="0"/>
        </w:rPr>
        <w:t xml:space="preserve">), est une technologie de stockage et de transmission d'informations sans autorité centrale. Techniquement, il s'agit d'une </w:t>
      </w:r>
      <w:hyperlink r:id="rId53">
        <w:r w:rsidDel="00000000" w:rsidR="00000000" w:rsidRPr="00000000">
          <w:rPr>
            <w:color w:val="3366cc"/>
            <w:sz w:val="21"/>
            <w:szCs w:val="21"/>
            <w:highlight w:val="white"/>
            <w:rtl w:val="0"/>
          </w:rPr>
          <w:t xml:space="preserve">base de données distribuée</w:t>
        </w:r>
      </w:hyperlink>
      <w:r w:rsidDel="00000000" w:rsidR="00000000" w:rsidRPr="00000000">
        <w:rPr>
          <w:color w:val="202122"/>
          <w:sz w:val="21"/>
          <w:szCs w:val="21"/>
          <w:highlight w:val="white"/>
          <w:rtl w:val="0"/>
        </w:rPr>
        <w:t xml:space="preserve"> dont les informations envoyées par les utilisateurs et les liens internes à la base sont vérifiés et groupés à intervalles de temps réguliers en blocs, formant ainsi une chaîne. </w:t>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114300</wp:posOffset>
            </wp:positionV>
            <wp:extent cx="1157288" cy="3079022"/>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54"/>
                    <a:srcRect b="0" l="0" r="0" t="0"/>
                    <a:stretch>
                      <a:fillRect/>
                    </a:stretch>
                  </pic:blipFill>
                  <pic:spPr>
                    <a:xfrm>
                      <a:off x="0" y="0"/>
                      <a:ext cx="1157288" cy="3079022"/>
                    </a:xfrm>
                    <a:prstGeom prst="rect"/>
                    <a:ln/>
                  </pic:spPr>
                </pic:pic>
              </a:graphicData>
            </a:graphic>
          </wp:anchor>
        </w:drawing>
      </w:r>
    </w:p>
    <w:p w:rsidR="00000000" w:rsidDel="00000000" w:rsidP="00000000" w:rsidRDefault="00000000" w:rsidRPr="00000000" w14:paraId="0000005F">
      <w:pPr>
        <w:widowControl w:val="0"/>
        <w:spacing w:line="240" w:lineRule="auto"/>
        <w:rPr>
          <w:b w:val="1"/>
          <w:color w:val="202122"/>
          <w:sz w:val="21"/>
          <w:szCs w:val="21"/>
          <w:highlight w:val="white"/>
        </w:rPr>
      </w:pPr>
      <w:r w:rsidDel="00000000" w:rsidR="00000000" w:rsidRPr="00000000">
        <w:rPr>
          <w:b w:val="1"/>
          <w:color w:val="202122"/>
          <w:sz w:val="21"/>
          <w:szCs w:val="21"/>
          <w:highlight w:val="white"/>
          <w:rtl w:val="0"/>
        </w:rPr>
        <w:t xml:space="preserve">Voici les principales caractéristiques d'une blockchain :</w:t>
      </w:r>
    </w:p>
    <w:p w:rsidR="00000000" w:rsidDel="00000000" w:rsidP="00000000" w:rsidRDefault="00000000" w:rsidRPr="00000000" w14:paraId="00000060">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1">
      <w:pPr>
        <w:widowControl w:val="0"/>
        <w:spacing w:line="240" w:lineRule="auto"/>
        <w:rPr>
          <w:color w:val="202122"/>
          <w:sz w:val="21"/>
          <w:szCs w:val="21"/>
          <w:highlight w:val="white"/>
        </w:rPr>
      </w:pPr>
      <w:r w:rsidDel="00000000" w:rsidR="00000000" w:rsidRPr="00000000">
        <w:rPr>
          <w:b w:val="1"/>
          <w:color w:val="202122"/>
          <w:sz w:val="21"/>
          <w:szCs w:val="21"/>
          <w:highlight w:val="white"/>
          <w:rtl w:val="0"/>
        </w:rPr>
        <w:t xml:space="preserve">- Décentralisation</w:t>
      </w:r>
      <w:r w:rsidDel="00000000" w:rsidR="00000000" w:rsidRPr="00000000">
        <w:rPr>
          <w:color w:val="202122"/>
          <w:sz w:val="21"/>
          <w:szCs w:val="21"/>
          <w:highlight w:val="white"/>
          <w:rtl w:val="0"/>
        </w:rPr>
        <w:t xml:space="preserve">: La blockchain n'est pas contrôlée par une seule entité, mais par un réseau d'ordinateurs répartis dans le monde entier. Cela la rend plus résistante à la censure et à la manipulation.</w:t>
      </w:r>
    </w:p>
    <w:p w:rsidR="00000000" w:rsidDel="00000000" w:rsidP="00000000" w:rsidRDefault="00000000" w:rsidRPr="00000000" w14:paraId="00000062">
      <w:pPr>
        <w:widowControl w:val="0"/>
        <w:spacing w:line="240" w:lineRule="auto"/>
        <w:rPr>
          <w:color w:val="202122"/>
          <w:sz w:val="21"/>
          <w:szCs w:val="21"/>
          <w:highlight w:val="white"/>
        </w:rPr>
      </w:pPr>
      <w:r w:rsidDel="00000000" w:rsidR="00000000" w:rsidRPr="00000000">
        <w:rPr>
          <w:b w:val="1"/>
          <w:color w:val="202122"/>
          <w:sz w:val="21"/>
          <w:szCs w:val="21"/>
          <w:highlight w:val="white"/>
          <w:rtl w:val="0"/>
        </w:rPr>
        <w:t xml:space="preserve">- Sécurité</w:t>
      </w:r>
      <w:r w:rsidDel="00000000" w:rsidR="00000000" w:rsidRPr="00000000">
        <w:rPr>
          <w:color w:val="202122"/>
          <w:sz w:val="21"/>
          <w:szCs w:val="21"/>
          <w:highlight w:val="white"/>
          <w:rtl w:val="0"/>
        </w:rPr>
        <w:t xml:space="preserve">: Les données de la blockchain sont protégées par la cryptographie, ce qui rend très difficile leur falsification ou leur suppression.</w:t>
      </w:r>
    </w:p>
    <w:p w:rsidR="00000000" w:rsidDel="00000000" w:rsidP="00000000" w:rsidRDefault="00000000" w:rsidRPr="00000000" w14:paraId="00000063">
      <w:pPr>
        <w:widowControl w:val="0"/>
        <w:spacing w:line="240" w:lineRule="auto"/>
        <w:rPr>
          <w:color w:val="202122"/>
          <w:sz w:val="21"/>
          <w:szCs w:val="21"/>
          <w:highlight w:val="white"/>
        </w:rPr>
      </w:pPr>
      <w:r w:rsidDel="00000000" w:rsidR="00000000" w:rsidRPr="00000000">
        <w:rPr>
          <w:b w:val="1"/>
          <w:color w:val="202122"/>
          <w:sz w:val="21"/>
          <w:szCs w:val="21"/>
          <w:highlight w:val="white"/>
          <w:rtl w:val="0"/>
        </w:rPr>
        <w:t xml:space="preserve">- Transparence</w:t>
      </w:r>
      <w:r w:rsidDel="00000000" w:rsidR="00000000" w:rsidRPr="00000000">
        <w:rPr>
          <w:color w:val="202122"/>
          <w:sz w:val="21"/>
          <w:szCs w:val="21"/>
          <w:highlight w:val="white"/>
          <w:rtl w:val="0"/>
        </w:rPr>
        <w:t xml:space="preserve">: Toutes les transactions de la blockchain sont accessibles à tous les participants du réseau.</w:t>
      </w:r>
    </w:p>
    <w:p w:rsidR="00000000" w:rsidDel="00000000" w:rsidP="00000000" w:rsidRDefault="00000000" w:rsidRPr="00000000" w14:paraId="00000064">
      <w:pPr>
        <w:widowControl w:val="0"/>
        <w:spacing w:line="240" w:lineRule="auto"/>
        <w:rPr>
          <w:color w:val="202122"/>
          <w:sz w:val="21"/>
          <w:szCs w:val="21"/>
          <w:highlight w:val="white"/>
        </w:rPr>
      </w:pPr>
      <w:r w:rsidDel="00000000" w:rsidR="00000000" w:rsidRPr="00000000">
        <w:rPr>
          <w:b w:val="1"/>
          <w:color w:val="202122"/>
          <w:sz w:val="21"/>
          <w:szCs w:val="21"/>
          <w:highlight w:val="white"/>
          <w:rtl w:val="0"/>
        </w:rPr>
        <w:t xml:space="preserve">- Immuabilité</w:t>
      </w:r>
      <w:r w:rsidDel="00000000" w:rsidR="00000000" w:rsidRPr="00000000">
        <w:rPr>
          <w:color w:val="202122"/>
          <w:sz w:val="21"/>
          <w:szCs w:val="21"/>
          <w:highlight w:val="white"/>
          <w:rtl w:val="0"/>
        </w:rPr>
        <w:t xml:space="preserve">: Une fois qu'une transaction est ajoutée à la blockchain, elle ne peut plus être modifiée..</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466725</wp:posOffset>
            </wp:positionV>
            <wp:extent cx="4043363" cy="2391091"/>
            <wp:effectExtent b="0" l="0" r="0" t="0"/>
            <wp:wrapSquare wrapText="bothSides" distB="114300" distT="114300" distL="114300" distR="114300"/>
            <wp:docPr id="9" name="image10.jpg"/>
            <a:graphic>
              <a:graphicData uri="http://schemas.openxmlformats.org/drawingml/2006/picture">
                <pic:pic>
                  <pic:nvPicPr>
                    <pic:cNvPr id="0" name="image10.jpg"/>
                    <pic:cNvPicPr preferRelativeResize="0"/>
                  </pic:nvPicPr>
                  <pic:blipFill>
                    <a:blip r:embed="rId55"/>
                    <a:srcRect b="0" l="0" r="0" t="0"/>
                    <a:stretch>
                      <a:fillRect/>
                    </a:stretch>
                  </pic:blipFill>
                  <pic:spPr>
                    <a:xfrm>
                      <a:off x="0" y="0"/>
                      <a:ext cx="4043363" cy="2391091"/>
                    </a:xfrm>
                    <a:prstGeom prst="rect"/>
                    <a:ln/>
                  </pic:spPr>
                </pic:pic>
              </a:graphicData>
            </a:graphic>
          </wp:anchor>
        </w:drawing>
      </w:r>
    </w:p>
    <w:p w:rsidR="00000000" w:rsidDel="00000000" w:rsidP="00000000" w:rsidRDefault="00000000" w:rsidRPr="00000000" w14:paraId="00000065">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6">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7">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8">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9">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A">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B">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C">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D">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E">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6F">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70">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71">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72">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73">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74">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76">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77">
      <w:pPr>
        <w:widowControl w:val="0"/>
        <w:spacing w:line="240" w:lineRule="auto"/>
        <w:rPr>
          <w:b w:val="1"/>
          <w:color w:val="202122"/>
          <w:sz w:val="25"/>
          <w:szCs w:val="25"/>
          <w:highlight w:val="white"/>
        </w:rPr>
      </w:pPr>
      <w:r w:rsidDel="00000000" w:rsidR="00000000" w:rsidRPr="00000000">
        <w:rPr>
          <w:rtl w:val="0"/>
        </w:rPr>
      </w:r>
    </w:p>
    <w:p w:rsidR="00000000" w:rsidDel="00000000" w:rsidP="00000000" w:rsidRDefault="00000000" w:rsidRPr="00000000" w14:paraId="00000078">
      <w:pPr>
        <w:widowControl w:val="0"/>
        <w:spacing w:line="240" w:lineRule="auto"/>
        <w:rPr>
          <w:b w:val="1"/>
          <w:color w:val="202122"/>
          <w:sz w:val="25"/>
          <w:szCs w:val="25"/>
          <w:highlight w:val="white"/>
        </w:rPr>
      </w:pPr>
      <w:r w:rsidDel="00000000" w:rsidR="00000000" w:rsidRPr="00000000">
        <w:rPr>
          <w:rtl w:val="0"/>
        </w:rPr>
      </w:r>
    </w:p>
    <w:p w:rsidR="00000000" w:rsidDel="00000000" w:rsidP="00000000" w:rsidRDefault="00000000" w:rsidRPr="00000000" w14:paraId="00000079">
      <w:pPr>
        <w:widowControl w:val="0"/>
        <w:spacing w:line="240" w:lineRule="auto"/>
        <w:rPr>
          <w:b w:val="1"/>
          <w:color w:val="202122"/>
          <w:sz w:val="25"/>
          <w:szCs w:val="25"/>
          <w:highlight w:val="white"/>
        </w:rPr>
      </w:pPr>
      <w:r w:rsidDel="00000000" w:rsidR="00000000" w:rsidRPr="00000000">
        <w:rPr>
          <w:rtl w:val="0"/>
        </w:rPr>
      </w:r>
    </w:p>
    <w:p w:rsidR="00000000" w:rsidDel="00000000" w:rsidP="00000000" w:rsidRDefault="00000000" w:rsidRPr="00000000" w14:paraId="0000007A">
      <w:pPr>
        <w:widowControl w:val="0"/>
        <w:spacing w:line="240" w:lineRule="auto"/>
        <w:rPr>
          <w:b w:val="1"/>
          <w:color w:val="202122"/>
          <w:sz w:val="25"/>
          <w:szCs w:val="25"/>
          <w:highlight w:val="white"/>
        </w:rPr>
      </w:pPr>
      <w:r w:rsidDel="00000000" w:rsidR="00000000" w:rsidRPr="00000000">
        <w:rPr>
          <w:rtl w:val="0"/>
        </w:rPr>
      </w:r>
    </w:p>
    <w:p w:rsidR="00000000" w:rsidDel="00000000" w:rsidP="00000000" w:rsidRDefault="00000000" w:rsidRPr="00000000" w14:paraId="0000007B">
      <w:pPr>
        <w:widowControl w:val="0"/>
        <w:spacing w:line="240" w:lineRule="auto"/>
        <w:rPr>
          <w:b w:val="1"/>
          <w:color w:val="202122"/>
          <w:sz w:val="25"/>
          <w:szCs w:val="25"/>
          <w:highlight w:val="white"/>
        </w:rPr>
      </w:pPr>
      <w:r w:rsidDel="00000000" w:rsidR="00000000" w:rsidRPr="00000000">
        <w:rPr>
          <w:rtl w:val="0"/>
        </w:rPr>
      </w:r>
    </w:p>
    <w:p w:rsidR="00000000" w:rsidDel="00000000" w:rsidP="00000000" w:rsidRDefault="00000000" w:rsidRPr="00000000" w14:paraId="0000007C">
      <w:pPr>
        <w:widowControl w:val="0"/>
        <w:spacing w:line="240" w:lineRule="auto"/>
        <w:rPr>
          <w:b w:val="1"/>
          <w:color w:val="202122"/>
          <w:sz w:val="25"/>
          <w:szCs w:val="25"/>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b w:val="1"/>
          <w:color w:val="202122"/>
          <w:sz w:val="25"/>
          <w:szCs w:val="25"/>
          <w:highlight w:val="white"/>
        </w:rPr>
      </w:pPr>
      <w:r w:rsidDel="00000000" w:rsidR="00000000" w:rsidRPr="00000000">
        <w:rPr>
          <w:rtl w:val="0"/>
        </w:rPr>
      </w:r>
    </w:p>
    <w:p w:rsidR="00000000" w:rsidDel="00000000" w:rsidP="00000000" w:rsidRDefault="00000000" w:rsidRPr="00000000" w14:paraId="0000007E">
      <w:pPr>
        <w:widowControl w:val="0"/>
        <w:spacing w:line="240" w:lineRule="auto"/>
        <w:rPr>
          <w:b w:val="1"/>
          <w:color w:val="202122"/>
          <w:sz w:val="25"/>
          <w:szCs w:val="25"/>
          <w:highlight w:val="white"/>
        </w:rPr>
      </w:pPr>
      <w:r w:rsidDel="00000000" w:rsidR="00000000" w:rsidRPr="00000000">
        <w:rPr>
          <w:rtl w:val="0"/>
        </w:rPr>
      </w:r>
    </w:p>
    <w:p w:rsidR="00000000" w:rsidDel="00000000" w:rsidP="00000000" w:rsidRDefault="00000000" w:rsidRPr="00000000" w14:paraId="0000007F">
      <w:pPr>
        <w:pStyle w:val="Heading1"/>
        <w:widowControl w:val="0"/>
        <w:spacing w:line="240" w:lineRule="auto"/>
        <w:rPr/>
      </w:pPr>
      <w:bookmarkStart w:colFirst="0" w:colLast="0" w:name="_t52ce7qvr2xy" w:id="9"/>
      <w:bookmarkEnd w:id="9"/>
      <w:r w:rsidDel="00000000" w:rsidR="00000000" w:rsidRPr="00000000">
        <w:rPr>
          <w:rtl w:val="0"/>
        </w:rPr>
        <w:t xml:space="preserve">API</w:t>
      </w:r>
    </w:p>
    <w:p w:rsidR="00000000" w:rsidDel="00000000" w:rsidP="00000000" w:rsidRDefault="00000000" w:rsidRPr="00000000" w14:paraId="00000080">
      <w:pPr>
        <w:widowControl w:val="0"/>
        <w:spacing w:line="240" w:lineRule="auto"/>
        <w:rPr>
          <w:b w:val="1"/>
          <w:color w:val="202122"/>
          <w:sz w:val="21"/>
          <w:szCs w:val="21"/>
          <w:highlight w:val="white"/>
        </w:rPr>
      </w:pPr>
      <w:r w:rsidDel="00000000" w:rsidR="00000000" w:rsidRPr="00000000">
        <w:rPr>
          <w:b w:val="1"/>
          <w:color w:val="202122"/>
          <w:sz w:val="21"/>
          <w:szCs w:val="21"/>
          <w:highlight w:val="white"/>
        </w:rPr>
        <w:drawing>
          <wp:inline distB="114300" distT="114300" distL="114300" distR="114300">
            <wp:extent cx="5734050" cy="1477947"/>
            <wp:effectExtent b="0" l="0" r="0" t="0"/>
            <wp:docPr id="3" name="image3.png"/>
            <a:graphic>
              <a:graphicData uri="http://schemas.openxmlformats.org/drawingml/2006/picture">
                <pic:pic>
                  <pic:nvPicPr>
                    <pic:cNvPr id="0" name="image3.png"/>
                    <pic:cNvPicPr preferRelativeResize="0"/>
                  </pic:nvPicPr>
                  <pic:blipFill>
                    <a:blip r:embed="rId56"/>
                    <a:srcRect b="24194" l="0" r="0" t="31751"/>
                    <a:stretch>
                      <a:fillRect/>
                    </a:stretch>
                  </pic:blipFill>
                  <pic:spPr>
                    <a:xfrm>
                      <a:off x="0" y="0"/>
                      <a:ext cx="5734050" cy="147794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widowControl w:val="0"/>
        <w:spacing w:line="240" w:lineRule="auto"/>
        <w:rPr>
          <w:b w:val="1"/>
          <w:color w:val="202122"/>
          <w:sz w:val="21"/>
          <w:szCs w:val="21"/>
          <w:highlight w:val="white"/>
        </w:rPr>
      </w:pPr>
      <w:r w:rsidDel="00000000" w:rsidR="00000000" w:rsidRPr="00000000">
        <w:rPr>
          <w:b w:val="1"/>
          <w:color w:val="202122"/>
          <w:sz w:val="21"/>
          <w:szCs w:val="21"/>
          <w:highlight w:val="white"/>
          <w:rtl w:val="0"/>
        </w:rPr>
        <w:t xml:space="preserve">Qu'est-ce qu'une API ?</w:t>
      </w:r>
    </w:p>
    <w:p w:rsidR="00000000" w:rsidDel="00000000" w:rsidP="00000000" w:rsidRDefault="00000000" w:rsidRPr="00000000" w14:paraId="00000082">
      <w:pPr>
        <w:widowControl w:val="0"/>
        <w:spacing w:line="240" w:lineRule="auto"/>
        <w:rPr>
          <w:color w:val="202122"/>
          <w:sz w:val="21"/>
          <w:szCs w:val="21"/>
          <w:highlight w:val="white"/>
        </w:rPr>
      </w:pPr>
      <w:r w:rsidDel="00000000" w:rsidR="00000000" w:rsidRPr="00000000">
        <w:rPr>
          <w:color w:val="202122"/>
          <w:sz w:val="21"/>
          <w:szCs w:val="21"/>
          <w:highlight w:val="white"/>
          <w:rtl w:val="0"/>
        </w:rPr>
        <w:t xml:space="preserve">Une API, ou Interface de Programmation d'Application, est un ensemble de règles et de définitions qui permet à deux logiciels de communiquer entre eux. Elle agit comme un intermédiaire qui facilite l'échange de données et de fonctionnalités entre différentes applications.</w:t>
      </w:r>
    </w:p>
    <w:p w:rsidR="00000000" w:rsidDel="00000000" w:rsidP="00000000" w:rsidRDefault="00000000" w:rsidRPr="00000000" w14:paraId="00000083">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84">
      <w:pPr>
        <w:widowControl w:val="0"/>
        <w:spacing w:line="240" w:lineRule="auto"/>
        <w:rPr>
          <w:b w:val="1"/>
          <w:color w:val="202122"/>
          <w:sz w:val="21"/>
          <w:szCs w:val="21"/>
          <w:highlight w:val="white"/>
        </w:rPr>
      </w:pPr>
      <w:r w:rsidDel="00000000" w:rsidR="00000000" w:rsidRPr="00000000">
        <w:rPr>
          <w:b w:val="1"/>
          <w:color w:val="202122"/>
          <w:sz w:val="21"/>
          <w:szCs w:val="21"/>
          <w:highlight w:val="white"/>
          <w:rtl w:val="0"/>
        </w:rPr>
        <w:t xml:space="preserve">Voici quelques exemples d'utilisations d'API :</w:t>
      </w:r>
    </w:p>
    <w:p w:rsidR="00000000" w:rsidDel="00000000" w:rsidP="00000000" w:rsidRDefault="00000000" w:rsidRPr="00000000" w14:paraId="00000085">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86">
      <w:pPr>
        <w:widowControl w:val="0"/>
        <w:spacing w:line="240" w:lineRule="auto"/>
        <w:rPr>
          <w:color w:val="202122"/>
          <w:sz w:val="21"/>
          <w:szCs w:val="21"/>
          <w:highlight w:val="white"/>
        </w:rPr>
      </w:pPr>
      <w:r w:rsidDel="00000000" w:rsidR="00000000" w:rsidRPr="00000000">
        <w:rPr>
          <w:b w:val="1"/>
          <w:color w:val="202122"/>
          <w:sz w:val="21"/>
          <w:szCs w:val="21"/>
          <w:highlight w:val="white"/>
          <w:rtl w:val="0"/>
        </w:rPr>
        <w:t xml:space="preserve">Météo</w:t>
      </w:r>
      <w:r w:rsidDel="00000000" w:rsidR="00000000" w:rsidRPr="00000000">
        <w:rPr>
          <w:color w:val="202122"/>
          <w:sz w:val="21"/>
          <w:szCs w:val="21"/>
          <w:highlight w:val="white"/>
          <w:rtl w:val="0"/>
        </w:rPr>
        <w:t xml:space="preserve">: Une application météo peut utiliser une API pour obtenir les données météorologiques d'un service météorologique.</w:t>
      </w:r>
    </w:p>
    <w:p w:rsidR="00000000" w:rsidDel="00000000" w:rsidP="00000000" w:rsidRDefault="00000000" w:rsidRPr="00000000" w14:paraId="00000087">
      <w:pPr>
        <w:widowControl w:val="0"/>
        <w:spacing w:line="240" w:lineRule="auto"/>
        <w:rPr>
          <w:color w:val="202122"/>
          <w:sz w:val="21"/>
          <w:szCs w:val="21"/>
          <w:highlight w:val="white"/>
        </w:rPr>
      </w:pPr>
      <w:r w:rsidDel="00000000" w:rsidR="00000000" w:rsidRPr="00000000">
        <w:rPr>
          <w:b w:val="1"/>
          <w:color w:val="202122"/>
          <w:sz w:val="21"/>
          <w:szCs w:val="21"/>
          <w:highlight w:val="white"/>
          <w:rtl w:val="0"/>
        </w:rPr>
        <w:t xml:space="preserve">Réseaux sociaux</w:t>
      </w:r>
      <w:r w:rsidDel="00000000" w:rsidR="00000000" w:rsidRPr="00000000">
        <w:rPr>
          <w:color w:val="202122"/>
          <w:sz w:val="21"/>
          <w:szCs w:val="21"/>
          <w:highlight w:val="white"/>
          <w:rtl w:val="0"/>
        </w:rPr>
        <w:t xml:space="preserve">: Une application de réseau social peut utiliser une API pour se connecter à votre compte Facebook ou Twitter.</w:t>
      </w:r>
    </w:p>
    <w:p w:rsidR="00000000" w:rsidDel="00000000" w:rsidP="00000000" w:rsidRDefault="00000000" w:rsidRPr="00000000" w14:paraId="00000088">
      <w:pPr>
        <w:widowControl w:val="0"/>
        <w:spacing w:line="240" w:lineRule="auto"/>
        <w:rPr>
          <w:color w:val="202122"/>
          <w:sz w:val="21"/>
          <w:szCs w:val="21"/>
          <w:highlight w:val="white"/>
        </w:rPr>
      </w:pPr>
      <w:r w:rsidDel="00000000" w:rsidR="00000000" w:rsidRPr="00000000">
        <w:rPr>
          <w:b w:val="1"/>
          <w:color w:val="202122"/>
          <w:sz w:val="21"/>
          <w:szCs w:val="21"/>
          <w:highlight w:val="white"/>
          <w:rtl w:val="0"/>
        </w:rPr>
        <w:t xml:space="preserve">Paiement en ligne</w:t>
      </w:r>
      <w:r w:rsidDel="00000000" w:rsidR="00000000" w:rsidRPr="00000000">
        <w:rPr>
          <w:color w:val="202122"/>
          <w:sz w:val="21"/>
          <w:szCs w:val="21"/>
          <w:highlight w:val="white"/>
          <w:rtl w:val="0"/>
        </w:rPr>
        <w:t xml:space="preserve">: Un site de commerce électronique peut utiliser une API pour traiter les paiements via un service de paiement en ligne.</w:t>
      </w:r>
    </w:p>
    <w:p w:rsidR="00000000" w:rsidDel="00000000" w:rsidP="00000000" w:rsidRDefault="00000000" w:rsidRPr="00000000" w14:paraId="00000089">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8A">
      <w:pPr>
        <w:widowControl w:val="0"/>
        <w:spacing w:line="240" w:lineRule="auto"/>
        <w:rPr>
          <w:color w:val="202122"/>
          <w:sz w:val="21"/>
          <w:szCs w:val="21"/>
          <w:highlight w:val="white"/>
        </w:rPr>
      </w:pPr>
      <w:hyperlink r:id="rId57">
        <w:r w:rsidDel="00000000" w:rsidR="00000000" w:rsidRPr="00000000">
          <w:rPr>
            <w:color w:val="1155cc"/>
            <w:sz w:val="21"/>
            <w:szCs w:val="21"/>
            <w:highlight w:val="white"/>
            <w:u w:val="single"/>
            <w:rtl w:val="0"/>
          </w:rPr>
          <w:t xml:space="preserve">https://fr.wikipedia.org/wiki/Interface_de_programmation_d%27application</w:t>
        </w:r>
      </w:hyperlink>
      <w:r w:rsidDel="00000000" w:rsidR="00000000" w:rsidRPr="00000000">
        <w:rPr>
          <w:rtl w:val="0"/>
        </w:rPr>
      </w:r>
    </w:p>
    <w:p w:rsidR="00000000" w:rsidDel="00000000" w:rsidP="00000000" w:rsidRDefault="00000000" w:rsidRPr="00000000" w14:paraId="0000008B">
      <w:pPr>
        <w:widowControl w:val="0"/>
        <w:spacing w:line="240" w:lineRule="auto"/>
        <w:rPr>
          <w:color w:val="202122"/>
          <w:sz w:val="21"/>
          <w:szCs w:val="21"/>
          <w:highlight w:val="white"/>
        </w:rPr>
      </w:pPr>
      <w:hyperlink r:id="rId58">
        <w:r w:rsidDel="00000000" w:rsidR="00000000" w:rsidRPr="00000000">
          <w:rPr>
            <w:color w:val="1155cc"/>
            <w:sz w:val="21"/>
            <w:szCs w:val="21"/>
            <w:highlight w:val="white"/>
            <w:u w:val="single"/>
            <w:rtl w:val="0"/>
          </w:rPr>
          <w:t xml:space="preserve">https://www.redhat.com/fr/topics/api/what-are-application-programming-interfaces</w:t>
        </w:r>
      </w:hyperlink>
      <w:r w:rsidDel="00000000" w:rsidR="00000000" w:rsidRPr="00000000">
        <w:rPr>
          <w:rtl w:val="0"/>
        </w:rPr>
      </w:r>
    </w:p>
    <w:p w:rsidR="00000000" w:rsidDel="00000000" w:rsidP="00000000" w:rsidRDefault="00000000" w:rsidRPr="00000000" w14:paraId="0000008C">
      <w:pPr>
        <w:widowControl w:val="0"/>
        <w:spacing w:line="240" w:lineRule="auto"/>
        <w:rPr>
          <w:color w:val="202122"/>
          <w:sz w:val="21"/>
          <w:szCs w:val="21"/>
          <w:highlight w:val="white"/>
        </w:rPr>
      </w:pPr>
      <w:hyperlink r:id="rId59">
        <w:r w:rsidDel="00000000" w:rsidR="00000000" w:rsidRPr="00000000">
          <w:rPr>
            <w:color w:val="1155cc"/>
            <w:sz w:val="21"/>
            <w:szCs w:val="21"/>
            <w:highlight w:val="white"/>
            <w:u w:val="single"/>
            <w:rtl w:val="0"/>
          </w:rPr>
          <w:t xml:space="preserve">https://www.mulesoft.com/fr/resources/api/what-is-an-api</w:t>
        </w:r>
      </w:hyperlink>
      <w:r w:rsidDel="00000000" w:rsidR="00000000" w:rsidRPr="00000000">
        <w:rPr>
          <w:rtl w:val="0"/>
        </w:rPr>
      </w:r>
    </w:p>
    <w:p w:rsidR="00000000" w:rsidDel="00000000" w:rsidP="00000000" w:rsidRDefault="00000000" w:rsidRPr="00000000" w14:paraId="0000008D">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color w:val="202122"/>
          <w:sz w:val="21"/>
          <w:szCs w:val="21"/>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b w:val="1"/>
          <w:color w:val="202122"/>
          <w:sz w:val="25"/>
          <w:szCs w:val="25"/>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r.wikipedia.org/wiki/Renseignement_humain" TargetMode="External"/><Relationship Id="rId42" Type="http://schemas.openxmlformats.org/officeDocument/2006/relationships/hyperlink" Target="https://ca-fr.norton.com/blog/iot/what-is-a-honeypot#:~:text=Un%20honeypot%20est%20un%20logiciel,attir%C3%A9s%20par%20des%20cyber%2Dapp%C3%A2ts." TargetMode="External"/><Relationship Id="rId41" Type="http://schemas.openxmlformats.org/officeDocument/2006/relationships/hyperlink" Target="https://fr.wikipedia.org/wiki/Honeypot" TargetMode="External"/><Relationship Id="rId44" Type="http://schemas.openxmlformats.org/officeDocument/2006/relationships/hyperlink" Target="https://www.cisco.com/c/fr_fr/products/security/firewalls/what-is-a-firewall.html" TargetMode="External"/><Relationship Id="rId43" Type="http://schemas.openxmlformats.org/officeDocument/2006/relationships/image" Target="media/image4.png"/><Relationship Id="rId46" Type="http://schemas.openxmlformats.org/officeDocument/2006/relationships/hyperlink" Target="https://fr.wikipedia.org/wiki/Proxy" TargetMode="External"/><Relationship Id="rId45"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Licence_de_logiciel" TargetMode="External"/><Relationship Id="rId48" Type="http://schemas.openxmlformats.org/officeDocument/2006/relationships/image" Target="media/image9.png"/><Relationship Id="rId47" Type="http://schemas.openxmlformats.org/officeDocument/2006/relationships/hyperlink" Target="https://www.avg.com/fr/signal/proxy-server-definition" TargetMode="External"/><Relationship Id="rId49" Type="http://schemas.openxmlformats.org/officeDocument/2006/relationships/hyperlink" Target="https://www.cloudflare.com/fr-fr/learning/ddos/what-is-a-ddos-attack/"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fr.wikipedia.org/wiki/Logiciel" TargetMode="External"/><Relationship Id="rId8" Type="http://schemas.openxmlformats.org/officeDocument/2006/relationships/hyperlink" Target="https://fr.wikipedia.org/wiki/%C5%92uvres_de_l%27esprit" TargetMode="External"/><Relationship Id="rId31" Type="http://schemas.openxmlformats.org/officeDocument/2006/relationships/hyperlink" Target="https://fr.wikipedia.org/wiki/Attaque_de_l%27homme_du_milieu" TargetMode="External"/><Relationship Id="rId30" Type="http://schemas.openxmlformats.org/officeDocument/2006/relationships/image" Target="media/image2.png"/><Relationship Id="rId33" Type="http://schemas.openxmlformats.org/officeDocument/2006/relationships/hyperlink" Target="https://fr.wikipedia.org/wiki/D%C3%A9fense_active" TargetMode="External"/><Relationship Id="rId32" Type="http://schemas.openxmlformats.org/officeDocument/2006/relationships/hyperlink" Target="https://fr.wikipedia.org/wiki/Honeypot#cite_note-1" TargetMode="External"/><Relationship Id="rId35" Type="http://schemas.openxmlformats.org/officeDocument/2006/relationships/hyperlink" Target="https://fr.wikipedia.org/wiki/Programme_informatique" TargetMode="External"/><Relationship Id="rId34" Type="http://schemas.openxmlformats.org/officeDocument/2006/relationships/hyperlink" Target="https://fr.wikipedia.org/wiki/Serveur_informatique" TargetMode="External"/><Relationship Id="rId37" Type="http://schemas.openxmlformats.org/officeDocument/2006/relationships/hyperlink" Target="https://fr.wikipedia.org/wiki/Attaque_informatique" TargetMode="External"/><Relationship Id="rId36" Type="http://schemas.openxmlformats.org/officeDocument/2006/relationships/image" Target="media/image11.jpg"/><Relationship Id="rId39" Type="http://schemas.openxmlformats.org/officeDocument/2006/relationships/hyperlink" Target="https://fr.wikipedia.org/wiki/Renseignement_humain" TargetMode="External"/><Relationship Id="rId38" Type="http://schemas.openxmlformats.org/officeDocument/2006/relationships/hyperlink" Target="https://fr.wikipedia.org/wiki/Ing%C3%A9nierie_sociale_(s%C3%A9curit%C3%A9_de_l%27information)" TargetMode="External"/><Relationship Id="rId20" Type="http://schemas.openxmlformats.org/officeDocument/2006/relationships/hyperlink" Target="https://fr.wikipedia.org/wiki/Hypertext_Transfer_Protocol" TargetMode="External"/><Relationship Id="rId22" Type="http://schemas.openxmlformats.org/officeDocument/2006/relationships/hyperlink" Target="https://www.ionos.fr/digitalguide/serveur/know-how/quest-ce-quun-systeme-dexploitation/" TargetMode="External"/><Relationship Id="rId21" Type="http://schemas.openxmlformats.org/officeDocument/2006/relationships/hyperlink" Target="https://fr.wikipedia.org/wiki/Erreur_HTTP_404" TargetMode="External"/><Relationship Id="rId24" Type="http://schemas.openxmlformats.org/officeDocument/2006/relationships/hyperlink" Target="https://www.ionos.fr/digitalguide/serveur/know-how/creer-une-cle-usb-bootable/" TargetMode="External"/><Relationship Id="rId23" Type="http://schemas.openxmlformats.org/officeDocument/2006/relationships/hyperlink" Target="https://www.ionos.fr/digitalguide/serveur/know-how/quest-ce-quune-memoire-vive/" TargetMode="External"/><Relationship Id="rId26" Type="http://schemas.openxmlformats.org/officeDocument/2006/relationships/hyperlink" Target="https://fr.wikipedia.org/wiki/Attaque_de_l%27homme_du_milieu#cite_note-cloudflare-1" TargetMode="External"/><Relationship Id="rId25" Type="http://schemas.openxmlformats.org/officeDocument/2006/relationships/image" Target="media/image5.jpg"/><Relationship Id="rId28" Type="http://schemas.openxmlformats.org/officeDocument/2006/relationships/hyperlink" Target="https://fr.wikipedia.org/wiki/Canal_de_communication" TargetMode="External"/><Relationship Id="rId27" Type="http://schemas.openxmlformats.org/officeDocument/2006/relationships/hyperlink" Target="https://fr.wikipedia.org/wiki/Attaque_de_l%27homme_du_milieu#cite_note-ifs-2" TargetMode="External"/><Relationship Id="rId29" Type="http://schemas.openxmlformats.org/officeDocument/2006/relationships/hyperlink" Target="https://fr.wikipedia.org/wiki/Internet" TargetMode="External"/><Relationship Id="rId51" Type="http://schemas.openxmlformats.org/officeDocument/2006/relationships/hyperlink" Target="https://www.cloudflare.com/fr-fr/learning/ddos/glossary/user-datagram-protocol-udp/" TargetMode="External"/><Relationship Id="rId50" Type="http://schemas.openxmlformats.org/officeDocument/2006/relationships/hyperlink" Target="https://www.cloudflare.com/fr-fr/learning/ddos/udp-flood-ddos-attack/" TargetMode="External"/><Relationship Id="rId53" Type="http://schemas.openxmlformats.org/officeDocument/2006/relationships/hyperlink" Target="https://fr.wikipedia.org/wiki/Base_de_donn%C3%A9es_distribu%C3%A9e" TargetMode="External"/><Relationship Id="rId52" Type="http://schemas.openxmlformats.org/officeDocument/2006/relationships/hyperlink" Target="https://fr.wikipedia.org/wiki/Journal_officiel_de_la_R%C3%A9publique_fran%C3%A7aise" TargetMode="External"/><Relationship Id="rId11" Type="http://schemas.openxmlformats.org/officeDocument/2006/relationships/hyperlink" Target="https://fr.wikipedia.org/wiki/Code_source" TargetMode="External"/><Relationship Id="rId55" Type="http://schemas.openxmlformats.org/officeDocument/2006/relationships/image" Target="media/image10.jpg"/><Relationship Id="rId10" Type="http://schemas.openxmlformats.org/officeDocument/2006/relationships/hyperlink" Target="https://fr.wikipedia.org/wiki/Open_Source_Initiative" TargetMode="External"/><Relationship Id="rId54" Type="http://schemas.openxmlformats.org/officeDocument/2006/relationships/image" Target="media/image1.jpg"/><Relationship Id="rId13" Type="http://schemas.openxmlformats.org/officeDocument/2006/relationships/hyperlink" Target="https://fr.wikipedia.org/wiki/Open_source" TargetMode="External"/><Relationship Id="rId57" Type="http://schemas.openxmlformats.org/officeDocument/2006/relationships/hyperlink" Target="https://fr.wikipedia.org/wiki/Interface_de_programmation_d%27application" TargetMode="External"/><Relationship Id="rId12" Type="http://schemas.openxmlformats.org/officeDocument/2006/relationships/hyperlink" Target="https://fr.wikipedia.org/wiki/D%C3%A9veloppeur" TargetMode="External"/><Relationship Id="rId56" Type="http://schemas.openxmlformats.org/officeDocument/2006/relationships/image" Target="media/image3.png"/><Relationship Id="rId15" Type="http://schemas.openxmlformats.org/officeDocument/2006/relationships/hyperlink" Target="https://fr.wikipedia.org/wiki/World_Wide_Web" TargetMode="External"/><Relationship Id="rId59" Type="http://schemas.openxmlformats.org/officeDocument/2006/relationships/hyperlink" Target="https://fr.wikipedia.org/wiki/Interface_de_programmation_d%27application" TargetMode="External"/><Relationship Id="rId14" Type="http://schemas.openxmlformats.org/officeDocument/2006/relationships/image" Target="media/image8.jpg"/><Relationship Id="rId58" Type="http://schemas.openxmlformats.org/officeDocument/2006/relationships/hyperlink" Target="https://fr.wikipedia.org/wiki/Interface_de_programmation_d%27application" TargetMode="External"/><Relationship Id="rId17" Type="http://schemas.openxmlformats.org/officeDocument/2006/relationships/hyperlink" Target="https://fr.wikipedia.org/wiki/Page_Web" TargetMode="External"/><Relationship Id="rId16" Type="http://schemas.openxmlformats.org/officeDocument/2006/relationships/hyperlink" Target="https://fr.wikipedia.org/wiki/Ressource_du_World_Wide_Web" TargetMode="External"/><Relationship Id="rId19" Type="http://schemas.openxmlformats.org/officeDocument/2006/relationships/hyperlink" Target="https://fr.wikipedia.org/wiki/Protocole_de_communication" TargetMode="External"/><Relationship Id="rId18" Type="http://schemas.openxmlformats.org/officeDocument/2006/relationships/hyperlink" Target="https://fr.wikipedia.org/wiki/Liste_des_codes_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