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Proxima Nova" w:cs="Proxima Nova" w:eastAsia="Proxima Nova" w:hAnsi="Proxima Nova"/>
          <w:b w:val="1"/>
        </w:rPr>
      </w:pPr>
      <w:bookmarkStart w:colFirst="0" w:colLast="0" w:name="_heading=h.gjdgxs" w:id="0"/>
      <w:bookmarkEnd w:id="0"/>
      <w:r w:rsidDel="00000000" w:rsidR="00000000" w:rsidRPr="00000000">
        <w:rPr>
          <w:rFonts w:ascii="Proxima Nova" w:cs="Proxima Nova" w:eastAsia="Proxima Nova" w:hAnsi="Proxima Nova"/>
          <w:b w:val="1"/>
          <w:rtl w:val="0"/>
        </w:rPr>
        <w:t xml:space="preserve">Low-fidelity mockup</w:t>
      </w:r>
      <w:r w:rsidDel="00000000" w:rsidR="00000000" w:rsidRPr="00000000">
        <w:rPr>
          <w:rFonts w:ascii="Proxima Nova" w:cs="Proxima Nova" w:eastAsia="Proxima Nova" w:hAnsi="Proxima Nova"/>
          <w:b w:val="1"/>
          <w:rtl w:val="0"/>
        </w:rPr>
        <w:t xml:space="preserve"> </w:t>
      </w:r>
    </w:p>
    <w:p w:rsidR="00000000" w:rsidDel="00000000" w:rsidP="00000000" w:rsidRDefault="00000000" w:rsidRPr="00000000" w14:paraId="00000002">
      <w:pPr>
        <w:numPr>
          <w:ilvl w:val="0"/>
          <w:numId w:val="2"/>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Challenge type: progression</w:t>
      </w:r>
      <w:r w:rsidDel="00000000" w:rsidR="00000000" w:rsidRPr="00000000">
        <w:rPr>
          <w:rtl w:val="0"/>
        </w:rPr>
      </w:r>
    </w:p>
    <w:p w:rsidR="00000000" w:rsidDel="00000000" w:rsidP="00000000" w:rsidRDefault="00000000" w:rsidRPr="00000000" w14:paraId="00000003">
      <w:pPr>
        <w:numPr>
          <w:ilvl w:val="0"/>
          <w:numId w:val="2"/>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Duration: Entire day</w:t>
      </w:r>
      <w:r w:rsidDel="00000000" w:rsidR="00000000" w:rsidRPr="00000000">
        <w:rPr>
          <w:rtl w:val="0"/>
        </w:rPr>
      </w:r>
    </w:p>
    <w:p w:rsidR="00000000" w:rsidDel="00000000" w:rsidP="00000000" w:rsidRDefault="00000000" w:rsidRPr="00000000" w14:paraId="00000004">
      <w:pPr>
        <w:numPr>
          <w:ilvl w:val="0"/>
          <w:numId w:val="2"/>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Deadline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yellow"/>
          <w:rtl w:val="0"/>
        </w:rPr>
        <w:t xml:space="preserve">end of the day</w:t>
      </w:r>
      <w:r w:rsidDel="00000000" w:rsidR="00000000" w:rsidRPr="00000000">
        <w:rPr>
          <w:rtl w:val="0"/>
        </w:rPr>
      </w:r>
    </w:p>
    <w:p w:rsidR="00000000" w:rsidDel="00000000" w:rsidP="00000000" w:rsidRDefault="00000000" w:rsidRPr="00000000" w14:paraId="00000005">
      <w:pPr>
        <w:numPr>
          <w:ilvl w:val="0"/>
          <w:numId w:val="2"/>
        </w:numPr>
        <w:spacing w:after="2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Team challenge</w:t>
      </w:r>
      <w:r w:rsidDel="00000000" w:rsidR="00000000" w:rsidRPr="00000000">
        <w:rPr>
          <w:rFonts w:ascii="Proxima Nova" w:cs="Proxima Nova" w:eastAsia="Proxima Nova" w:hAnsi="Proxima Nova"/>
          <w:rtl w:val="0"/>
        </w:rPr>
        <w:t xml:space="preserve"> : Groups</w:t>
      </w:r>
    </w:p>
    <w:p w:rsidR="00000000" w:rsidDel="00000000" w:rsidP="00000000" w:rsidRDefault="00000000" w:rsidRPr="00000000" w14:paraId="00000006">
      <w:pPr>
        <w:pStyle w:val="Heading1"/>
        <w:rPr>
          <w:rFonts w:ascii="Bree Serif" w:cs="Bree Serif" w:eastAsia="Bree Serif" w:hAnsi="Bree Serif"/>
        </w:rPr>
      </w:pPr>
      <w:bookmarkStart w:colFirst="0" w:colLast="0" w:name="_heading=h.30j0zll" w:id="1"/>
      <w:bookmarkEnd w:id="1"/>
      <w:r w:rsidDel="00000000" w:rsidR="00000000" w:rsidRPr="00000000">
        <w:rPr>
          <w:rFonts w:ascii="Bree Serif" w:cs="Bree Serif" w:eastAsia="Bree Serif" w:hAnsi="Bree Serif"/>
          <w:rtl w:val="0"/>
        </w:rPr>
        <w:t xml:space="preserve">Objective</w:t>
      </w:r>
    </w:p>
    <w:p w:rsidR="00000000" w:rsidDel="00000000" w:rsidP="00000000" w:rsidRDefault="00000000" w:rsidRPr="00000000" w14:paraId="00000007">
      <w:pPr>
        <w:spacing w:after="200"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Before starting the realization of the final design of a website, a designer goes through several intermediate stages. Let’s discover the low-fidelity mock-up today:</w:t>
      </w:r>
    </w:p>
    <w:p w:rsidR="00000000" w:rsidDel="00000000" w:rsidP="00000000" w:rsidRDefault="00000000" w:rsidRPr="00000000" w14:paraId="00000008">
      <w:pPr>
        <w:spacing w:after="200" w:lineRule="auto"/>
        <w:rPr>
          <w:rFonts w:ascii="Proxima Nova" w:cs="Proxima Nova" w:eastAsia="Proxima Nova" w:hAnsi="Proxima Nova"/>
          <w:b w:val="1"/>
          <w:highlight w:val="white"/>
        </w:rPr>
      </w:pPr>
      <w:r w:rsidDel="00000000" w:rsidR="00000000" w:rsidRPr="00000000">
        <w:rPr>
          <w:rFonts w:ascii="Proxima Nova" w:cs="Proxima Nova" w:eastAsia="Proxima Nova" w:hAnsi="Proxima Nova"/>
          <w:highlight w:val="white"/>
          <w:rtl w:val="0"/>
        </w:rPr>
        <w:t xml:space="preserve">The idea is to refine the wireframe by focusing on the arrangement of the elements, the spaces between them as well as the font.</w:t>
      </w:r>
      <w:r w:rsidDel="00000000" w:rsidR="00000000" w:rsidRPr="00000000">
        <w:rPr>
          <w:rtl w:val="0"/>
        </w:rPr>
      </w:r>
    </w:p>
    <w:p w:rsidR="00000000" w:rsidDel="00000000" w:rsidP="00000000" w:rsidRDefault="00000000" w:rsidRPr="00000000" w14:paraId="00000009">
      <w:pPr>
        <w:pStyle w:val="Heading1"/>
        <w:rPr>
          <w:rFonts w:ascii="Bree Serif" w:cs="Bree Serif" w:eastAsia="Bree Serif" w:hAnsi="Bree Serif"/>
        </w:rPr>
      </w:pPr>
      <w:bookmarkStart w:colFirst="0" w:colLast="0" w:name="_heading=h.1fob9te" w:id="2"/>
      <w:bookmarkEnd w:id="2"/>
      <w:r w:rsidDel="00000000" w:rsidR="00000000" w:rsidRPr="00000000">
        <w:rPr>
          <w:rFonts w:ascii="Bree Serif" w:cs="Bree Serif" w:eastAsia="Bree Serif" w:hAnsi="Bree Serif"/>
          <w:rtl w:val="0"/>
        </w:rPr>
        <w:t xml:space="preserve">Definition</w:t>
      </w:r>
    </w:p>
    <w:p w:rsidR="00000000" w:rsidDel="00000000" w:rsidP="00000000" w:rsidRDefault="00000000" w:rsidRPr="00000000" w14:paraId="0000000A">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A low-fidelity mock-up is a more detailed version of the wireframe. It may include basic colors, typography, and images to give a rough idea of the design, but it is still quite basic and focuses on functionality rather than aesthetics. Low-fidelity mock-ups help designers to further refine their ideas and get feedback from clients or team members before moving on to more detailed designs.</w:t>
      </w:r>
    </w:p>
    <w:p w:rsidR="00000000" w:rsidDel="00000000" w:rsidP="00000000" w:rsidRDefault="00000000" w:rsidRPr="00000000" w14:paraId="0000000B">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Look at this image, it looks like the wireframe, but boosted:</w:t>
      </w:r>
    </w:p>
    <w:p w:rsidR="00000000" w:rsidDel="00000000" w:rsidP="00000000" w:rsidRDefault="00000000" w:rsidRPr="00000000" w14:paraId="0000000D">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0F">
      <w:pPr>
        <w:jc w:val="center"/>
        <w:rPr>
          <w:rFonts w:ascii="Proxima Nova" w:cs="Proxima Nova" w:eastAsia="Proxima Nova" w:hAnsi="Proxima Nova"/>
        </w:rPr>
      </w:pPr>
      <w:hyperlink r:id="rId7">
        <w:r w:rsidDel="00000000" w:rsidR="00000000" w:rsidRPr="00000000">
          <w:rPr>
            <w:rFonts w:ascii="Proxima Nova" w:cs="Proxima Nova" w:eastAsia="Proxima Nova" w:hAnsi="Proxima Nova"/>
            <w:color w:val="1155cc"/>
            <w:highlight w:val="white"/>
            <w:u w:val="single"/>
          </w:rPr>
          <w:drawing>
            <wp:inline distB="114300" distT="114300" distL="114300" distR="114300">
              <wp:extent cx="2514600" cy="8495054"/>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14600" cy="8495054"/>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0">
      <w:pPr>
        <w:jc w:val="center"/>
        <w:rPr>
          <w:rFonts w:ascii="Proxima Nova" w:cs="Proxima Nova" w:eastAsia="Proxima Nova" w:hAnsi="Proxima Nova"/>
        </w:rPr>
      </w:pPr>
      <w:hyperlink r:id="rId9">
        <w:r w:rsidDel="00000000" w:rsidR="00000000" w:rsidRPr="00000000">
          <w:rPr>
            <w:rFonts w:ascii="Proxima Nova" w:cs="Proxima Nova" w:eastAsia="Proxima Nova" w:hAnsi="Proxima Nova"/>
            <w:color w:val="1155cc"/>
            <w:u w:val="single"/>
            <w:rtl w:val="0"/>
          </w:rPr>
          <w:t xml:space="preserve">You can find this file here</w:t>
        </w:r>
      </w:hyperlink>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highlight w:val="white"/>
        </w:rPr>
      </w:pPr>
      <w:r w:rsidDel="00000000" w:rsidR="00000000" w:rsidRPr="00000000">
        <w:rPr>
          <w:rFonts w:ascii="Proxima Nova" w:cs="Proxima Nova" w:eastAsia="Proxima Nova" w:hAnsi="Proxima Nova"/>
          <w:rtl w:val="0"/>
        </w:rPr>
        <w:t xml:space="preserve">Here we start to pay attention to the dimensions, to the arrangement of the elements, to the font, to the size of the font… On the other hand, we do not take care of the details, such as the colors, the images, the precise shape of the buttons, the logo...</w:t>
      </w:r>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14">
      <w:pPr>
        <w:pStyle w:val="Heading1"/>
        <w:rPr>
          <w:rFonts w:ascii="Bree Serif" w:cs="Bree Serif" w:eastAsia="Bree Serif" w:hAnsi="Bree Serif"/>
        </w:rPr>
      </w:pPr>
      <w:bookmarkStart w:colFirst="0" w:colLast="0" w:name="_heading=h.tyjcwt" w:id="3"/>
      <w:bookmarkEnd w:id="3"/>
      <w:r w:rsidDel="00000000" w:rsidR="00000000" w:rsidRPr="00000000">
        <w:rPr>
          <w:rFonts w:ascii="Bree Serif" w:cs="Bree Serif" w:eastAsia="Bree Serif" w:hAnsi="Bree Serif"/>
          <w:rtl w:val="0"/>
        </w:rPr>
        <w:t xml:space="preserve">Exercise</w:t>
      </w:r>
    </w:p>
    <w:p w:rsidR="00000000" w:rsidDel="00000000" w:rsidP="00000000" w:rsidRDefault="00000000" w:rsidRPr="00000000" w14:paraId="0000001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goal is to adapt the wireframe that we started yesterday.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Take your wireframe back to Figma.</w:t>
      </w:r>
      <w:r w:rsidDel="00000000" w:rsidR="00000000" w:rsidRPr="00000000">
        <w:rPr>
          <w:rtl w:val="0"/>
        </w:rPr>
      </w:r>
    </w:p>
    <w:p w:rsidR="00000000" w:rsidDel="00000000" w:rsidP="00000000" w:rsidRDefault="00000000" w:rsidRPr="00000000" w14:paraId="00000018">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From there put in place the important blocks. Think about dimensions and spaces.</w:t>
      </w:r>
      <w:r w:rsidDel="00000000" w:rsidR="00000000" w:rsidRPr="00000000">
        <w:rPr>
          <w:rtl w:val="0"/>
        </w:rPr>
      </w:r>
    </w:p>
    <w:p w:rsidR="00000000" w:rsidDel="00000000" w:rsidP="00000000" w:rsidRDefault="00000000" w:rsidRPr="00000000" w14:paraId="00000019">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Fo</w:t>
      </w:r>
      <w:r w:rsidDel="00000000" w:rsidR="00000000" w:rsidRPr="00000000">
        <w:rPr>
          <w:rtl w:val="0"/>
        </w:rPr>
      </w:r>
    </w:p>
    <w:p w:rsidR="00000000" w:rsidDel="00000000" w:rsidP="00000000" w:rsidRDefault="00000000" w:rsidRPr="00000000" w14:paraId="0000001A">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At the end of the day we will discuss your results with the team</w:t>
      </w:r>
    </w:p>
    <w:p w:rsidR="00000000" w:rsidDel="00000000" w:rsidP="00000000" w:rsidRDefault="00000000" w:rsidRPr="00000000" w14:paraId="0000001C">
      <w:pPr>
        <w:pStyle w:val="Heading1"/>
        <w:rPr/>
      </w:pPr>
      <w:bookmarkStart w:colFirst="0" w:colLast="0" w:name="_heading=h.3dy6vkm" w:id="4"/>
      <w:bookmarkEnd w:id="4"/>
      <w:r w:rsidDel="00000000" w:rsidR="00000000" w:rsidRPr="00000000">
        <w:rPr>
          <w:rFonts w:ascii="Bree Serif" w:cs="Bree Serif" w:eastAsia="Bree Serif" w:hAnsi="Bree Serif"/>
          <w:rtl w:val="0"/>
        </w:rPr>
        <w:t xml:space="preserve">Pedagogical objectives</w:t>
      </w:r>
      <w:r w:rsidDel="00000000" w:rsidR="00000000" w:rsidRPr="00000000">
        <w:rPr>
          <w:rtl w:val="0"/>
        </w:rPr>
      </w:r>
    </w:p>
    <w:p w:rsidR="00000000" w:rsidDel="00000000" w:rsidP="00000000" w:rsidRDefault="00000000" w:rsidRPr="00000000" w14:paraId="0000001D">
      <w:pPr>
        <w:numPr>
          <w:ilvl w:val="0"/>
          <w:numId w:val="3"/>
        </w:numPr>
        <w:spacing w:after="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Explore the conception of the design of a website.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 Figma.</w:t>
      </w:r>
      <w:r w:rsidDel="00000000" w:rsidR="00000000" w:rsidRPr="00000000">
        <w:rPr>
          <w:rtl w:val="0"/>
        </w:rPr>
      </w:r>
    </w:p>
    <w:p w:rsidR="00000000" w:rsidDel="00000000" w:rsidP="00000000" w:rsidRDefault="00000000" w:rsidRPr="00000000" w14:paraId="0000001F">
      <w:pPr>
        <w:numPr>
          <w:ilvl w:val="0"/>
          <w:numId w:val="3"/>
        </w:numPr>
        <w:spacing w:after="20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Work as a team on the same tool.</w:t>
      </w:r>
      <w:r w:rsidDel="00000000" w:rsidR="00000000" w:rsidRPr="00000000">
        <w:rPr>
          <w:rtl w:val="0"/>
        </w:rPr>
      </w:r>
    </w:p>
    <w:p w:rsidR="00000000" w:rsidDel="00000000" w:rsidP="00000000" w:rsidRDefault="00000000" w:rsidRPr="00000000" w14:paraId="00000020">
      <w:pPr>
        <w:spacing w:after="200" w:lineRule="auto"/>
        <w:rPr>
          <w:rFonts w:ascii="Proxima Nova" w:cs="Proxima Nova" w:eastAsia="Proxima Nova" w:hAnsi="Proxima Nova"/>
        </w:rPr>
      </w:pPr>
      <w:r w:rsidDel="00000000" w:rsidR="00000000" w:rsidRPr="00000000">
        <w:rPr>
          <w:rtl w:val="0"/>
        </w:rPr>
      </w:r>
    </w:p>
    <w:sectPr>
      <w:headerReference r:id="rId10" w:type="default"/>
      <w:headerReference r:id="rId11" w:type="first"/>
      <w:footerReference r:id="rId12" w:type="first"/>
      <w:pgSz w:h="15840" w:w="12240" w:orient="portrait"/>
      <w:pgMar w:bottom="63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drawing>
        <wp:inline distB="114300" distT="114300" distL="114300" distR="114300">
          <wp:extent cx="2045913" cy="652463"/>
          <wp:effectExtent b="0" l="0" r="0" t="0"/>
          <wp:docPr id="1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45913" cy="6524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 blocks that you will need to use several times (example: the menu), use components</w:t>
    </w:r>
  </w:p>
  <w:p w:rsidR="00000000" w:rsidDel="00000000" w:rsidP="00000000" w:rsidRDefault="00000000" w:rsidRPr="00000000" w14:paraId="00000023">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Put the text in the correct font.</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For now you don’t need to add the exact text. A </w:t>
    </w:r>
    <w:hyperlink r:id="rId1">
      <w:r w:rsidDel="00000000" w:rsidR="00000000" w:rsidRPr="00000000">
        <w:rPr>
          <w:rFonts w:ascii="Proxima Nova" w:cs="Proxima Nova" w:eastAsia="Proxima Nova" w:hAnsi="Proxima Nova"/>
          <w:i w:val="1"/>
          <w:color w:val="1155cc"/>
          <w:u w:val="single"/>
          <w:rtl w:val="0"/>
        </w:rPr>
        <w:t xml:space="preserve">Lorem ipsum</w:t>
      </w:r>
    </w:hyperlink>
    <w:r w:rsidDel="00000000" w:rsidR="00000000" w:rsidRPr="00000000">
      <w:rPr>
        <w:rFonts w:ascii="Proxima Nova" w:cs="Proxima Nova" w:eastAsia="Proxima Nova" w:hAnsi="Proxima Nova"/>
        <w:rtl w:val="0"/>
      </w:rPr>
      <w:t xml:space="preserve"> is more than enough for a low fidelity mockup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drive.google.com/file/d/1Mo8SCte35A9Io4BSwa8kT171QDilAS4t/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K3v_H4D9uyGJOtXGE_Pk0I_x-4U062aV/view?usp=share_link"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BreeSerif-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hyperlink" Target="https://www.lips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5ts/9zRNlFmw/o/mShSZvFvhNmQ==">AMUW2mVgC/nQ5qcOz1uq/b4bta7GgQsHsay8qga287Yap67/ZEy+iy8mam1WHlPMaqjIaUCEbr5JGva3indHXO0U4FMwWJheyCVelHarKqClrbnJxNP904W7/Xw+X7b/n+rwskZnKIXzMxCIO7g03lDJMNdRMlykYn1AIE/dRpMNQy/k+dVpQQU=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