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C32A1" w14:textId="3AD85E7C" w:rsidR="00A202E7" w:rsidRPr="00A202E7" w:rsidRDefault="00A202E7" w:rsidP="00A202E7">
      <w:pPr>
        <w:rPr>
          <w:b/>
          <w:bCs/>
          <w:color w:val="0F9ED5" w:themeColor="accent4"/>
          <w:sz w:val="32"/>
          <w:szCs w:val="32"/>
        </w:rPr>
      </w:pPr>
      <w:r w:rsidRPr="00A202E7">
        <w:rPr>
          <w:b/>
          <w:bCs/>
          <w:color w:val="0F9ED5" w:themeColor="accent4"/>
          <w:sz w:val="32"/>
          <w:szCs w:val="32"/>
        </w:rPr>
        <w:t>Emphasizing life skills will result better employability and economic outcome.</w:t>
      </w:r>
    </w:p>
    <w:p w14:paraId="27EF157E" w14:textId="77777777" w:rsidR="00A202E7" w:rsidRPr="00A202E7" w:rsidRDefault="00A202E7" w:rsidP="00A202E7">
      <w:pPr>
        <w:rPr>
          <w:sz w:val="28"/>
          <w:szCs w:val="28"/>
        </w:rPr>
      </w:pPr>
      <w:r w:rsidRPr="00A202E7">
        <w:rPr>
          <w:b/>
          <w:bCs/>
          <w:sz w:val="28"/>
          <w:szCs w:val="28"/>
        </w:rPr>
        <w:t>Reasoning</w:t>
      </w:r>
    </w:p>
    <w:p w14:paraId="1A1855CC" w14:textId="77777777" w:rsidR="00A202E7" w:rsidRPr="00A202E7" w:rsidRDefault="00A202E7" w:rsidP="00A202E7">
      <w:r w:rsidRPr="00A202E7">
        <w:t xml:space="preserve">Bangladesh is facing a serious employment problem. Young people are entering the </w:t>
      </w:r>
      <w:proofErr w:type="spellStart"/>
      <w:r w:rsidRPr="00A202E7">
        <w:t>labour</w:t>
      </w:r>
      <w:proofErr w:type="spellEnd"/>
      <w:r w:rsidRPr="00A202E7">
        <w:t xml:space="preserve"> market in large numbers, yet many struggle to find jobs that provide stable and adequate incomes. The World Bank reports that </w:t>
      </w:r>
      <w:r w:rsidRPr="00A202E7">
        <w:rPr>
          <w:b/>
          <w:bCs/>
        </w:rPr>
        <w:t>half of Bangladeshi youth aged 15–29 work in low-paying jobs</w:t>
      </w:r>
      <w:r w:rsidRPr="00A202E7">
        <w:t>, while educated young people also face significant difficulty finding employment that matches their qualifications.</w:t>
      </w:r>
    </w:p>
    <w:p w14:paraId="32A0307A" w14:textId="77777777" w:rsidR="00A202E7" w:rsidRPr="00A202E7" w:rsidRDefault="00A202E7" w:rsidP="00A202E7">
      <w:r w:rsidRPr="00A202E7">
        <w:t>The Opposition may say that the answer is simply stronger theoretical knowledge: people need academic knowledge first, and employers will reward that knowledge. But this idea assumes that the majority of Bangladesh’s workers are entering highly specialized professions where advanced theoretical knowledge is the dominant requirement.</w:t>
      </w:r>
    </w:p>
    <w:p w14:paraId="46708918" w14:textId="77777777" w:rsidR="00A202E7" w:rsidRPr="00A202E7" w:rsidRDefault="00A202E7" w:rsidP="00A202E7">
      <w:r w:rsidRPr="00A202E7">
        <w:t xml:space="preserve">That is not the structure of Bangladesh’s </w:t>
      </w:r>
      <w:proofErr w:type="spellStart"/>
      <w:r w:rsidRPr="00A202E7">
        <w:t>labour</w:t>
      </w:r>
      <w:proofErr w:type="spellEnd"/>
      <w:r w:rsidRPr="00A202E7">
        <w:t xml:space="preserve"> market. The informal sector alone accounts for </w:t>
      </w:r>
      <w:r w:rsidRPr="00A202E7">
        <w:rPr>
          <w:b/>
          <w:bCs/>
        </w:rPr>
        <w:t>84.9% of total employment</w:t>
      </w:r>
      <w:r w:rsidRPr="00A202E7">
        <w:t>, meaning that the overwhelming majority of employment exists outside the small group of highly formalized professional occupations.</w:t>
      </w:r>
    </w:p>
    <w:p w14:paraId="66483036" w14:textId="77777777" w:rsidR="00A202E7" w:rsidRPr="00A202E7" w:rsidRDefault="00A202E7" w:rsidP="00A202E7">
      <w:r w:rsidRPr="00A202E7">
        <w:t xml:space="preserve">So, the question becomes: </w:t>
      </w:r>
      <w:r w:rsidRPr="00A202E7">
        <w:rPr>
          <w:b/>
          <w:bCs/>
        </w:rPr>
        <w:t xml:space="preserve">what does a large part of this </w:t>
      </w:r>
      <w:proofErr w:type="spellStart"/>
      <w:r w:rsidRPr="00A202E7">
        <w:rPr>
          <w:b/>
          <w:bCs/>
        </w:rPr>
        <w:t>labour</w:t>
      </w:r>
      <w:proofErr w:type="spellEnd"/>
      <w:r w:rsidRPr="00A202E7">
        <w:rPr>
          <w:b/>
          <w:bCs/>
        </w:rPr>
        <w:t xml:space="preserve"> market actually require from workers?</w:t>
      </w:r>
    </w:p>
    <w:p w14:paraId="7A6E874B" w14:textId="77777777" w:rsidR="00A202E7" w:rsidRPr="00A202E7" w:rsidRDefault="00A202E7" w:rsidP="00A202E7">
      <w:r w:rsidRPr="00A202E7">
        <w:t>Workers need to communicate with customers and colleagues. They need to solve unexpected problems. They need to cooperate with others, manage responsibilities, adapt to changing situations, take initiative, and handle difficult interactions. These are life skills and transferable skills.</w:t>
      </w:r>
    </w:p>
    <w:p w14:paraId="7D4935DD" w14:textId="77777777" w:rsidR="00A202E7" w:rsidRPr="00A202E7" w:rsidRDefault="00A202E7" w:rsidP="00A202E7">
      <w:r w:rsidRPr="00A202E7">
        <w:t xml:space="preserve">More importantly, this is not merely the Government's assumption. World Bank research on Bangladesh found that employers considered </w:t>
      </w:r>
      <w:r w:rsidRPr="00A202E7">
        <w:rPr>
          <w:b/>
          <w:bCs/>
        </w:rPr>
        <w:t>responsibility, communication, problem-solving, teamwork, and customer care</w:t>
      </w:r>
      <w:r w:rsidRPr="00A202E7">
        <w:t xml:space="preserve"> among the most important skills even for </w:t>
      </w:r>
      <w:r w:rsidRPr="00A202E7">
        <w:rPr>
          <w:b/>
          <w:bCs/>
        </w:rPr>
        <w:t>non-professional workers</w:t>
      </w:r>
      <w:r w:rsidRPr="00A202E7">
        <w:t>. At the same time, employers reported that workers were not sufficiently equipped with these skills.</w:t>
      </w:r>
    </w:p>
    <w:p w14:paraId="7CA45598" w14:textId="77777777" w:rsidR="00A202E7" w:rsidRPr="00A202E7" w:rsidRDefault="00A202E7" w:rsidP="00A202E7">
      <w:r w:rsidRPr="00A202E7">
        <w:t xml:space="preserve">Therefore, Bangladesh has a double problem: </w:t>
      </w:r>
      <w:r w:rsidRPr="00A202E7">
        <w:rPr>
          <w:b/>
          <w:bCs/>
        </w:rPr>
        <w:t>people need employment, while the education and training system is not sufficiently developing the practical skills that employers need.</w:t>
      </w:r>
      <w:r w:rsidRPr="00A202E7">
        <w:t xml:space="preserve"> Greater emphasis on life skills directly targets that gap.</w:t>
      </w:r>
    </w:p>
    <w:p w14:paraId="4774A13A" w14:textId="77777777" w:rsidR="00A202E7" w:rsidRPr="00A202E7" w:rsidRDefault="00A202E7" w:rsidP="00A202E7">
      <w:r w:rsidRPr="00A202E7">
        <w:t>And these skills are currently neglected. The World Bank has described Bangladesh's education and training system as producing graduates who often lack effective work skills, while employers in both formal and informal employment place importance on non-cognitive skills that are not consciously developed enough through education and training.</w:t>
      </w:r>
    </w:p>
    <w:p w14:paraId="605A1565" w14:textId="77777777" w:rsidR="00A202E7" w:rsidRPr="00A202E7" w:rsidRDefault="00A202E7" w:rsidP="00A202E7">
      <w:r w:rsidRPr="00A202E7">
        <w:t xml:space="preserve">Therefore, greater emphasis on life skills is not about replacing all theoretical education. It is about correcting an imbalance: Bangladesh is already teaching students academic knowledge, but it is not giving enough institutional attention to the skills that allow people to </w:t>
      </w:r>
      <w:r w:rsidRPr="00A202E7">
        <w:rPr>
          <w:b/>
          <w:bCs/>
        </w:rPr>
        <w:t>apply knowledge, work with others, adapt, and function effectively in employment</w:t>
      </w:r>
      <w:r w:rsidRPr="00A202E7">
        <w:t>.</w:t>
      </w:r>
    </w:p>
    <w:p w14:paraId="7AF3B009" w14:textId="77777777" w:rsidR="00A202E7" w:rsidRPr="00A202E7" w:rsidRDefault="00A202E7" w:rsidP="00A202E7">
      <w:pPr>
        <w:rPr>
          <w:sz w:val="28"/>
          <w:szCs w:val="28"/>
        </w:rPr>
      </w:pPr>
      <w:r w:rsidRPr="00A202E7">
        <w:rPr>
          <w:b/>
          <w:bCs/>
          <w:sz w:val="28"/>
          <w:szCs w:val="28"/>
        </w:rPr>
        <w:t>Example</w:t>
      </w:r>
    </w:p>
    <w:p w14:paraId="71B53C22" w14:textId="77777777" w:rsidR="00A202E7" w:rsidRPr="00A202E7" w:rsidRDefault="00A202E7" w:rsidP="00A202E7">
      <w:r w:rsidRPr="00A202E7">
        <w:lastRenderedPageBreak/>
        <w:t xml:space="preserve">A real-world example comes from Bangladesh's own skills-development </w:t>
      </w:r>
      <w:proofErr w:type="spellStart"/>
      <w:r w:rsidRPr="00A202E7">
        <w:t>programmes</w:t>
      </w:r>
      <w:proofErr w:type="spellEnd"/>
      <w:r w:rsidRPr="00A202E7">
        <w:t xml:space="preserve">. The World Bank's RAISE program has provided skills training and employment support to low-income youth and returning migrant workers. By January 2025, </w:t>
      </w:r>
      <w:r w:rsidRPr="00A202E7">
        <w:rPr>
          <w:b/>
          <w:bCs/>
        </w:rPr>
        <w:t xml:space="preserve">more than 17,200 youth had completed a job-apprenticeship </w:t>
      </w:r>
      <w:proofErr w:type="spellStart"/>
      <w:r w:rsidRPr="00A202E7">
        <w:rPr>
          <w:b/>
          <w:bCs/>
        </w:rPr>
        <w:t>programme</w:t>
      </w:r>
      <w:proofErr w:type="spellEnd"/>
      <w:r w:rsidRPr="00A202E7">
        <w:rPr>
          <w:b/>
          <w:bCs/>
        </w:rPr>
        <w:t>, and almost 90% were employed or running their own microenterprise</w:t>
      </w:r>
      <w:r w:rsidRPr="00A202E7">
        <w:t xml:space="preserve">. The </w:t>
      </w:r>
      <w:proofErr w:type="spellStart"/>
      <w:r w:rsidRPr="00A202E7">
        <w:t>programme</w:t>
      </w:r>
      <w:proofErr w:type="spellEnd"/>
      <w:r w:rsidRPr="00A202E7">
        <w:t xml:space="preserve"> combines skills development with practical exposure to employment and entrepreneurship rather than relying only on classroom-based theoretical learning.</w:t>
      </w:r>
    </w:p>
    <w:p w14:paraId="50D0CFB9" w14:textId="77777777" w:rsidR="00A202E7" w:rsidRPr="00A202E7" w:rsidRDefault="00A202E7" w:rsidP="00A202E7">
      <w:r w:rsidRPr="00A202E7">
        <w:t xml:space="preserve">The wider evidence also points in the same direction. The World Bank has documented that employers in Bangladesh value skills such as </w:t>
      </w:r>
      <w:r w:rsidRPr="00A202E7">
        <w:rPr>
          <w:b/>
          <w:bCs/>
        </w:rPr>
        <w:t>communication, problem-solving, and teamwork</w:t>
      </w:r>
      <w:r w:rsidRPr="00A202E7">
        <w:t>, and that these skills are important for successful transition into the workplace.</w:t>
      </w:r>
    </w:p>
    <w:p w14:paraId="75BDD148" w14:textId="77777777" w:rsidR="00A202E7" w:rsidRPr="00A202E7" w:rsidRDefault="00A202E7" w:rsidP="00A202E7">
      <w:pPr>
        <w:rPr>
          <w:sz w:val="28"/>
          <w:szCs w:val="28"/>
        </w:rPr>
      </w:pPr>
      <w:r w:rsidRPr="00A202E7">
        <w:rPr>
          <w:b/>
          <w:bCs/>
          <w:sz w:val="28"/>
          <w:szCs w:val="28"/>
        </w:rPr>
        <w:t>Linking</w:t>
      </w:r>
    </w:p>
    <w:p w14:paraId="0E12B8A3" w14:textId="77777777" w:rsidR="00A202E7" w:rsidRPr="00A202E7" w:rsidRDefault="00A202E7" w:rsidP="00A202E7">
      <w:r w:rsidRPr="00A202E7">
        <w:t xml:space="preserve">The Opposition may argue that theoretical knowledge is the fundamental requirement for employment. But this example shows that employment outcomes also depend on whether people possess the </w:t>
      </w:r>
      <w:r w:rsidRPr="00A202E7">
        <w:rPr>
          <w:b/>
          <w:bCs/>
        </w:rPr>
        <w:t>practical and transferable skills needed to function in real workplaces</w:t>
      </w:r>
      <w:r w:rsidRPr="00A202E7">
        <w:t>.</w:t>
      </w:r>
    </w:p>
    <w:p w14:paraId="7F41F3E4" w14:textId="77777777" w:rsidR="00A202E7" w:rsidRPr="00A202E7" w:rsidRDefault="00A202E7" w:rsidP="00A202E7">
      <w:r w:rsidRPr="00A202E7">
        <w:t>The reasoning showed that Bangladesh's employment structure is dominated by informal and non-highly-specialized work, while employers across professional and non-professional occupations value communication, problem-solving, teamwork, responsibility, and adaptability.</w:t>
      </w:r>
    </w:p>
    <w:p w14:paraId="20367840" w14:textId="77777777" w:rsidR="00A202E7" w:rsidRPr="00A202E7" w:rsidRDefault="00A202E7" w:rsidP="00A202E7">
      <w:r w:rsidRPr="00A202E7">
        <w:t>The example then demonstrates what happens when institutions provide practical skills training alongside employment exposure: people can transition from education and training into actual jobs or self-employment.</w:t>
      </w:r>
    </w:p>
    <w:p w14:paraId="64B003FE" w14:textId="77777777" w:rsidR="00A202E7" w:rsidRPr="00A202E7" w:rsidRDefault="00A202E7" w:rsidP="00A202E7">
      <w:r w:rsidRPr="00A202E7">
        <w:t xml:space="preserve">Therefore, </w:t>
      </w:r>
      <w:r w:rsidRPr="00A202E7">
        <w:rPr>
          <w:b/>
          <w:bCs/>
        </w:rPr>
        <w:t>the employability problem in Bangladesh is not solved by theoretical knowledge alone</w:t>
      </w:r>
      <w:r w:rsidRPr="00A202E7">
        <w:t xml:space="preserve">. Greater emphasis on life skills is necessary because these skills are widely relevant across Bangladesh's </w:t>
      </w:r>
      <w:proofErr w:type="spellStart"/>
      <w:r w:rsidRPr="00A202E7">
        <w:t>labour</w:t>
      </w:r>
      <w:proofErr w:type="spellEnd"/>
      <w:r w:rsidRPr="00A202E7">
        <w:t xml:space="preserve"> market, they are currently underdeveloped, and strengthening them can help turn education into actual employment capability.</w:t>
      </w:r>
    </w:p>
    <w:p w14:paraId="4F9611D2" w14:textId="77777777" w:rsidR="00A202E7" w:rsidRPr="00A202E7" w:rsidRDefault="00A202E7" w:rsidP="00A202E7">
      <w:pPr>
        <w:rPr>
          <w:b/>
          <w:bCs/>
          <w:sz w:val="28"/>
          <w:szCs w:val="28"/>
        </w:rPr>
      </w:pPr>
      <w:r w:rsidRPr="00A202E7">
        <w:rPr>
          <w:b/>
          <w:bCs/>
          <w:sz w:val="28"/>
          <w:szCs w:val="28"/>
        </w:rPr>
        <w:t>Core thesis</w:t>
      </w:r>
    </w:p>
    <w:p w14:paraId="4B368A5E" w14:textId="77777777" w:rsidR="00A202E7" w:rsidRPr="00A202E7" w:rsidRDefault="00A202E7" w:rsidP="00A202E7">
      <w:r w:rsidRPr="00A202E7">
        <w:rPr>
          <w:b/>
          <w:bCs/>
        </w:rPr>
        <w:t>Bangladesh does not simply need people who know more; it needs people who can use what they know effectively in the world of work.</w:t>
      </w:r>
    </w:p>
    <w:p w14:paraId="12390C2B" w14:textId="77777777" w:rsidR="003B12A3" w:rsidRDefault="003B12A3"/>
    <w:sectPr w:rsidR="003B12A3" w:rsidSect="00A202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2E7"/>
    <w:rsid w:val="000906FA"/>
    <w:rsid w:val="000A00D0"/>
    <w:rsid w:val="000B38E8"/>
    <w:rsid w:val="001633C3"/>
    <w:rsid w:val="001E102C"/>
    <w:rsid w:val="00227922"/>
    <w:rsid w:val="0028257D"/>
    <w:rsid w:val="002C64C1"/>
    <w:rsid w:val="003024A3"/>
    <w:rsid w:val="003718D8"/>
    <w:rsid w:val="003943DF"/>
    <w:rsid w:val="003B12A3"/>
    <w:rsid w:val="004546CC"/>
    <w:rsid w:val="004D3A70"/>
    <w:rsid w:val="004F3ECC"/>
    <w:rsid w:val="00627ABD"/>
    <w:rsid w:val="006E73D1"/>
    <w:rsid w:val="0080749A"/>
    <w:rsid w:val="009726C8"/>
    <w:rsid w:val="009F60D1"/>
    <w:rsid w:val="00A11971"/>
    <w:rsid w:val="00A202E7"/>
    <w:rsid w:val="00A21198"/>
    <w:rsid w:val="00AB1209"/>
    <w:rsid w:val="00AB1E3D"/>
    <w:rsid w:val="00B1168F"/>
    <w:rsid w:val="00BC3368"/>
    <w:rsid w:val="00CA6D51"/>
    <w:rsid w:val="00CD77F2"/>
    <w:rsid w:val="00E702EE"/>
    <w:rsid w:val="00F1598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0D17"/>
  <w15:chartTrackingRefBased/>
  <w15:docId w15:val="{A66242B1-22B3-47BE-99B4-0665FEA29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2E7"/>
    <w:rPr>
      <w:rFonts w:eastAsiaTheme="majorEastAsia" w:cstheme="majorBidi"/>
      <w:color w:val="272727" w:themeColor="text1" w:themeTint="D8"/>
    </w:rPr>
  </w:style>
  <w:style w:type="paragraph" w:styleId="Title">
    <w:name w:val="Title"/>
    <w:basedOn w:val="Normal"/>
    <w:next w:val="Normal"/>
    <w:link w:val="TitleChar"/>
    <w:uiPriority w:val="10"/>
    <w:qFormat/>
    <w:rsid w:val="00A20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2E7"/>
    <w:pPr>
      <w:spacing w:before="160"/>
      <w:jc w:val="center"/>
    </w:pPr>
    <w:rPr>
      <w:i/>
      <w:iCs/>
      <w:color w:val="404040" w:themeColor="text1" w:themeTint="BF"/>
    </w:rPr>
  </w:style>
  <w:style w:type="character" w:customStyle="1" w:styleId="QuoteChar">
    <w:name w:val="Quote Char"/>
    <w:basedOn w:val="DefaultParagraphFont"/>
    <w:link w:val="Quote"/>
    <w:uiPriority w:val="29"/>
    <w:rsid w:val="00A202E7"/>
    <w:rPr>
      <w:i/>
      <w:iCs/>
      <w:color w:val="404040" w:themeColor="text1" w:themeTint="BF"/>
    </w:rPr>
  </w:style>
  <w:style w:type="paragraph" w:styleId="ListParagraph">
    <w:name w:val="List Paragraph"/>
    <w:basedOn w:val="Normal"/>
    <w:uiPriority w:val="34"/>
    <w:qFormat/>
    <w:rsid w:val="00A202E7"/>
    <w:pPr>
      <w:ind w:left="720"/>
      <w:contextualSpacing/>
    </w:pPr>
  </w:style>
  <w:style w:type="character" w:styleId="IntenseEmphasis">
    <w:name w:val="Intense Emphasis"/>
    <w:basedOn w:val="DefaultParagraphFont"/>
    <w:uiPriority w:val="21"/>
    <w:qFormat/>
    <w:rsid w:val="00A202E7"/>
    <w:rPr>
      <w:i/>
      <w:iCs/>
      <w:color w:val="0F4761" w:themeColor="accent1" w:themeShade="BF"/>
    </w:rPr>
  </w:style>
  <w:style w:type="paragraph" w:styleId="IntenseQuote">
    <w:name w:val="Intense Quote"/>
    <w:basedOn w:val="Normal"/>
    <w:next w:val="Normal"/>
    <w:link w:val="IntenseQuoteChar"/>
    <w:uiPriority w:val="30"/>
    <w:qFormat/>
    <w:rsid w:val="00A20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2E7"/>
    <w:rPr>
      <w:i/>
      <w:iCs/>
      <w:color w:val="0F4761" w:themeColor="accent1" w:themeShade="BF"/>
    </w:rPr>
  </w:style>
  <w:style w:type="character" w:styleId="IntenseReference">
    <w:name w:val="Intense Reference"/>
    <w:basedOn w:val="DefaultParagraphFont"/>
    <w:uiPriority w:val="32"/>
    <w:qFormat/>
    <w:rsid w:val="00A20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Detective Sifat</dc:creator>
  <cp:keywords/>
  <dc:description/>
  <cp:lastModifiedBy>Detective Sifat</cp:lastModifiedBy>
  <cp:revision>1</cp:revision>
  <dcterms:created xsi:type="dcterms:W3CDTF">2026-09-17T01:15:00Z</dcterms:created>
  <dcterms:modified xsi:type="dcterms:W3CDTF">2026-09-17T01:20:00Z</dcterms:modified>
</cp:coreProperties>
</file>