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4B9B" w14:textId="77777777" w:rsidR="001977F1" w:rsidRPr="00962063" w:rsidRDefault="001977F1" w:rsidP="001977F1">
      <w:pPr>
        <w:jc w:val="both"/>
        <w:rPr>
          <w:rFonts w:ascii="Times New Roman" w:hAnsi="Times New Roman" w:cs="Times New Roman"/>
          <w:b/>
          <w:bCs/>
          <w:sz w:val="24"/>
          <w:szCs w:val="24"/>
        </w:rPr>
      </w:pPr>
      <w:r w:rsidRPr="00962063">
        <w:rPr>
          <w:rFonts w:ascii="Times New Roman" w:hAnsi="Times New Roman" w:cs="Times New Roman"/>
          <w:b/>
          <w:bCs/>
          <w:sz w:val="24"/>
          <w:szCs w:val="24"/>
        </w:rPr>
        <w:t>Bitcoin consists of:</w:t>
      </w:r>
    </w:p>
    <w:p w14:paraId="3FFD4AE8" w14:textId="77777777" w:rsidR="001977F1" w:rsidRPr="001977F1" w:rsidRDefault="001977F1" w:rsidP="001977F1">
      <w:pPr>
        <w:jc w:val="both"/>
        <w:rPr>
          <w:rFonts w:ascii="Times New Roman" w:hAnsi="Times New Roman" w:cs="Times New Roman"/>
          <w:sz w:val="24"/>
          <w:szCs w:val="24"/>
        </w:rPr>
      </w:pPr>
    </w:p>
    <w:p w14:paraId="732F78B3" w14:textId="77777777" w:rsidR="001977F1" w:rsidRPr="001977F1" w:rsidRDefault="001977F1" w:rsidP="001977F1">
      <w:pPr>
        <w:jc w:val="both"/>
        <w:rPr>
          <w:rFonts w:ascii="Times New Roman" w:hAnsi="Times New Roman" w:cs="Times New Roman"/>
          <w:sz w:val="24"/>
          <w:szCs w:val="24"/>
        </w:rPr>
      </w:pPr>
      <w:r w:rsidRPr="001977F1">
        <w:rPr>
          <w:rFonts w:ascii="Times New Roman" w:hAnsi="Times New Roman" w:cs="Times New Roman"/>
          <w:sz w:val="24"/>
          <w:szCs w:val="24"/>
        </w:rPr>
        <w:t>* A decentralized peer-to-peer network (the Bitcoin protocol)</w:t>
      </w:r>
    </w:p>
    <w:p w14:paraId="7F3663BC" w14:textId="77777777" w:rsidR="001977F1" w:rsidRPr="001977F1" w:rsidRDefault="001977F1" w:rsidP="001977F1">
      <w:pPr>
        <w:jc w:val="both"/>
        <w:rPr>
          <w:rFonts w:ascii="Times New Roman" w:hAnsi="Times New Roman" w:cs="Times New Roman"/>
          <w:sz w:val="24"/>
          <w:szCs w:val="24"/>
        </w:rPr>
      </w:pPr>
      <w:r w:rsidRPr="001977F1">
        <w:rPr>
          <w:rFonts w:ascii="Times New Roman" w:hAnsi="Times New Roman" w:cs="Times New Roman"/>
          <w:sz w:val="24"/>
          <w:szCs w:val="24"/>
        </w:rPr>
        <w:t>* A public transaction ledger (the blockchain)</w:t>
      </w:r>
    </w:p>
    <w:p w14:paraId="649D151C" w14:textId="1CF24567" w:rsidR="001977F1" w:rsidRPr="001977F1" w:rsidRDefault="001977F1" w:rsidP="001977F1">
      <w:pPr>
        <w:jc w:val="both"/>
        <w:rPr>
          <w:rFonts w:ascii="Times New Roman" w:hAnsi="Times New Roman" w:cs="Times New Roman"/>
          <w:sz w:val="24"/>
          <w:szCs w:val="24"/>
        </w:rPr>
      </w:pPr>
      <w:r w:rsidRPr="001977F1">
        <w:rPr>
          <w:rFonts w:ascii="Times New Roman" w:hAnsi="Times New Roman" w:cs="Times New Roman"/>
          <w:sz w:val="24"/>
          <w:szCs w:val="24"/>
        </w:rPr>
        <w:t>* ((("mining and consensus", "consensus rules", "satisfying")))</w:t>
      </w:r>
      <w:r w:rsidR="00962063">
        <w:rPr>
          <w:rFonts w:ascii="Times New Roman" w:hAnsi="Times New Roman" w:cs="Times New Roman"/>
          <w:sz w:val="24"/>
          <w:szCs w:val="24"/>
        </w:rPr>
        <w:t xml:space="preserve"> </w:t>
      </w:r>
      <w:r w:rsidRPr="001977F1">
        <w:rPr>
          <w:rFonts w:ascii="Times New Roman" w:hAnsi="Times New Roman" w:cs="Times New Roman"/>
          <w:sz w:val="24"/>
          <w:szCs w:val="24"/>
        </w:rPr>
        <w:t>A set of rules for independent transaction validation and currency issuance (consensus rules)</w:t>
      </w:r>
    </w:p>
    <w:p w14:paraId="52916076" w14:textId="2A2480C7" w:rsidR="001977F1" w:rsidRDefault="001977F1" w:rsidP="001977F1">
      <w:pPr>
        <w:jc w:val="both"/>
        <w:rPr>
          <w:rFonts w:ascii="Times New Roman" w:hAnsi="Times New Roman" w:cs="Times New Roman"/>
          <w:sz w:val="24"/>
          <w:szCs w:val="24"/>
        </w:rPr>
      </w:pPr>
      <w:r w:rsidRPr="001977F1">
        <w:rPr>
          <w:rFonts w:ascii="Times New Roman" w:hAnsi="Times New Roman" w:cs="Times New Roman"/>
          <w:sz w:val="24"/>
          <w:szCs w:val="24"/>
        </w:rPr>
        <w:t>* A mechanism for reaching global decentralized consensus on the valid blockchain (Proof-of-Work algorithm)</w:t>
      </w:r>
      <w:r w:rsidR="00962063">
        <w:rPr>
          <w:rFonts w:ascii="Times New Roman" w:hAnsi="Times New Roman" w:cs="Times New Roman"/>
          <w:sz w:val="24"/>
          <w:szCs w:val="24"/>
        </w:rPr>
        <w:t>.</w:t>
      </w:r>
    </w:p>
    <w:p w14:paraId="556D2C22" w14:textId="5842E606" w:rsidR="00962063" w:rsidRDefault="00962063" w:rsidP="001977F1">
      <w:pPr>
        <w:jc w:val="both"/>
        <w:rPr>
          <w:rFonts w:ascii="Times New Roman" w:hAnsi="Times New Roman" w:cs="Times New Roman"/>
          <w:sz w:val="24"/>
          <w:szCs w:val="24"/>
        </w:rPr>
      </w:pPr>
    </w:p>
    <w:p w14:paraId="7DAEF21C" w14:textId="77777777" w:rsidR="00962063" w:rsidRPr="00962063" w:rsidRDefault="00962063" w:rsidP="00962063">
      <w:pPr>
        <w:jc w:val="both"/>
        <w:rPr>
          <w:rFonts w:ascii="Times New Roman" w:hAnsi="Times New Roman" w:cs="Times New Roman"/>
          <w:b/>
          <w:bCs/>
          <w:sz w:val="24"/>
          <w:szCs w:val="24"/>
        </w:rPr>
      </w:pPr>
      <w:r w:rsidRPr="00962063">
        <w:rPr>
          <w:rFonts w:ascii="Times New Roman" w:hAnsi="Times New Roman" w:cs="Times New Roman"/>
          <w:b/>
          <w:bCs/>
          <w:sz w:val="24"/>
          <w:szCs w:val="24"/>
        </w:rPr>
        <w:t>Three basic questions for anyone accepting digital money are:</w:t>
      </w:r>
    </w:p>
    <w:p w14:paraId="3B8B157B" w14:textId="77777777" w:rsidR="00962063" w:rsidRPr="00962063" w:rsidRDefault="00962063" w:rsidP="00962063">
      <w:pPr>
        <w:jc w:val="both"/>
        <w:rPr>
          <w:rFonts w:ascii="Times New Roman" w:hAnsi="Times New Roman" w:cs="Times New Roman"/>
          <w:sz w:val="24"/>
          <w:szCs w:val="24"/>
        </w:rPr>
      </w:pPr>
    </w:p>
    <w:p w14:paraId="61C3EC85" w14:textId="53FBF877" w:rsidR="00962063" w:rsidRPr="00962063" w:rsidRDefault="00962063" w:rsidP="00962063">
      <w:pPr>
        <w:pStyle w:val="ListParagraph"/>
        <w:numPr>
          <w:ilvl w:val="0"/>
          <w:numId w:val="1"/>
        </w:numPr>
        <w:jc w:val="both"/>
        <w:rPr>
          <w:rFonts w:ascii="Times New Roman" w:hAnsi="Times New Roman" w:cs="Times New Roman"/>
          <w:sz w:val="24"/>
          <w:szCs w:val="24"/>
        </w:rPr>
      </w:pPr>
      <w:r w:rsidRPr="00962063">
        <w:rPr>
          <w:rFonts w:ascii="Times New Roman" w:hAnsi="Times New Roman" w:cs="Times New Roman"/>
          <w:sz w:val="24"/>
          <w:szCs w:val="24"/>
        </w:rPr>
        <w:t>Can I trust that the money is authentic and not counterfeit?</w:t>
      </w:r>
    </w:p>
    <w:p w14:paraId="3455862E" w14:textId="5B08DE1F" w:rsidR="00962063" w:rsidRPr="00962063" w:rsidRDefault="00962063" w:rsidP="00962063">
      <w:pPr>
        <w:pStyle w:val="ListParagraph"/>
        <w:numPr>
          <w:ilvl w:val="0"/>
          <w:numId w:val="1"/>
        </w:numPr>
        <w:jc w:val="both"/>
        <w:rPr>
          <w:rFonts w:ascii="Times New Roman" w:hAnsi="Times New Roman" w:cs="Times New Roman"/>
          <w:sz w:val="24"/>
          <w:szCs w:val="24"/>
        </w:rPr>
      </w:pPr>
      <w:r w:rsidRPr="00962063">
        <w:rPr>
          <w:rFonts w:ascii="Times New Roman" w:hAnsi="Times New Roman" w:cs="Times New Roman"/>
          <w:sz w:val="24"/>
          <w:szCs w:val="24"/>
        </w:rPr>
        <w:t>Can I trust that the digital money can only be spent once (known as the “double-spend” problem)?</w:t>
      </w:r>
    </w:p>
    <w:p w14:paraId="197F4D92" w14:textId="5E5112D5" w:rsidR="00962063" w:rsidRDefault="00962063" w:rsidP="00962063">
      <w:pPr>
        <w:pStyle w:val="ListParagraph"/>
        <w:numPr>
          <w:ilvl w:val="0"/>
          <w:numId w:val="1"/>
        </w:numPr>
        <w:jc w:val="both"/>
        <w:rPr>
          <w:rFonts w:ascii="Times New Roman" w:hAnsi="Times New Roman" w:cs="Times New Roman"/>
          <w:sz w:val="24"/>
          <w:szCs w:val="24"/>
        </w:rPr>
      </w:pPr>
      <w:r w:rsidRPr="00962063">
        <w:rPr>
          <w:rFonts w:ascii="Times New Roman" w:hAnsi="Times New Roman" w:cs="Times New Roman"/>
          <w:sz w:val="24"/>
          <w:szCs w:val="24"/>
        </w:rPr>
        <w:t>Can I be sure that no one else can claim this money belongs to them and not me?</w:t>
      </w:r>
    </w:p>
    <w:p w14:paraId="674C530A" w14:textId="7B7A75B3" w:rsidR="005630F2" w:rsidRDefault="005630F2" w:rsidP="005630F2">
      <w:pPr>
        <w:jc w:val="both"/>
        <w:rPr>
          <w:rFonts w:ascii="Times New Roman" w:hAnsi="Times New Roman" w:cs="Times New Roman"/>
          <w:sz w:val="24"/>
          <w:szCs w:val="24"/>
        </w:rPr>
      </w:pPr>
    </w:p>
    <w:p w14:paraId="12F04AF2" w14:textId="7510D97D" w:rsidR="005630F2" w:rsidRPr="005630F2" w:rsidRDefault="005630F2" w:rsidP="005630F2">
      <w:pPr>
        <w:jc w:val="both"/>
        <w:rPr>
          <w:rFonts w:ascii="Times New Roman" w:hAnsi="Times New Roman" w:cs="Times New Roman"/>
          <w:b/>
          <w:bCs/>
          <w:sz w:val="24"/>
          <w:szCs w:val="24"/>
        </w:rPr>
      </w:pPr>
      <w:r>
        <w:rPr>
          <w:rFonts w:ascii="Times New Roman" w:hAnsi="Times New Roman" w:cs="Times New Roman"/>
          <w:b/>
          <w:bCs/>
          <w:sz w:val="24"/>
          <w:szCs w:val="24"/>
        </w:rPr>
        <w:t>Bitcoin protocol</w:t>
      </w:r>
    </w:p>
    <w:p w14:paraId="6C8EFF6B" w14:textId="3B56FB37" w:rsidR="005630F2" w:rsidRPr="005630F2" w:rsidRDefault="005630F2" w:rsidP="005630F2">
      <w:pPr>
        <w:jc w:val="both"/>
        <w:rPr>
          <w:rFonts w:ascii="Times New Roman" w:hAnsi="Times New Roman" w:cs="Times New Roman"/>
          <w:sz w:val="24"/>
          <w:szCs w:val="24"/>
        </w:rPr>
      </w:pPr>
      <w:r w:rsidRPr="005630F2">
        <w:rPr>
          <w:rFonts w:ascii="Times New Roman" w:hAnsi="Times New Roman" w:cs="Times New Roman"/>
          <w:sz w:val="24"/>
          <w:szCs w:val="24"/>
        </w:rPr>
        <w:t>There is also a reference implementation of the Bitcoin protocol that includes a wallet, known as the "Satoshi Client" or "Bitcoin Core," which is derived from the original implementation written by Satoshi Nakamoto.</w:t>
      </w:r>
    </w:p>
    <w:p w14:paraId="591C1119" w14:textId="77777777" w:rsidR="004868BE" w:rsidRDefault="004868BE" w:rsidP="005630F2">
      <w:pPr>
        <w:jc w:val="both"/>
        <w:rPr>
          <w:rFonts w:ascii="Times New Roman" w:hAnsi="Times New Roman" w:cs="Times New Roman"/>
          <w:sz w:val="24"/>
          <w:szCs w:val="24"/>
        </w:rPr>
      </w:pPr>
    </w:p>
    <w:p w14:paraId="77113589" w14:textId="77777777" w:rsidR="004868BE" w:rsidRDefault="004868BE" w:rsidP="005630F2">
      <w:pPr>
        <w:jc w:val="both"/>
        <w:rPr>
          <w:rFonts w:ascii="Times New Roman" w:hAnsi="Times New Roman" w:cs="Times New Roman"/>
          <w:b/>
          <w:bCs/>
          <w:sz w:val="24"/>
          <w:szCs w:val="24"/>
        </w:rPr>
      </w:pPr>
      <w:r w:rsidRPr="004868BE">
        <w:rPr>
          <w:rFonts w:ascii="Times New Roman" w:hAnsi="Times New Roman" w:cs="Times New Roman"/>
          <w:b/>
          <w:bCs/>
          <w:sz w:val="24"/>
          <w:szCs w:val="24"/>
        </w:rPr>
        <w:t>BITCOIN WALLETS CAN BE CATEGORIZED AS FOLLOWS</w:t>
      </w:r>
      <w:r>
        <w:rPr>
          <w:rFonts w:ascii="Times New Roman" w:hAnsi="Times New Roman" w:cs="Times New Roman"/>
          <w:b/>
          <w:bCs/>
          <w:sz w:val="24"/>
          <w:szCs w:val="24"/>
        </w:rPr>
        <w:t>:</w:t>
      </w:r>
    </w:p>
    <w:p w14:paraId="24024240" w14:textId="67E33151" w:rsidR="005630F2" w:rsidRDefault="004868BE" w:rsidP="004868BE">
      <w:pPr>
        <w:pStyle w:val="ListParagraph"/>
        <w:numPr>
          <w:ilvl w:val="0"/>
          <w:numId w:val="2"/>
        </w:numPr>
        <w:jc w:val="both"/>
        <w:rPr>
          <w:rFonts w:ascii="Times New Roman" w:hAnsi="Times New Roman" w:cs="Times New Roman"/>
          <w:b/>
          <w:bCs/>
          <w:sz w:val="24"/>
          <w:szCs w:val="24"/>
        </w:rPr>
      </w:pPr>
      <w:r w:rsidRPr="004868BE">
        <w:rPr>
          <w:rFonts w:ascii="Times New Roman" w:hAnsi="Times New Roman" w:cs="Times New Roman"/>
          <w:b/>
          <w:bCs/>
          <w:sz w:val="24"/>
          <w:szCs w:val="24"/>
        </w:rPr>
        <w:t>ACCORDING TO THE PLATFORM:</w:t>
      </w:r>
    </w:p>
    <w:p w14:paraId="11E7DF53" w14:textId="65CE3340" w:rsidR="004868BE" w:rsidRPr="004868BE" w:rsidRDefault="004868BE" w:rsidP="004868BE">
      <w:pPr>
        <w:pStyle w:val="ListParagraph"/>
        <w:numPr>
          <w:ilvl w:val="0"/>
          <w:numId w:val="3"/>
        </w:numPr>
        <w:jc w:val="both"/>
        <w:rPr>
          <w:rFonts w:ascii="Times New Roman" w:hAnsi="Times New Roman" w:cs="Times New Roman"/>
          <w:b/>
          <w:bCs/>
          <w:sz w:val="24"/>
          <w:szCs w:val="24"/>
        </w:rPr>
      </w:pPr>
      <w:r w:rsidRPr="004868BE">
        <w:rPr>
          <w:rFonts w:ascii="Times New Roman" w:hAnsi="Times New Roman" w:cs="Times New Roman"/>
          <w:b/>
          <w:bCs/>
          <w:sz w:val="24"/>
          <w:szCs w:val="24"/>
        </w:rPr>
        <w:t>Desktop wallet:</w:t>
      </w:r>
      <w:r>
        <w:rPr>
          <w:rFonts w:ascii="Times New Roman" w:hAnsi="Times New Roman" w:cs="Times New Roman"/>
          <w:b/>
          <w:bCs/>
          <w:sz w:val="24"/>
          <w:szCs w:val="24"/>
        </w:rPr>
        <w:t xml:space="preserve"> </w:t>
      </w:r>
      <w:r>
        <w:rPr>
          <w:rFonts w:ascii="Times New Roman" w:hAnsi="Times New Roman" w:cs="Times New Roman"/>
          <w:sz w:val="24"/>
          <w:szCs w:val="24"/>
        </w:rPr>
        <w:t>They run on general-use operating systems such as windows and MAC OS.</w:t>
      </w:r>
    </w:p>
    <w:p w14:paraId="5CC48C6C" w14:textId="642DD733" w:rsidR="004868BE" w:rsidRPr="004868BE" w:rsidRDefault="004868BE" w:rsidP="004868BE">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Mobile Wallets:</w:t>
      </w:r>
      <w:r>
        <w:rPr>
          <w:rFonts w:ascii="Times New Roman" w:hAnsi="Times New Roman" w:cs="Times New Roman"/>
          <w:sz w:val="24"/>
          <w:szCs w:val="24"/>
        </w:rPr>
        <w:t xml:space="preserve"> This is the most used wallets running smart-phone operation systems such as Apple iOS and Android. It is usually suitable for new users.</w:t>
      </w:r>
    </w:p>
    <w:p w14:paraId="5739C276" w14:textId="7EF2D913" w:rsidR="004868BE" w:rsidRPr="00AB682B" w:rsidRDefault="004868BE" w:rsidP="00AB682B">
      <w:pPr>
        <w:pStyle w:val="ListParagraph"/>
        <w:numPr>
          <w:ilvl w:val="0"/>
          <w:numId w:val="3"/>
        </w:numPr>
        <w:ind w:left="1800"/>
        <w:jc w:val="both"/>
        <w:rPr>
          <w:rFonts w:ascii="Times New Roman" w:hAnsi="Times New Roman" w:cs="Times New Roman"/>
          <w:b/>
          <w:bCs/>
          <w:sz w:val="24"/>
          <w:szCs w:val="24"/>
        </w:rPr>
      </w:pPr>
      <w:r>
        <w:rPr>
          <w:rFonts w:ascii="Times New Roman" w:hAnsi="Times New Roman" w:cs="Times New Roman"/>
          <w:b/>
          <w:bCs/>
          <w:sz w:val="24"/>
          <w:szCs w:val="24"/>
        </w:rPr>
        <w:t>Web Wallet:</w:t>
      </w:r>
      <w:r>
        <w:rPr>
          <w:rFonts w:ascii="Times New Roman" w:hAnsi="Times New Roman" w:cs="Times New Roman"/>
          <w:sz w:val="24"/>
          <w:szCs w:val="24"/>
        </w:rPr>
        <w:t xml:space="preserve"> The wallets are accessed through a web browser and the user’s wallet is stored on a server owned by a third party. It I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webmail, which relies on third-party servers. Some of these services operate using client-</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code running on the user’s browser, which keeps </w:t>
      </w:r>
      <w:r w:rsidR="00540D69">
        <w:rPr>
          <w:rFonts w:ascii="Times New Roman" w:hAnsi="Times New Roman" w:cs="Times New Roman"/>
          <w:sz w:val="24"/>
          <w:szCs w:val="24"/>
        </w:rPr>
        <w:t xml:space="preserve">control of the Bitcoin keys in the hands of the user. </w:t>
      </w:r>
      <w:r w:rsidR="00AB682B">
        <w:rPr>
          <w:rFonts w:ascii="Times New Roman" w:hAnsi="Times New Roman" w:cs="Times New Roman"/>
          <w:sz w:val="24"/>
          <w:szCs w:val="24"/>
        </w:rPr>
        <w:t>Most times</w:t>
      </w:r>
      <w:r w:rsidR="00B36E12">
        <w:rPr>
          <w:rFonts w:ascii="Times New Roman" w:hAnsi="Times New Roman" w:cs="Times New Roman"/>
          <w:sz w:val="24"/>
          <w:szCs w:val="24"/>
        </w:rPr>
        <w:t xml:space="preserve">, these </w:t>
      </w:r>
      <w:r w:rsidR="00AB682B">
        <w:rPr>
          <w:rFonts w:ascii="Times New Roman" w:hAnsi="Times New Roman" w:cs="Times New Roman"/>
          <w:sz w:val="24"/>
          <w:szCs w:val="24"/>
        </w:rPr>
        <w:t>third-party platforms compromise user’s security by taking control of the Bitcoin keys from the users in exchange for ease of use. Due to this risk, it is always advisable not to store large amounts of bitcoin on third-party systems.</w:t>
      </w:r>
    </w:p>
    <w:p w14:paraId="457EB380" w14:textId="0CD5B5DD" w:rsidR="00AB682B" w:rsidRPr="00EA661A" w:rsidRDefault="00AB682B" w:rsidP="00AB682B">
      <w:pPr>
        <w:pStyle w:val="ListParagraph"/>
        <w:numPr>
          <w:ilvl w:val="0"/>
          <w:numId w:val="3"/>
        </w:numPr>
        <w:ind w:left="1800"/>
        <w:jc w:val="both"/>
        <w:rPr>
          <w:rFonts w:ascii="Times New Roman" w:hAnsi="Times New Roman" w:cs="Times New Roman"/>
          <w:b/>
          <w:bCs/>
          <w:sz w:val="24"/>
          <w:szCs w:val="24"/>
        </w:rPr>
      </w:pPr>
      <w:r>
        <w:rPr>
          <w:rFonts w:ascii="Times New Roman" w:hAnsi="Times New Roman" w:cs="Times New Roman"/>
          <w:b/>
          <w:bCs/>
          <w:sz w:val="24"/>
          <w:szCs w:val="24"/>
        </w:rPr>
        <w:lastRenderedPageBreak/>
        <w:t>Hardware Wallet:</w:t>
      </w:r>
      <w:r>
        <w:rPr>
          <w:rFonts w:ascii="Times New Roman" w:hAnsi="Times New Roman" w:cs="Times New Roman"/>
          <w:sz w:val="24"/>
          <w:szCs w:val="24"/>
        </w:rPr>
        <w:t xml:space="preserve"> these are special-purpose hardware devices that operate </w:t>
      </w:r>
      <w:r w:rsidR="00EA661A">
        <w:rPr>
          <w:rFonts w:ascii="Times New Roman" w:hAnsi="Times New Roman" w:cs="Times New Roman"/>
          <w:sz w:val="24"/>
          <w:szCs w:val="24"/>
        </w:rPr>
        <w:t xml:space="preserve">a </w:t>
      </w:r>
      <w:r>
        <w:rPr>
          <w:rFonts w:ascii="Times New Roman" w:hAnsi="Times New Roman" w:cs="Times New Roman"/>
          <w:sz w:val="24"/>
          <w:szCs w:val="24"/>
        </w:rPr>
        <w:t>secure</w:t>
      </w:r>
      <w:r w:rsidR="00EA661A">
        <w:rPr>
          <w:rFonts w:ascii="Times New Roman" w:hAnsi="Times New Roman" w:cs="Times New Roman"/>
          <w:sz w:val="24"/>
          <w:szCs w:val="24"/>
        </w:rPr>
        <w:t>d</w:t>
      </w:r>
      <w:r>
        <w:rPr>
          <w:rFonts w:ascii="Times New Roman" w:hAnsi="Times New Roman" w:cs="Times New Roman"/>
          <w:sz w:val="24"/>
          <w:szCs w:val="24"/>
        </w:rPr>
        <w:t xml:space="preserve"> self</w:t>
      </w:r>
      <w:r w:rsidR="00EA661A">
        <w:rPr>
          <w:rFonts w:ascii="Times New Roman" w:hAnsi="Times New Roman" w:cs="Times New Roman"/>
          <w:sz w:val="24"/>
          <w:szCs w:val="24"/>
        </w:rPr>
        <w:t>-contained Bitcoin wallet. They usually connect to a desktop or mobile device via USB cable or Near Field Communication (NFC) and are operated with a web browser or an accompanying software. Since all Bitcoin-related operations are performed or handled on the specialized hardware, there is a level of security and confidentiality which is suitable for storing a large amount of bitcoin.</w:t>
      </w:r>
    </w:p>
    <w:p w14:paraId="7DAEA27E" w14:textId="3BA579C7" w:rsidR="00EA661A" w:rsidRDefault="00EA661A" w:rsidP="00EA661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BITCOIN WALLET CLAASSIFICATION ACCORDING TO THEIR DEGREE OF AUTONOMY</w:t>
      </w:r>
      <w:r w:rsidRPr="00EA661A">
        <w:rPr>
          <w:rFonts w:ascii="Times New Roman" w:hAnsi="Times New Roman" w:cs="Times New Roman"/>
          <w:b/>
          <w:bCs/>
          <w:sz w:val="24"/>
          <w:szCs w:val="24"/>
        </w:rPr>
        <w:t>:</w:t>
      </w:r>
    </w:p>
    <w:p w14:paraId="4E59A4D4" w14:textId="17B098EF" w:rsidR="00676551" w:rsidRPr="00676551" w:rsidRDefault="00676551" w:rsidP="0067655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Full-Node Client: </w:t>
      </w:r>
      <w:r>
        <w:rPr>
          <w:rFonts w:ascii="Times New Roman" w:hAnsi="Times New Roman" w:cs="Times New Roman"/>
          <w:sz w:val="24"/>
          <w:szCs w:val="24"/>
        </w:rPr>
        <w:t xml:space="preserve">A Full client, or Full node is a client that stores the entire history of Bitcoin transactions, manages users’ wallets, and can initiate transactions directly on the Bitcoin network. A full node handles all aspect of the protocol and can independently validate the blockchain and all transactions. A full-node client consumes substantial computer resources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125GB of disk and 2GB RAM), </w:t>
      </w:r>
      <w:proofErr w:type="spellStart"/>
      <w:r>
        <w:rPr>
          <w:rFonts w:ascii="Times New Roman" w:hAnsi="Times New Roman" w:cs="Times New Roman"/>
          <w:sz w:val="24"/>
          <w:szCs w:val="24"/>
        </w:rPr>
        <w:t>vut</w:t>
      </w:r>
      <w:proofErr w:type="spellEnd"/>
      <w:r>
        <w:rPr>
          <w:rFonts w:ascii="Times New Roman" w:hAnsi="Times New Roman" w:cs="Times New Roman"/>
          <w:sz w:val="24"/>
          <w:szCs w:val="24"/>
        </w:rPr>
        <w:t xml:space="preserve"> offers complete autonomy and independent transaction verification.</w:t>
      </w:r>
    </w:p>
    <w:p w14:paraId="6CE7B81A" w14:textId="021E0289" w:rsidR="00676551" w:rsidRPr="008A0C31" w:rsidRDefault="00676551" w:rsidP="0067655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Lightweight Client:</w:t>
      </w:r>
      <w:r>
        <w:rPr>
          <w:rFonts w:ascii="Times New Roman" w:hAnsi="Times New Roman" w:cs="Times New Roman"/>
          <w:sz w:val="24"/>
          <w:szCs w:val="24"/>
        </w:rPr>
        <w:t xml:space="preserve"> </w:t>
      </w:r>
      <w:r w:rsidR="008A0C31">
        <w:rPr>
          <w:rFonts w:ascii="Times New Roman" w:hAnsi="Times New Roman" w:cs="Times New Roman"/>
          <w:sz w:val="24"/>
          <w:szCs w:val="24"/>
        </w:rPr>
        <w:t>Lightweight clients interact with the Bitcoin network directly, without an intermediary. It is also known as Simplified-Payment-Verification (SPV) client and connects to the Bitcoin Full-node client for access to the Bitcoin transaction information, but stores the user wallet locally and independently creates, validates, and transmits transactions.</w:t>
      </w:r>
    </w:p>
    <w:p w14:paraId="5453EC1A" w14:textId="77ED87E1" w:rsidR="008A0C31" w:rsidRPr="00676551" w:rsidRDefault="008A0C31" w:rsidP="0067655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Third</w:t>
      </w:r>
      <w:r w:rsidRPr="008A0C31">
        <w:rPr>
          <w:rFonts w:ascii="Times New Roman" w:hAnsi="Times New Roman" w:cs="Times New Roman"/>
          <w:b/>
          <w:bCs/>
          <w:sz w:val="24"/>
          <w:szCs w:val="24"/>
        </w:rPr>
        <w:t>-party API Client</w:t>
      </w:r>
      <w:r>
        <w:rPr>
          <w:rFonts w:ascii="Times New Roman" w:hAnsi="Times New Roman" w:cs="Times New Roman"/>
          <w:sz w:val="24"/>
          <w:szCs w:val="24"/>
        </w:rPr>
        <w:t xml:space="preserve">: This is a client </w:t>
      </w:r>
      <w:r w:rsidR="007272CD">
        <w:rPr>
          <w:rFonts w:ascii="Times New Roman" w:hAnsi="Times New Roman" w:cs="Times New Roman"/>
          <w:sz w:val="24"/>
          <w:szCs w:val="24"/>
        </w:rPr>
        <w:t>that interacts with the Bitcoin Network via third-party system of Application Programming Interfaces (APIs), rather than by connecting to the Bitcoin Network directly. The wallet may be stored by the user or on a third-party server, but all transactions on the Bitcoin Network is initiated via a third-party API.</w:t>
      </w:r>
      <w:r w:rsidR="00844449">
        <w:rPr>
          <w:rFonts w:ascii="Times New Roman" w:hAnsi="Times New Roman" w:cs="Times New Roman"/>
          <w:sz w:val="24"/>
          <w:szCs w:val="24"/>
        </w:rPr>
        <w:t xml:space="preserve"> </w:t>
      </w:r>
    </w:p>
    <w:sectPr w:rsidR="008A0C31" w:rsidRPr="0067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2DB"/>
    <w:multiLevelType w:val="hybridMultilevel"/>
    <w:tmpl w:val="7AB28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80C44"/>
    <w:multiLevelType w:val="hybridMultilevel"/>
    <w:tmpl w:val="784ED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0C270B"/>
    <w:multiLevelType w:val="hybridMultilevel"/>
    <w:tmpl w:val="E2CC26CE"/>
    <w:lvl w:ilvl="0" w:tplc="0AB2B3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B3108"/>
    <w:multiLevelType w:val="hybridMultilevel"/>
    <w:tmpl w:val="36F0E2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478249">
    <w:abstractNumId w:val="2"/>
  </w:num>
  <w:num w:numId="2" w16cid:durableId="614170414">
    <w:abstractNumId w:val="3"/>
  </w:num>
  <w:num w:numId="3" w16cid:durableId="2012219635">
    <w:abstractNumId w:val="1"/>
  </w:num>
  <w:num w:numId="4" w16cid:durableId="191982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F1"/>
    <w:rsid w:val="001977F1"/>
    <w:rsid w:val="004868BE"/>
    <w:rsid w:val="00540D69"/>
    <w:rsid w:val="005630F2"/>
    <w:rsid w:val="00676551"/>
    <w:rsid w:val="007272CD"/>
    <w:rsid w:val="00844449"/>
    <w:rsid w:val="008A0C31"/>
    <w:rsid w:val="00962063"/>
    <w:rsid w:val="00AB682B"/>
    <w:rsid w:val="00B36E12"/>
    <w:rsid w:val="00EA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6056"/>
  <w15:chartTrackingRefBased/>
  <w15:docId w15:val="{EF534EE0-4B1E-4E07-9CA6-4F5A5B07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11207">
      <w:bodyDiv w:val="1"/>
      <w:marLeft w:val="0"/>
      <w:marRight w:val="0"/>
      <w:marTop w:val="0"/>
      <w:marBottom w:val="0"/>
      <w:divBdr>
        <w:top w:val="none" w:sz="0" w:space="0" w:color="auto"/>
        <w:left w:val="none" w:sz="0" w:space="0" w:color="auto"/>
        <w:bottom w:val="none" w:sz="0" w:space="0" w:color="auto"/>
        <w:right w:val="none" w:sz="0" w:space="0" w:color="auto"/>
      </w:divBdr>
    </w:div>
    <w:div w:id="1089617154">
      <w:bodyDiv w:val="1"/>
      <w:marLeft w:val="0"/>
      <w:marRight w:val="0"/>
      <w:marTop w:val="0"/>
      <w:marBottom w:val="0"/>
      <w:divBdr>
        <w:top w:val="none" w:sz="0" w:space="0" w:color="auto"/>
        <w:left w:val="none" w:sz="0" w:space="0" w:color="auto"/>
        <w:bottom w:val="none" w:sz="0" w:space="0" w:color="auto"/>
        <w:right w:val="none" w:sz="0" w:space="0" w:color="auto"/>
      </w:divBdr>
    </w:div>
    <w:div w:id="166739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Chidinma</dc:creator>
  <cp:keywords/>
  <dc:description/>
  <cp:lastModifiedBy>Chidinma Chidinma</cp:lastModifiedBy>
  <cp:revision>5</cp:revision>
  <dcterms:created xsi:type="dcterms:W3CDTF">2022-12-11T14:33:00Z</dcterms:created>
  <dcterms:modified xsi:type="dcterms:W3CDTF">2022-12-12T07:03:00Z</dcterms:modified>
</cp:coreProperties>
</file>